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E418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 образования и науки, молодежи и спорта Украины</w:t>
      </w:r>
    </w:p>
    <w:p w:rsidR="00000000" w:rsidRDefault="00DE418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Запорожский национальный технический университет</w:t>
      </w:r>
    </w:p>
    <w:p w:rsidR="00000000" w:rsidRDefault="00DE418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Институт управления и права</w:t>
      </w:r>
    </w:p>
    <w:p w:rsidR="00000000" w:rsidRDefault="00DE418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DE418B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DE418B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DE418B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DE418B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DE418B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DE418B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DE418B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DE418B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DE418B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DE418B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</w:t>
      </w:r>
    </w:p>
    <w:p w:rsidR="00000000" w:rsidRDefault="00DE418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Дисциплина: Общая психология</w:t>
      </w:r>
    </w:p>
    <w:p w:rsidR="00000000" w:rsidRDefault="00DE418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Выполнила: Поправка А.М.</w:t>
      </w:r>
    </w:p>
    <w:p w:rsidR="00000000" w:rsidRDefault="00DE418B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Проверила: Семенцова О.Н.</w:t>
      </w:r>
    </w:p>
    <w:p w:rsidR="00000000" w:rsidRDefault="00DE418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Запорожье</w:t>
      </w:r>
    </w:p>
    <w:p w:rsidR="00000000" w:rsidRDefault="00DE418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г.</w:t>
      </w:r>
    </w:p>
    <w:p w:rsidR="00000000" w:rsidRDefault="00DE418B">
      <w:pPr>
        <w:spacing w:after="200"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DE418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Эволюция взглядов на феномен одиночества и сложность в построении научной теории</w:t>
      </w:r>
    </w:p>
    <w:p w:rsidR="00000000" w:rsidRDefault="00DE418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Психологические подходы к одиночеству</w:t>
      </w:r>
    </w:p>
    <w:p w:rsidR="00000000" w:rsidRDefault="00DE418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Психодинамические модели</w:t>
      </w:r>
    </w:p>
    <w:p w:rsidR="00000000" w:rsidRDefault="00DE418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Феноменологическая перспектива Роджерса</w:t>
      </w:r>
    </w:p>
    <w:p w:rsidR="00000000" w:rsidRDefault="00DE418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Экзистенциальный подход</w:t>
      </w:r>
    </w:p>
    <w:p w:rsidR="00000000" w:rsidRDefault="00DE418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4 Гуманистический подход</w:t>
      </w:r>
    </w:p>
    <w:p w:rsidR="00000000" w:rsidRDefault="00DE418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.5 Социологические толкования</w:t>
      </w:r>
    </w:p>
    <w:p w:rsidR="00000000" w:rsidRDefault="00DE418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.6 Интеракционистская точка зрения</w:t>
      </w:r>
    </w:p>
    <w:p w:rsidR="00000000" w:rsidRDefault="00DE418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.7 Когнитивный подход</w:t>
      </w:r>
    </w:p>
    <w:p w:rsidR="00000000" w:rsidRDefault="00DE418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.8 Интимный подход</w:t>
      </w:r>
    </w:p>
    <w:p w:rsidR="00000000" w:rsidRDefault="00DE418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.9 Общесистемный подход</w:t>
      </w:r>
    </w:p>
    <w:p w:rsidR="00000000" w:rsidRDefault="00DE418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</w:t>
      </w:r>
    </w:p>
    <w:p w:rsidR="00000000" w:rsidRDefault="00DE418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Литература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современным обществом очень остро стоит проблема переживания люд</w:t>
      </w:r>
      <w:r>
        <w:rPr>
          <w:sz w:val="28"/>
          <w:szCs w:val="28"/>
          <w:lang w:val="ru-RU"/>
        </w:rPr>
        <w:t>ьми чувства одиночества. Чувствовать себя одиноким можно и в толпе, и на работе, и в семье. Это чувство зависит не от окружения, не от количества друзей или недругов, а, прежде всего от структуры личности.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люди разные и каждый выбирает свой жизненный п</w:t>
      </w:r>
      <w:r>
        <w:rPr>
          <w:sz w:val="28"/>
          <w:szCs w:val="28"/>
          <w:lang w:val="ru-RU"/>
        </w:rPr>
        <w:t>уть. Для одного - одиночество - это тягостное существование, наполненное депрессией и ощущением собственной неполноценности, для другого - спокойная, размеренная жизнь для себя, возможность сделать успешную карьеру или заняться творчеством. Одиночество быв</w:t>
      </w:r>
      <w:r>
        <w:rPr>
          <w:sz w:val="28"/>
          <w:szCs w:val="28"/>
          <w:lang w:val="ru-RU"/>
        </w:rPr>
        <w:t>ает разным, с ним связаны не только негативные эмоции, но и радость и удовольствие. Многие люди ищут его, уставая от общения и сознательно сокращая количество своих контактов с окружающими.</w:t>
      </w:r>
    </w:p>
    <w:p w:rsidR="00000000" w:rsidRDefault="00DE418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Многие периоды жизни человека обязательно связаны с одиночеством, </w:t>
      </w:r>
      <w:r>
        <w:rPr>
          <w:sz w:val="28"/>
          <w:szCs w:val="28"/>
          <w:lang w:val="ru-RU"/>
        </w:rPr>
        <w:t>и переживания в период одиночества зависят не столько от изоляции, сколько от отношения человека к самому себе.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всей естественности того, что каждый человек эпизодически испытывал это чувство, и это полностью нормально, длительное же одиночество раздра</w:t>
      </w:r>
      <w:r>
        <w:rPr>
          <w:sz w:val="28"/>
          <w:szCs w:val="28"/>
          <w:lang w:val="ru-RU"/>
        </w:rPr>
        <w:t xml:space="preserve">жает человека и постепенно угнетает его жизненные силы. Когда же чувство одиночества глубоко проникает в человека и устойчиво сохраняется, оно истощает психическое здоровье и несет серьезную опасность. Эта проблема занимает не только умы простых людей. На </w:t>
      </w:r>
      <w:r>
        <w:rPr>
          <w:sz w:val="28"/>
          <w:szCs w:val="28"/>
          <w:lang w:val="ru-RU"/>
        </w:rPr>
        <w:t>протяжении столетий ее изучением занимались и продолжают заниматься философы, богословы, ученые и писатели. Даже, несмотря на относительно небольшой срок существования психологии как обособленной науки, почти в каждом из ее направлений можно найти связанны</w:t>
      </w:r>
      <w:r>
        <w:rPr>
          <w:sz w:val="28"/>
          <w:szCs w:val="28"/>
          <w:lang w:val="ru-RU"/>
        </w:rPr>
        <w:t xml:space="preserve">е с одиночеством концепции, теории и </w:t>
      </w:r>
      <w:r>
        <w:rPr>
          <w:sz w:val="28"/>
          <w:szCs w:val="28"/>
          <w:lang w:val="ru-RU"/>
        </w:rPr>
        <w:lastRenderedPageBreak/>
        <w:t>исследования.</w:t>
      </w:r>
    </w:p>
    <w:p w:rsidR="00000000" w:rsidRDefault="00DE418B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sz w:val="28"/>
          <w:szCs w:val="28"/>
          <w:lang w:val="ru-RU"/>
        </w:rPr>
        <w:t>Эволюция взглядов на феномен одиночества и сложность в построении научной теории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Исследователи, занимавшиеся феноменом одиночества, подчеркивают его непосредственную связь с ориентацией субъекта на </w:t>
      </w:r>
      <w:r>
        <w:rPr>
          <w:sz w:val="28"/>
          <w:szCs w:val="28"/>
          <w:lang w:val="ru-RU"/>
        </w:rPr>
        <w:t>свой внутренний мир; с его самопознанием и способностью к рефлексии. В частности отмечается, что центральное "ядро" феномена одиночества составляет диада процессов "переживание - проживание" (И.М. Слободчиков), ряд авторов указывают на важность исследовани</w:t>
      </w:r>
      <w:r>
        <w:rPr>
          <w:sz w:val="28"/>
          <w:szCs w:val="28"/>
          <w:lang w:val="ru-RU"/>
        </w:rPr>
        <w:t>я одиночества применительно к социально-личностным процессам, таким как адаптация, межличностное взаимодействие, общение и др. (И.С. Кон, А.В. Мудрик, В.И. Пузько и др.)</w:t>
      </w:r>
    </w:p>
    <w:p w:rsidR="00000000" w:rsidRDefault="00DE418B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Одинокий человек - это субъект, переживающий трудности в социальном взаимодействии. Од</w:t>
      </w:r>
      <w:r>
        <w:rPr>
          <w:sz w:val="28"/>
          <w:szCs w:val="28"/>
          <w:lang w:val="ru-RU"/>
        </w:rPr>
        <w:t>иночество является глубоким эмоциональным переживанием, которое способно исказить восприятие, понятие времени и характер социальных действий. Человек становится одиноким тогда, когда осознает неполноценность своих отношений с людьми, лично значимыми для не</w:t>
      </w:r>
      <w:r>
        <w:rPr>
          <w:sz w:val="28"/>
          <w:szCs w:val="28"/>
          <w:lang w:val="ru-RU"/>
        </w:rPr>
        <w:t>го, когда он испытывает острейший дефицит удовлетворения в общении.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Вместе с тем, понимание природы одиночества позволяет выработать оптимальные стратегии его преодоления, Многие годы и десятилетия без особых доказательств принимали тезис о том, что одиноч</w:t>
      </w:r>
      <w:r>
        <w:rPr>
          <w:sz w:val="28"/>
          <w:szCs w:val="28"/>
          <w:lang w:val="ru-RU"/>
        </w:rPr>
        <w:t>ество - неизменный спутник отчуждения - присуще только западному миру, когда у нас, в силу гуманистического характера социалистического общества одиночества быть не может.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последнее время ученые обнародовали одиночество пожилых людей, одиночество старост</w:t>
      </w:r>
      <w:r>
        <w:rPr>
          <w:sz w:val="28"/>
          <w:szCs w:val="28"/>
          <w:lang w:val="ru-RU"/>
        </w:rPr>
        <w:t xml:space="preserve">и, в зону социального риска, вызываемого отчуждением, были включены подростки, молодежь. О проблеме одиночества стали писать в молодежных газетах, выпускать специальные телевизионные программы, посвящать все больше работ, исследующих сущность одиночества, </w:t>
      </w:r>
      <w:r>
        <w:rPr>
          <w:sz w:val="28"/>
          <w:szCs w:val="28"/>
          <w:lang w:val="ru-RU"/>
        </w:rPr>
        <w:t>причины его возникновения, характерные проявления и влияния, адекватные для современной нестабильной и неопределенной ситуации.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истории изучения феномена одиночества выделяют четыре периода: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период отрывочных представлений об одиночестве как субъективном</w:t>
      </w:r>
      <w:r>
        <w:rPr>
          <w:sz w:val="28"/>
          <w:szCs w:val="28"/>
          <w:lang w:val="ru-RU"/>
        </w:rPr>
        <w:t xml:space="preserve"> переживании (до начала 1800-х г.);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период формирования философских основ изучения феномена одиночества (начало XIX- 30-е г. XX века);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период фундаментальных исследований в области психологии и социологии одиночества (1938-1980 гг.);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период частных теорий </w:t>
      </w:r>
      <w:r>
        <w:rPr>
          <w:sz w:val="28"/>
          <w:szCs w:val="28"/>
          <w:lang w:val="ru-RU"/>
        </w:rPr>
        <w:t>и прикладных разработок (1980 - по настоящее время).</w:t>
      </w:r>
    </w:p>
    <w:p w:rsidR="00000000" w:rsidRDefault="00DE418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Сложность построения научной теории одиночества заключается в том, что, с одной стороны, оно представляет собой глобальное, сущностное, социально обусловленное явление с недостаточно четкими критериальны</w:t>
      </w:r>
      <w:r>
        <w:rPr>
          <w:sz w:val="28"/>
          <w:szCs w:val="28"/>
          <w:lang w:val="ru-RU"/>
        </w:rPr>
        <w:t>ми признаками, а с другой стороны, является фактом сложного психического переживания, затрагивающего самые глубины человеческого сознания (рефлексия, интимность, субъектность и др.).</w:t>
      </w:r>
    </w:p>
    <w:p w:rsidR="00000000" w:rsidRDefault="00DE418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Рассматривая одиночество как психический феномен, большинство исследовате</w:t>
      </w:r>
      <w:r>
        <w:rPr>
          <w:sz w:val="28"/>
          <w:szCs w:val="28"/>
          <w:lang w:val="ru-RU"/>
        </w:rPr>
        <w:t>лей подчеркивают его различия с такими понятиями, как "уединение" и "изоляция", полагая, что одиночество имеет некий специфический внутренний контекст.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Изоляция в большей степени связана с физической, пространственной и временной локализацией человека по о</w:t>
      </w:r>
      <w:r>
        <w:rPr>
          <w:sz w:val="28"/>
          <w:szCs w:val="28"/>
          <w:lang w:val="ru-RU"/>
        </w:rPr>
        <w:t>тношению к социальному окружению и является внешне обусловленной ситуацией, а не внутренним психическим переживанием. Очень выразительно говорят об этом У. Садлер и Т. Джонс: "Чтобы обнаружить физическую изоляцию, достаточно иметь одни глаза, но чтобы узна</w:t>
      </w:r>
      <w:r>
        <w:rPr>
          <w:sz w:val="28"/>
          <w:szCs w:val="28"/>
          <w:lang w:val="ru-RU"/>
        </w:rPr>
        <w:t>ть одиночество, необходимо испытать его". Изоляция всегда предполагает предмет, который человек по тем или иным причинам добровольно или насильственно исключает из своей жизни.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Предметом одиночества выступает сам человек. Одиночество направлено на субъекта</w:t>
      </w:r>
      <w:r>
        <w:rPr>
          <w:sz w:val="28"/>
          <w:szCs w:val="28"/>
          <w:lang w:val="ru-RU"/>
        </w:rPr>
        <w:t>, объект здесь как бы вторичен. Можно находиться в одиночестве, не будучи изолированным и наоборот.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Уединение изначально имеет временные рамки, всегда добровольно и свободно выбирается человеком. Уединение представляется наиболее "выгодным" для субъекта п</w:t>
      </w:r>
      <w:r>
        <w:rPr>
          <w:sz w:val="28"/>
          <w:szCs w:val="28"/>
          <w:lang w:val="ru-RU"/>
        </w:rPr>
        <w:t>оведением в данный момент времени.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Психологические подходы к одиночеству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Психодинамические модели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Хотя сам З. Фрейд не писал об одиночестве, некоторые последователи психодинамической традиции высказывались по этой проблеме, например, Зилбург опу</w:t>
      </w:r>
      <w:r>
        <w:rPr>
          <w:sz w:val="28"/>
          <w:szCs w:val="28"/>
          <w:lang w:val="ru-RU"/>
        </w:rPr>
        <w:t>бликовал, вероятно, первый психологический анализ одиночества. Он различал одиночество и уединенность. Уединенность - "нормальное" и "преходящее умонастроение", возникающее в результате отсутствия конкретного "кого-то". Одиночество - это непреодолимое, пос</w:t>
      </w:r>
      <w:r>
        <w:rPr>
          <w:sz w:val="28"/>
          <w:szCs w:val="28"/>
          <w:lang w:val="ru-RU"/>
        </w:rPr>
        <w:t>тоянное ощущение. Неважно, чем человек занят, но одиночество, как "червь", разъедает его сердце. Согласно Зилбургу, одиночество становится отражением характерных черт личности: нарциссизма, мании величия и враждебности. Одинокий человек сохраняет инфантиль</w:t>
      </w:r>
      <w:r>
        <w:rPr>
          <w:sz w:val="28"/>
          <w:szCs w:val="28"/>
          <w:lang w:val="ru-RU"/>
        </w:rPr>
        <w:t>ное чувство собственного всемогущества, он эгоцентричен. "Одинокий индивид, как правило, проявляет болезненную скрытность или открытую враждебность", направленную как вовнутрь, так и вовне.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Зилбург проследил происхождение одиночества, начиная с детской кол</w:t>
      </w:r>
      <w:r>
        <w:rPr>
          <w:sz w:val="28"/>
          <w:szCs w:val="28"/>
          <w:lang w:val="ru-RU"/>
        </w:rPr>
        <w:t>ыбели. Ребенок узнает радость быть любимым и вызывать восхищение вместе с потрясением, порожденным тем, что он - маленькое, слабое существо, вынужденное ждать удовлетворения своих потребностей от других. Это и есть, по Зилбургу, "Это и есть также зародыш о</w:t>
      </w:r>
      <w:r>
        <w:rPr>
          <w:sz w:val="28"/>
          <w:szCs w:val="28"/>
          <w:lang w:val="ru-RU"/>
        </w:rPr>
        <w:t>тчужденности, враждебности и бессильной агрессивности одинокого".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Салливан также усматривал корни одиночества взрослого в его детстве. Он установил движущую силу потребности в человеческой близости. Впервые эта потребность появляется в стремлении ребенка к</w:t>
      </w:r>
      <w:r>
        <w:rPr>
          <w:sz w:val="28"/>
          <w:szCs w:val="28"/>
          <w:lang w:val="ru-RU"/>
        </w:rPr>
        <w:t xml:space="preserve"> контакту. В подростковом возрасте она принимает форму потребности в приятеле, с которым можно обменяться своими сокровенными мыслями. У подростков, испытывающих недостаток социальных навыков вследствие неправильных взаимоотношений с родителями в детстве, </w:t>
      </w:r>
      <w:r>
        <w:rPr>
          <w:sz w:val="28"/>
          <w:szCs w:val="28"/>
          <w:lang w:val="ru-RU"/>
        </w:rPr>
        <w:t>как правило, возникают трудности при установлении приятельских отношений со сверстниками. Эта неспособность удовлетворить подростковую потребность в интимности может привести к глубокому одиночеству.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Ф. Фромм-Рейхман, наверное, цитируется чаще други</w:t>
      </w:r>
      <w:r>
        <w:rPr>
          <w:sz w:val="28"/>
          <w:szCs w:val="28"/>
          <w:lang w:val="ru-RU"/>
        </w:rPr>
        <w:t>х ранних публикаций об одиночестве. Фромм-Рейхман признает влияние Салливана на ее понимание данной проблемы и соглашается с его точкой зрения о том, что одиночество - "чрезвычайно неприятное и гнетущее чувство". Основываясь на результатах своей работы с ш</w:t>
      </w:r>
      <w:r>
        <w:rPr>
          <w:sz w:val="28"/>
          <w:szCs w:val="28"/>
          <w:lang w:val="ru-RU"/>
        </w:rPr>
        <w:t>изофрениками, Фромм-Рейхман считает одиночество экстремальным состоянием: "Тип одиночества, который я имею в виду, - разрушительный... и он в конечном итоге приводит к развитию психотических состояний. Одиночество превращает людей... в эмоционально парализ</w:t>
      </w:r>
      <w:r>
        <w:rPr>
          <w:sz w:val="28"/>
          <w:szCs w:val="28"/>
          <w:lang w:val="ru-RU"/>
        </w:rPr>
        <w:t>ованных и беспомощных".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же, как и Салливан и Зилбург, Фромм-Рейхман прослеживает происхождение одиночества вплоть до личностного опыта, приобретенного в детстве. В особенности она подчеркивает вредные последствия "преждевременного отлучения от материнс</w:t>
      </w:r>
      <w:r>
        <w:rPr>
          <w:sz w:val="28"/>
          <w:szCs w:val="28"/>
          <w:lang w:val="ru-RU"/>
        </w:rPr>
        <w:t>кой ласки". С точки зрения трех вышеупомянутых критериев позиция сторонников психодинамических теорий ясна. В своем анализе одиночества они исходят главным образом из их клинической практики и, вероятно, поэтому склонны рассматривать одиночество как патоло</w:t>
      </w:r>
      <w:r>
        <w:rPr>
          <w:sz w:val="28"/>
          <w:szCs w:val="28"/>
          <w:lang w:val="ru-RU"/>
        </w:rPr>
        <w:t>гию. Возможно, психодинамически ориентированные теоретики в большей мере, чем какая-либо другая группа исследователей, склонны считать одиночество результатом ранних детских влияний на личностное развитие. И хотя ранний (детский) опыт может быть межличност</w:t>
      </w:r>
      <w:r>
        <w:rPr>
          <w:sz w:val="28"/>
          <w:szCs w:val="28"/>
          <w:lang w:val="ru-RU"/>
        </w:rPr>
        <w:t>ным по своей природе, рассматриваемая традиция концентрирует внимание на том, какие внутриличностные факторы (то есть черты характера, внутрипсихические конфликты) приводят к состоянию одиночества.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 Феноменологическая перспектива Роджерса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Карл Родже</w:t>
      </w:r>
      <w:r>
        <w:rPr>
          <w:sz w:val="28"/>
          <w:szCs w:val="28"/>
          <w:lang w:val="ru-RU"/>
        </w:rPr>
        <w:t>рс, разработавший сконцентрированную на личности больного терапию, является наиболее известным сторонником феноменологического направления. Роджерс дважды обращался к теме одиночества, его анализ основан на "Я-теории" личности. Роджерс полагает, что общест</w:t>
      </w:r>
      <w:r>
        <w:rPr>
          <w:sz w:val="28"/>
          <w:szCs w:val="28"/>
          <w:lang w:val="ru-RU"/>
        </w:rPr>
        <w:t>во вынуждает индивида действовать в соответствии с социально оправданными, ограничивающими свободу действия образцами. Это ведет к противоречию между внутренним истинным "Я" индивида и проявлениями "Я" в отношениях с другими людьми. Одно лишь исполнение со</w:t>
      </w:r>
      <w:r>
        <w:rPr>
          <w:sz w:val="28"/>
          <w:szCs w:val="28"/>
          <w:lang w:val="ru-RU"/>
        </w:rPr>
        <w:t>циальных ролей, неважно, насколько оно адекватно, ведет к бессмысленному существованию индивида.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Индивид становится одиноким, когда, устранив охранительные барьеры на пути к собственному "Я", он тем не менее думает, что ему будет отказано в контакте со сто</w:t>
      </w:r>
      <w:r>
        <w:rPr>
          <w:sz w:val="28"/>
          <w:szCs w:val="28"/>
          <w:lang w:val="ru-RU"/>
        </w:rPr>
        <w:t>роны других.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"Одиночество... наиболее резко и болезненно проявляется у тех индивидов, которые по той или иной причине оказываются - будучи лишенными своей привычной защиты - уязвимыми, испуганными, одинокими, но обладающими истинным "Я" и уверенными в том,</w:t>
      </w:r>
      <w:r>
        <w:rPr>
          <w:sz w:val="28"/>
          <w:szCs w:val="28"/>
          <w:lang w:val="ru-RU"/>
        </w:rPr>
        <w:t xml:space="preserve"> что будут отвергнуты всем остальным миром" (К. Роджерс 1970).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Роджерсу, уверенность в том, что истинное "Я" индивида отвергнуто другими, "держит людей замкнутыми в своем одиночестве". Страх быть отвергнутым приводит к тому, что человек придержива</w:t>
      </w:r>
      <w:r>
        <w:rPr>
          <w:sz w:val="28"/>
          <w:szCs w:val="28"/>
          <w:lang w:val="ru-RU"/>
        </w:rPr>
        <w:t>ется своих социальных "фасадов" (ролей) и поэтому продолжает испытывать опустошенность.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Основываясь на этой точке зрения, другие исследователи выводят гипотезу о том, что несоответствие между действительным и идеализированным "Я" в конечном счете венчается</w:t>
      </w:r>
      <w:r>
        <w:rPr>
          <w:sz w:val="28"/>
          <w:szCs w:val="28"/>
          <w:lang w:val="ru-RU"/>
        </w:rPr>
        <w:t xml:space="preserve"> одиночеством.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и у психодинамически ориентированных теоретиков, анализ одиночества, представленный Роджерсом, вытекает из его клинической практики, то есть работы с пациентами. Роджерс рассматривает одиночество как проявление слабой приспособляемости л</w:t>
      </w:r>
      <w:r>
        <w:rPr>
          <w:sz w:val="28"/>
          <w:szCs w:val="28"/>
          <w:lang w:val="ru-RU"/>
        </w:rPr>
        <w:t>ичности. Он считает, что причина одиночества находится внутри индивида, в феноменологических несоответствиях представлений индивида о собственном "Я". Отличает Роджерса от сторонников психодинамических теорий то, что он не очень доверяет ранним детским вли</w:t>
      </w:r>
      <w:r>
        <w:rPr>
          <w:sz w:val="28"/>
          <w:szCs w:val="28"/>
          <w:lang w:val="ru-RU"/>
        </w:rPr>
        <w:t>яниям на формирование личности. Согласно Роджерсу, содержание опыта одиночества составляют текущие влияния, которые испытывает личность.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Экзистенциальный подход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Экзистенциалисты принимают в качестве точки отсчета тот "факт", что люди изначально одинок</w:t>
      </w:r>
      <w:r>
        <w:rPr>
          <w:sz w:val="28"/>
          <w:szCs w:val="28"/>
          <w:lang w:val="ru-RU"/>
        </w:rPr>
        <w:t>и. Никто другой не может разделить с нами наши чувства и мысли, разъединенность есть сущностное состояние наших переживаний.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Ярким выразителем этого направления стал Мустакас - автор нескольких популярных книг. Мустакас подчеркивает значение различия между</w:t>
      </w:r>
      <w:r>
        <w:rPr>
          <w:sz w:val="28"/>
          <w:szCs w:val="28"/>
          <w:lang w:val="ru-RU"/>
        </w:rPr>
        <w:t xml:space="preserve"> "суетой одиночества" и истинным одиночеством.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Суета одиночества - это система защитных механизмов, которая отдаляет человека от решения существенных жизненных вопросов и которая постоянно побуждает его стремиться к активности ради активности совместно с </w:t>
      </w:r>
      <w:r>
        <w:rPr>
          <w:sz w:val="28"/>
          <w:szCs w:val="28"/>
          <w:lang w:val="ru-RU"/>
        </w:rPr>
        <w:t>другими людьми.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Истинное одиночество проистекает из конкретной реальности одинокого существования и из столкновения личности с пограничными жизненными ситуациями (рождение, смерть, жизненные перемены, трагедия), переживаемыми в одиночку. Как считает Мустак</w:t>
      </w:r>
      <w:r>
        <w:rPr>
          <w:sz w:val="28"/>
          <w:szCs w:val="28"/>
          <w:lang w:val="ru-RU"/>
        </w:rPr>
        <w:t>ас, истинное одиночество может быть и творческой силой: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"Каждое истинное переживание одиночества предполагает противоречие или столкновение с самим собой... Это свидание с самим собой...- само по себе радостное переживание... И свидание, и конфронтация (с </w:t>
      </w:r>
      <w:r>
        <w:rPr>
          <w:sz w:val="28"/>
          <w:szCs w:val="28"/>
          <w:lang w:val="ru-RU"/>
        </w:rPr>
        <w:t>самим собой) суть способы поддержания жизни и внесение оживления в относительно застойный мир, это способ вырваться из стандартных циклов поведения".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Экзистенциалисты, таким образом, призывают людей преодолеть их страх одиночества и научиться позитивно его</w:t>
      </w:r>
      <w:r>
        <w:rPr>
          <w:sz w:val="28"/>
          <w:szCs w:val="28"/>
          <w:lang w:val="ru-RU"/>
        </w:rPr>
        <w:t xml:space="preserve"> использовать.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Мустакас работал с клиническими пациентами. Другие же сторонники этой ориентации формулируют свои взгляды, исходя в основном из философских рассуждений. В отличие от большинства теоретиков, Мустакас оценивает одиночество положительно. И хотя</w:t>
      </w:r>
      <w:r>
        <w:rPr>
          <w:sz w:val="28"/>
          <w:szCs w:val="28"/>
          <w:lang w:val="ru-RU"/>
        </w:rPr>
        <w:t xml:space="preserve"> Мустакас не отрицает, что одиночество может иметь болезненный эффект, он рассматривает его как продуктивное, творческое состояние человека. Экзистенциалисты не прослеживают причинных корней одиночества в привычном смысле слова. Их особенно не интересуют ф</w:t>
      </w:r>
      <w:r>
        <w:rPr>
          <w:sz w:val="28"/>
          <w:szCs w:val="28"/>
          <w:lang w:val="ru-RU"/>
        </w:rPr>
        <w:t>акторы, увеличивающие или уменьшающие вероятность одиночества, для них оно изначально имманентно человеческому существованию.</w:t>
      </w:r>
    </w:p>
    <w:p w:rsidR="00000000" w:rsidRDefault="00DE418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Гуманистический подход</w:t>
      </w:r>
    </w:p>
    <w:p w:rsidR="00000000" w:rsidRDefault="00DE418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Оригинальная точка зрения на проблему человеческого одиночества принадлежит американскому психологу А.</w:t>
      </w:r>
      <w:r>
        <w:rPr>
          <w:sz w:val="28"/>
          <w:szCs w:val="28"/>
          <w:lang w:val="ru-RU"/>
        </w:rPr>
        <w:t xml:space="preserve"> Мэслоу. Изучая особенности самоактуализирующихся личностей, он пришел к выводу, что для них характерна потребность в одиночестве. Он подробно описывает содерлсание и сущность этой потребности и определяет ее, как нормальную, абсолютно необходимую человеку</w:t>
      </w:r>
      <w:r>
        <w:rPr>
          <w:sz w:val="28"/>
          <w:szCs w:val="28"/>
          <w:lang w:val="ru-RU"/>
        </w:rPr>
        <w:t>, стремящемуся к самопознанию, самосовершенствованию и собственной актуализации.</w:t>
      </w:r>
    </w:p>
    <w:p w:rsidR="00000000" w:rsidRDefault="00DE418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люди, имеющие потребность в самоактуализации, нуждаются не только в уединении, но и в одиночестве. Конечно, такое одиночество приобретает позитивный, конструкти</w:t>
      </w:r>
      <w:r>
        <w:rPr>
          <w:sz w:val="28"/>
          <w:szCs w:val="28"/>
          <w:lang w:val="ru-RU"/>
        </w:rPr>
        <w:t>вный для личности план. Истинное самопознание невозможно вне одиночества. И здесь важным является характер переживания данного состояния.</w:t>
      </w:r>
    </w:p>
    <w:p w:rsidR="00000000" w:rsidRDefault="00DE418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мы говорится "позитивном" или "негативноем" для личности, имеется в виду то, как человек использует одиночество,</w:t>
      </w:r>
      <w:r>
        <w:rPr>
          <w:sz w:val="28"/>
          <w:szCs w:val="28"/>
          <w:lang w:val="ru-RU"/>
        </w:rPr>
        <w:t xml:space="preserve"> какой смысл придает свои переживаниям, что выносит из них.</w:t>
      </w:r>
    </w:p>
    <w:p w:rsidR="00000000" w:rsidRDefault="00DE418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самоактуализации по определению продолжается в течение всей жизни, если он, конечно, начался, а значит, и состояния одиночества необходимы человеку на протяжении всей жизни.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.5 Социологич</w:t>
      </w:r>
      <w:r>
        <w:rPr>
          <w:sz w:val="28"/>
          <w:szCs w:val="28"/>
          <w:lang w:val="ru-RU"/>
        </w:rPr>
        <w:t>еские толкования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Боумен, Рисмен и Слейтер - представители социологического подхода к одиночеству. В своей небольшой статье Боумен выдвинул гипотезу о трех силах, ведущих к усилению одиночества в современном обществе: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ослабление связей в первичной группе</w:t>
      </w:r>
      <w:r>
        <w:rPr>
          <w:sz w:val="28"/>
          <w:szCs w:val="28"/>
          <w:lang w:val="ru-RU"/>
        </w:rPr>
        <w:t>;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увеличение семейной мобильности;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увеличение социальной мобильности.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Рисмен, и Слейтер связывают свой анализ одиночества с изучением американского характера и одновременно анализируют способность общества удовлетворять потребности его членов. Рисмен</w:t>
      </w:r>
      <w:r>
        <w:rPr>
          <w:sz w:val="28"/>
          <w:szCs w:val="28"/>
          <w:lang w:val="ru-RU"/>
        </w:rPr>
        <w:t xml:space="preserve"> и его последователи заявляют, что американцы превратились в личности, "направленные вовне". Индивиды, "ориентированные на других", не только хотят нравиться, но и постоянно приспосабливаются к обстоятельствам и контролируют свое межличностное окружение с </w:t>
      </w:r>
      <w:r>
        <w:rPr>
          <w:sz w:val="28"/>
          <w:szCs w:val="28"/>
          <w:lang w:val="ru-RU"/>
        </w:rPr>
        <w:t>тем, чтобы определить линию своего поведения. "Ориентированные вовне" люди обособлены от своего истинного "Я", своих чувств и своих ожиданий. (В этом смысле анализ Рисмена, видимо, дополняет анализ Роджерса). Такими чертами могут быть наделены родители, уч</w:t>
      </w:r>
      <w:r>
        <w:rPr>
          <w:sz w:val="28"/>
          <w:szCs w:val="28"/>
          <w:lang w:val="ru-RU"/>
        </w:rPr>
        <w:t>ителя, основная масса людей. В результате "ориентированная на других" ("направленная вовне") личность может приобрести синдром обеспокоенности и чрезмерную потребность в пристальном внимании к себе со стороны других людей, которая никогда полностью не удов</w:t>
      </w:r>
      <w:r>
        <w:rPr>
          <w:sz w:val="28"/>
          <w:szCs w:val="28"/>
          <w:lang w:val="ru-RU"/>
        </w:rPr>
        <w:t>летворяется. Члены нашего "направленного вовне" общества образуют, как заявляет Рисмен в своем названии книги, "одинокую толпу".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Слейтера проблема американца как личности заключается не в "направленности вовне", а скорее в индивидуализме как таковом. С</w:t>
      </w:r>
      <w:r>
        <w:rPr>
          <w:sz w:val="28"/>
          <w:szCs w:val="28"/>
          <w:lang w:val="ru-RU"/>
        </w:rPr>
        <w:t>лейтер считает, что все мы стремимся к общению, сопричастности и зависимости. Мы стремимся к доверию и сотрудничеству с другими людьми, к "проявлению ответственности за свои импульсы и жизненные ориентации". Однако эти основные потребности в общении, сопри</w:t>
      </w:r>
      <w:r>
        <w:rPr>
          <w:sz w:val="28"/>
          <w:szCs w:val="28"/>
          <w:lang w:val="ru-RU"/>
        </w:rPr>
        <w:t>частности и зависимости недостижимы в американском обществе из-за его приверженности индивидуализму вследствие укоренения веры в то, что каждый должен следовать своей собственной планиде. Результатом этого становится одиночество.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"Индивидуализм воплощен в </w:t>
      </w:r>
      <w:r>
        <w:rPr>
          <w:sz w:val="28"/>
          <w:szCs w:val="28"/>
          <w:lang w:val="ru-RU"/>
        </w:rPr>
        <w:t>стремлении отвергнуть реальность человеческой взаимозависимости. Одна из основных целей американской технологии - "освобождение" от необходимости согласования, подчинения, зависимости или контроля со стороны других. К сожалению, чем больше мы преуспеваем в</w:t>
      </w:r>
      <w:r>
        <w:rPr>
          <w:sz w:val="28"/>
          <w:szCs w:val="28"/>
          <w:lang w:val="ru-RU"/>
        </w:rPr>
        <w:t xml:space="preserve"> этом, тем сильнее мы ощущаем разобщенность, скуку и одиночество" (Слейтер).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Рисмен и Слейтер не столько оценивают одиночество как нормальное или ненормальное состояние, сколько считают одиночество нормативным - общим статистическим показате</w:t>
      </w:r>
      <w:r>
        <w:rPr>
          <w:sz w:val="28"/>
          <w:szCs w:val="28"/>
          <w:lang w:val="ru-RU"/>
        </w:rPr>
        <w:t>лем, характеризующим общество. Таким образом, причину одиночества Рисмен и Слейтер изначально помещают вне индивида. Эти теории в соотнесенности со временем подчеркивают значение социализации (причина исторического типа), но многие факторы (например, влиян</w:t>
      </w:r>
      <w:r>
        <w:rPr>
          <w:sz w:val="28"/>
          <w:szCs w:val="28"/>
          <w:lang w:val="ru-RU"/>
        </w:rPr>
        <w:t>ие средств массовой информации), способствующие социализации, оказывают постоянное негативное воздействие на личность.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конечно, Боумен, как и многие другие социологи, делает упор на значение событий, происходящих в жизни человека в зрелом возрасте (напри</w:t>
      </w:r>
      <w:r>
        <w:rPr>
          <w:sz w:val="28"/>
          <w:szCs w:val="28"/>
          <w:lang w:val="ru-RU"/>
        </w:rPr>
        <w:t>мер, развод). Формулируя свою точку зрения, Рисмен и Слейтер использовали в качестве источников рассуждений прежде всего художественную литературу, статистические данные и данные средств массовой информации.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.6 Интеракционистская точка зрения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Вейс - гла</w:t>
      </w:r>
      <w:r>
        <w:rPr>
          <w:sz w:val="28"/>
          <w:szCs w:val="28"/>
          <w:lang w:val="ru-RU"/>
        </w:rPr>
        <w:t>вный выразитель интеракционистского подхода к проблеме одиночества. Его объяснение одиночества может быть расценено как интеракционистское по двум причинам. Во-первых, он подчеркивает, что одиночество - это не только функция фактора личности или фактора си</w:t>
      </w:r>
      <w:r>
        <w:rPr>
          <w:sz w:val="28"/>
          <w:szCs w:val="28"/>
          <w:lang w:val="ru-RU"/>
        </w:rPr>
        <w:t>туации. Одиночество - продукт их комбинированного (или интерактивного) влияния. В этом смысле точка зрения Вейса сходна со взглядами Серма. Во-вторых, Вейс описывал одиночество, имея в виду социальные отношения, такие, как привязанность, руководство и оцен</w:t>
      </w:r>
      <w:r>
        <w:rPr>
          <w:sz w:val="28"/>
          <w:szCs w:val="28"/>
          <w:lang w:val="ru-RU"/>
        </w:rPr>
        <w:t>ка. Такая точка зрения подразумевает, что одиночество появляется в результате недостаточности социального взаимодействия индивида, взаимодействия, которое удовлетворяет основные социальные запросы личности.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Вейс установил два типа одиночества, которые, по </w:t>
      </w:r>
      <w:r>
        <w:rPr>
          <w:sz w:val="28"/>
          <w:szCs w:val="28"/>
          <w:lang w:val="ru-RU"/>
        </w:rPr>
        <w:t>его мнению, имеют различные предпосылки и различные аффективные реакции. Эмоциональное одиночество представляется результатом отсутствия тесной интимной привязанности, такой, как любовная или супружеская. Эмоционально одинокий человек должен испытывать неч</w:t>
      </w:r>
      <w:r>
        <w:rPr>
          <w:sz w:val="28"/>
          <w:szCs w:val="28"/>
          <w:lang w:val="ru-RU"/>
        </w:rPr>
        <w:t>то вроде беспокойства покинутого ребенка: неспокойствие, тревогу и пустоту. Социальное одиночество становится ответом на отсутствие значимых дружеских связей или чувства общности. Социально одинокий человек переживает тоску и чувство социальной маргинально</w:t>
      </w:r>
      <w:r>
        <w:rPr>
          <w:sz w:val="28"/>
          <w:szCs w:val="28"/>
          <w:lang w:val="ru-RU"/>
        </w:rPr>
        <w:t>сти.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Вейс проводил семинары для вдовцов и недавно разведенных. Думается, что именно из собственных попыток оказать помощь участникам этих семинаров он вывел многие из своих теоретических положений. Его интересует "обычное" одиночество - состояние, пережива</w:t>
      </w:r>
      <w:r>
        <w:rPr>
          <w:sz w:val="28"/>
          <w:szCs w:val="28"/>
          <w:lang w:val="ru-RU"/>
        </w:rPr>
        <w:t>емое многими, если не большинством людей, на протяжении всей их жизни. Он рассматривает одиночество как нормальную реакцию. Очевидно, Вейс имеет в виду как внутренние (характерологические), так и внешние (ситуативные) причины одиночества. Тем не менее можн</w:t>
      </w:r>
      <w:r>
        <w:rPr>
          <w:sz w:val="28"/>
          <w:szCs w:val="28"/>
          <w:lang w:val="ru-RU"/>
        </w:rPr>
        <w:t>о понять, что "из двух подходов ситуативный представляется наиболее привлекательным в этом случае". Вот поэтому Вейс особо и подчеркивает текущие события в жизни личности как ключевой фактор формирования одиночества. Что касается причин возникновения подоб</w:t>
      </w:r>
      <w:r>
        <w:rPr>
          <w:sz w:val="28"/>
          <w:szCs w:val="28"/>
          <w:lang w:val="ru-RU"/>
        </w:rPr>
        <w:t>ного состояния, то здесь интересно отметить, что Вейс допускает возможность участия в формировании одиночества даже инстинкта.</w:t>
      </w:r>
    </w:p>
    <w:p w:rsidR="00000000" w:rsidRDefault="00DE418B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.7 Когнитивный подход</w:t>
      </w:r>
    </w:p>
    <w:p w:rsidR="00000000" w:rsidRDefault="00DE418B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Энн Пепло и ее коллеги стали главными пропагандистами когнитивного подхода. Наиболее характерный аспект э</w:t>
      </w:r>
      <w:r>
        <w:rPr>
          <w:sz w:val="28"/>
          <w:szCs w:val="28"/>
          <w:lang w:val="ru-RU"/>
        </w:rPr>
        <w:t>того подхода состоит в том, что он акцентирует роль познания как фактора, опосредующего связь между недостатком социальности и чувством одиночества. Определяя указанную роль познания, Пепло обращает внимание на теорию атрибуции (объяснения). Она рассматрив</w:t>
      </w:r>
      <w:r>
        <w:rPr>
          <w:sz w:val="28"/>
          <w:szCs w:val="28"/>
          <w:lang w:val="ru-RU"/>
        </w:rPr>
        <w:t>ает, например, как познание причин одиночества может влиять на интенсивность переживания и на восприятие неизбывности одиночества, сохраняющихся на протяжении определенного времени. Когнитивный подход предполагает, что одиночество наступает в том случае, к</w:t>
      </w:r>
      <w:r>
        <w:rPr>
          <w:sz w:val="28"/>
          <w:szCs w:val="28"/>
          <w:lang w:val="ru-RU"/>
        </w:rPr>
        <w:t>огда индивид воспринимает (осознает) несоответствие между двумя факторами - желаемым и достигнутым уровнем собственных социальных контактов. В этом смысле точка зрения Пепла близка взглядам Серма. Такая постановка вопроса способствовала классификации опубл</w:t>
      </w:r>
      <w:r>
        <w:rPr>
          <w:sz w:val="28"/>
          <w:szCs w:val="28"/>
          <w:lang w:val="ru-RU"/>
        </w:rPr>
        <w:t>икованной литературы по одиночеству и интерпретации тех гипотез, которые в противном случае оказались бы парадоксальными.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и Вейс, Пепло интересовалась явлением одиночества среди "нормального" населения. Важную роль в ее теоретических формулировках игра</w:t>
      </w:r>
      <w:r>
        <w:rPr>
          <w:sz w:val="28"/>
          <w:szCs w:val="28"/>
          <w:lang w:val="ru-RU"/>
        </w:rPr>
        <w:t>ли эмпирические данные обследований и экспериментов. К поискам причин одиночества Пепло подходит достаточно широко: она исследует как характерологические, так и ситуативные факторы, способствующие его возникновению, а также влияние как прошлого, так и наст</w:t>
      </w:r>
      <w:r>
        <w:rPr>
          <w:sz w:val="28"/>
          <w:szCs w:val="28"/>
          <w:lang w:val="ru-RU"/>
        </w:rPr>
        <w:t>оящего на формирование личности. Когнитивные факторы - отличительный аспект ее теоретизирования - это процессы, происходящие внутри индивида, согласовывающего свою деятельность с реальностью.</w:t>
      </w:r>
    </w:p>
    <w:p w:rsidR="00000000" w:rsidRDefault="00DE418B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.8 Интимный подход</w:t>
      </w:r>
    </w:p>
    <w:p w:rsidR="00000000" w:rsidRDefault="00DE418B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Дерлега и Маргулис употребляют понятия "инт</w:t>
      </w:r>
      <w:r>
        <w:rPr>
          <w:sz w:val="28"/>
          <w:szCs w:val="28"/>
          <w:lang w:val="ru-RU"/>
        </w:rPr>
        <w:t>имность" и "самораскрытие" для истолкования одиночества. Подобно Вейсу, они полагают, что социальные отношения, способствуют достижению индивидом различных реальных целей. Одиночество же обусловлено отсутствием соответствующего социального партнера, которы</w:t>
      </w:r>
      <w:r>
        <w:rPr>
          <w:sz w:val="28"/>
          <w:szCs w:val="28"/>
          <w:lang w:val="ru-RU"/>
        </w:rPr>
        <w:t>й мог бы способствовать достижению этих целей. Одиночество, вероятнее всего, наступает тогда, когда межличностным отношениям индивида недостает интимности, необходимой для доверительного общения.</w:t>
      </w:r>
    </w:p>
    <w:p w:rsidR="00000000" w:rsidRDefault="00DE418B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основе интимного подхода лежит предположение о том, что ин</w:t>
      </w:r>
      <w:r>
        <w:rPr>
          <w:sz w:val="28"/>
          <w:szCs w:val="28"/>
          <w:lang w:val="ru-RU"/>
        </w:rPr>
        <w:t xml:space="preserve">дивид стремится к сохранению равновесия между желаемым и достигнутым уровнями социального контакта. Дерлега и Маргулис исследуют, как в этих условиях совокупность социальных связей индивида, его социальных ожиданий и его личностные качества могут повлиять </w:t>
      </w:r>
      <w:r>
        <w:rPr>
          <w:sz w:val="28"/>
          <w:szCs w:val="28"/>
          <w:lang w:val="ru-RU"/>
        </w:rPr>
        <w:t>на такой важный в данном отношении баланс.</w:t>
      </w:r>
    </w:p>
    <w:p w:rsidR="00000000" w:rsidRDefault="00DE418B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Главным источником теоретических идей Дерлеги и Маргулиса стала, видимо, когнитивная теория, но не клиническая практика или эмпирические исследования.</w:t>
      </w:r>
    </w:p>
    <w:p w:rsidR="00000000" w:rsidRDefault="00DE418B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Они расценивают одиночество как нормальный общества. Их вниман</w:t>
      </w:r>
      <w:r>
        <w:rPr>
          <w:sz w:val="28"/>
          <w:szCs w:val="28"/>
          <w:lang w:val="ru-RU"/>
        </w:rPr>
        <w:t>ие к непрерывному процессу балансировки желаемого и достигнутого уровня социальных контактов акцентирует текущие детерминанты одиночества личности. Тем не менее, их позиция оставляет место и для воздействия на него прошлого развития. Эти исследователи счит</w:t>
      </w:r>
      <w:r>
        <w:rPr>
          <w:sz w:val="28"/>
          <w:szCs w:val="28"/>
          <w:lang w:val="ru-RU"/>
        </w:rPr>
        <w:t>ают, что и внутрииндивидуальные факторы, и факторы среды способны привести к одиночеству.</w:t>
      </w:r>
    </w:p>
    <w:p w:rsidR="00000000" w:rsidRDefault="00DE418B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.9 Общесистемный подход</w:t>
      </w:r>
    </w:p>
    <w:p w:rsidR="00000000" w:rsidRDefault="00DE418B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Фландерс формулирует общесистемный подход к проблеме одиночества. Основное положение этой теории состоит в том, что поведение живых организм</w:t>
      </w:r>
      <w:r>
        <w:rPr>
          <w:sz w:val="28"/>
          <w:szCs w:val="28"/>
          <w:lang w:val="ru-RU"/>
        </w:rPr>
        <w:t xml:space="preserve">ов отражает переплетение влиянии нескольких уровнен, действующих одновременно как система. Уровни располагаются от клеточного до межнационального. С этой точки зрения одиночество представляет собой механизм обратной связи, помогающий индивиду или обществу </w:t>
      </w:r>
      <w:r>
        <w:rPr>
          <w:sz w:val="28"/>
          <w:szCs w:val="28"/>
          <w:lang w:val="ru-RU"/>
        </w:rPr>
        <w:t>сохранить устойчивый оптимальный уровень человеческих контактов.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Рассуждения Фландерса об одиночестве не имеют эмпирического источника, они свидетельствуют о дальнейшем распространении системной теории Миллера. При этом Фландерс расценивает одиночество как</w:t>
      </w:r>
      <w:r>
        <w:rPr>
          <w:sz w:val="28"/>
          <w:szCs w:val="28"/>
          <w:lang w:val="ru-RU"/>
        </w:rPr>
        <w:t xml:space="preserve"> потенциально патологическое состояние, но считает его также и полезным механизмом обратной связи, который в конечном результате может способствовать благополучию индивида или общества. Системная теория соподчиняет оба мотива поведения - индивидуальный и с</w:t>
      </w:r>
      <w:r>
        <w:rPr>
          <w:sz w:val="28"/>
          <w:szCs w:val="28"/>
          <w:lang w:val="ru-RU"/>
        </w:rPr>
        <w:t>итуативный. Отрезок времени, необходимый для того, чтобы оказали свое воздействие определенные переменные, может быть довольно длинным. Однако системная теория по существу представляет собой модель, в которой мотивы поведения включены в развивающуюся динам</w:t>
      </w:r>
      <w:r>
        <w:rPr>
          <w:sz w:val="28"/>
          <w:szCs w:val="28"/>
          <w:lang w:val="ru-RU"/>
        </w:rPr>
        <w:t>ику общей структуры.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Вывод. Из всех приведенных выше подходов к определению одиночества можно выделить некую общую основу, намеченную во всех подходах. Чувство одиночества может осуществляться и на фоне внешней включенности в социум и предполагает особую ф</w:t>
      </w:r>
      <w:r>
        <w:rPr>
          <w:sz w:val="28"/>
          <w:szCs w:val="28"/>
          <w:lang w:val="ru-RU"/>
        </w:rPr>
        <w:t>орму самосознания, имеющую в себе раскол между собой и окружающим миром. Тем не менее, обладающее как позитивным, так и негативным потенциалом.</w:t>
      </w:r>
    </w:p>
    <w:p w:rsidR="00000000" w:rsidRDefault="00DE418B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Позитивный смысл одиночества (одиночество как ресурс) заключается в том, что оно является неотъемлемой частью ст</w:t>
      </w:r>
      <w:r>
        <w:rPr>
          <w:sz w:val="28"/>
          <w:szCs w:val="28"/>
          <w:lang w:val="ru-RU"/>
        </w:rPr>
        <w:t>ановления индивидуальности человека и, в целом, процесса социализации.</w:t>
      </w:r>
    </w:p>
    <w:p w:rsidR="00000000" w:rsidRDefault="00DE418B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Позитивный потенциал одиночества реализуется в таких функциях:</w:t>
      </w:r>
    </w:p>
    <w:p w:rsidR="00000000" w:rsidRDefault="00DE418B">
      <w:pPr>
        <w:tabs>
          <w:tab w:val="left" w:pos="102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функция самопознания;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функция становления саморегуляции;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функция творчества и самосовершенствования;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функция стаб</w:t>
      </w:r>
      <w:r>
        <w:rPr>
          <w:sz w:val="28"/>
          <w:szCs w:val="28"/>
          <w:lang w:val="ru-RU"/>
        </w:rPr>
        <w:t>илизации психофизического состояния;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функция защиты "я" человека от деструктивных внешних воздействий.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Негативный характер одиночества (одиночество как проблема):</w:t>
      </w:r>
    </w:p>
    <w:p w:rsidR="00000000" w:rsidRDefault="00DE418B">
      <w:pPr>
        <w:tabs>
          <w:tab w:val="left" w:pos="102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одиночество обладает свойством подчинять себе другие психические процессы и состояния;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одиночество нарушает внутреннюю целостность личности;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одиночество может быть механизмом психологической защиты;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одиночество ведет к формированию сверхожиданий и переоценке вклада другого человека в собственное развитие.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Несмотря на то, что на протяжени</w:t>
      </w:r>
      <w:r>
        <w:rPr>
          <w:sz w:val="28"/>
          <w:szCs w:val="28"/>
          <w:lang w:val="ru-RU"/>
        </w:rPr>
        <w:t>и столетий изучением проблемы одиночества занимались и продолжают заниматься ученые различных взглядов и направлений, одиночество как социально-психологический феномен представляет собой малоизученное явление. Содержание понятия "одиночество" в психологиче</w:t>
      </w:r>
      <w:r>
        <w:rPr>
          <w:sz w:val="28"/>
          <w:szCs w:val="28"/>
          <w:lang w:val="ru-RU"/>
        </w:rPr>
        <w:t>ской науке постоянно уточняется.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Уникальность данного феномена заключается в том, что проявляется оно у каждого человека с разной силой и отличается эмоциональной окраской. Наименьшее проявление одиночества обычно не замечается, фиксируются только сильные </w:t>
      </w:r>
      <w:r>
        <w:rPr>
          <w:sz w:val="28"/>
          <w:szCs w:val="28"/>
          <w:lang w:val="ru-RU"/>
        </w:rPr>
        <w:t>его проявления, исходя из чего бытует мнение, что одиночество - оно либо есть, либо же его просто нет.</w:t>
      </w:r>
    </w:p>
    <w:p w:rsidR="00000000" w:rsidRDefault="00DE418B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Одиночество - это не тогда, когда вы ночью просыпаетесь от собственного завывания, хотя это тоже одиночество.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Одиночество - это не тогда, когда </w:t>
      </w:r>
      <w:r>
        <w:rPr>
          <w:sz w:val="28"/>
          <w:szCs w:val="28"/>
          <w:lang w:val="ru-RU"/>
        </w:rPr>
        <w:t>вы возвращаетесь домой и все лежит, как было брошено год назад, хотя это тоже одиночество.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Одиночество - это не телевизор, приемник и чайник, включенные одновременно для ощущения жизни и чьих-то голосов, хотя это тоже одиночество. Это даже не раскладушка у</w:t>
      </w:r>
      <w:r>
        <w:rPr>
          <w:sz w:val="28"/>
          <w:szCs w:val="28"/>
          <w:lang w:val="ru-RU"/>
        </w:rPr>
        <w:t xml:space="preserve"> знакомых, суп у друзей… Это поправимо, хотя и безнадежно.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одиночество, когда вы всю ночь говорите сами с собой - и вас не понимают.</w:t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E418B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Литература</w:t>
      </w:r>
    </w:p>
    <w:p w:rsidR="00000000" w:rsidRDefault="00DE418B">
      <w:pPr>
        <w:shd w:val="clear" w:color="auto" w:fill="FFFFFF"/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одиночество психологический эмоциональный человек</w:t>
      </w:r>
    </w:p>
    <w:p w:rsidR="00000000" w:rsidRDefault="00DE418B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Корчагина С.Г. Психология одиночества: учебно</w:t>
      </w:r>
      <w:r>
        <w:rPr>
          <w:sz w:val="28"/>
          <w:szCs w:val="28"/>
          <w:lang w:val="ru-RU"/>
        </w:rPr>
        <w:t>е пособие. - М.: Московский психолого-социальный институт, 2008. -228 с.</w:t>
      </w:r>
    </w:p>
    <w:p w:rsidR="00000000" w:rsidRDefault="00DE418B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Перлман Д., Пепло Л.Э., Лабиринты одиночества: Пер. с англ. // Сост., общ. ред. и предисл. Н.Е. Покровского. - М.: Прогресс, 1989, 624 с.</w:t>
      </w:r>
    </w:p>
    <w:p w:rsidR="00000000" w:rsidRDefault="00DE418B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Садлер У.А., Джонсон Т.Б. От одиночества </w:t>
      </w:r>
      <w:r>
        <w:rPr>
          <w:sz w:val="28"/>
          <w:szCs w:val="28"/>
          <w:lang w:val="ru-RU"/>
        </w:rPr>
        <w:t>- к аномии // Лабиринты одиночества: Пер. с англ. // Сост., общ. ред. и предисл. Н.Е. Покровского. - М.: Прогресс, 1989, 624 с.</w:t>
      </w:r>
    </w:p>
    <w:p w:rsidR="00000000" w:rsidRDefault="00DE418B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Бердяев Н.А. Опыт философии одиночества и общения. М.: Республика, 1993. - 390 с.</w:t>
      </w:r>
    </w:p>
    <w:p w:rsidR="00000000" w:rsidRDefault="00DE418B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Ялом И. Экзистенциальная психотерапия М.: </w:t>
      </w:r>
      <w:r>
        <w:rPr>
          <w:sz w:val="28"/>
          <w:szCs w:val="28"/>
          <w:lang w:val="ru-RU"/>
        </w:rPr>
        <w:t>Римис, 2008.</w:t>
      </w:r>
    </w:p>
    <w:p w:rsidR="00000000" w:rsidRDefault="00DE418B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Маслоу А. Мотивация и личность СПб.: Питер, 2008.</w:t>
      </w:r>
    </w:p>
    <w:p w:rsidR="00DE418B" w:rsidRDefault="00DE418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DE41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B6"/>
    <w:rsid w:val="00751CB6"/>
    <w:rsid w:val="00DE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82538B-7009-464A-AD2B-AA293BBE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4173</Words>
  <Characters>23789</Characters>
  <Application>Microsoft Office Word</Application>
  <DocSecurity>0</DocSecurity>
  <Lines>198</Lines>
  <Paragraphs>55</Paragraphs>
  <ScaleCrop>false</ScaleCrop>
  <Company/>
  <LinksUpToDate>false</LinksUpToDate>
  <CharactersWithSpaces>27907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2025-03-31T09:49:00Z</dcterms:created>
  <dcterms:modified xsi:type="dcterms:W3CDTF">2025-03-31T09:49:00Z</dcterms:modified>
</cp:coreProperties>
</file>