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B5DC2">
      <w:pPr>
        <w:pStyle w:val="a4"/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6287770</wp:posOffset>
                </wp:positionH>
                <wp:positionV relativeFrom="paragraph">
                  <wp:posOffset>-27305</wp:posOffset>
                </wp:positionV>
                <wp:extent cx="0" cy="923544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3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2C4B4"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1pt,-2.15pt" to="495.1pt,7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-27305</wp:posOffset>
                </wp:positionV>
                <wp:extent cx="0" cy="923544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CECBE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-2.15pt" to="12.7pt,7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-27305</wp:posOffset>
                </wp:positionV>
                <wp:extent cx="612648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20B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-2.15pt" to="495.1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" o:allowincell="f"/>
            </w:pict>
          </mc:Fallback>
        </mc:AlternateContent>
      </w:r>
    </w:p>
    <w:p w:rsidR="00000000" w:rsidRDefault="0038767B">
      <w:pPr>
        <w:pStyle w:val="a4"/>
        <w:jc w:val="center"/>
        <w:rPr>
          <w:sz w:val="32"/>
        </w:rPr>
      </w:pPr>
    </w:p>
    <w:p w:rsidR="00000000" w:rsidRDefault="0038767B">
      <w:pPr>
        <w:pStyle w:val="a4"/>
        <w:jc w:val="center"/>
        <w:rPr>
          <w:sz w:val="32"/>
        </w:rPr>
      </w:pPr>
    </w:p>
    <w:p w:rsidR="00000000" w:rsidRDefault="0038767B">
      <w:pPr>
        <w:pStyle w:val="a4"/>
        <w:jc w:val="center"/>
        <w:rPr>
          <w:sz w:val="32"/>
        </w:rPr>
      </w:pPr>
      <w:r>
        <w:rPr>
          <w:sz w:val="32"/>
        </w:rPr>
        <w:t>СТОЛИЧНЫЙ ГУМАНИТАРНЫЙ</w:t>
      </w:r>
      <w:r>
        <w:rPr>
          <w:sz w:val="32"/>
        </w:rPr>
        <w:br/>
        <w:t>ИНСТИТУТ</w:t>
      </w:r>
    </w:p>
    <w:p w:rsidR="00000000" w:rsidRDefault="0038767B">
      <w:pPr>
        <w:pStyle w:val="a4"/>
        <w:jc w:val="center"/>
        <w:rPr>
          <w:b/>
          <w:sz w:val="32"/>
        </w:rPr>
      </w:pPr>
    </w:p>
    <w:p w:rsidR="00000000" w:rsidRDefault="0038767B">
      <w:pPr>
        <w:pStyle w:val="a4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психологии</w:t>
      </w:r>
    </w:p>
    <w:p w:rsidR="00000000" w:rsidRDefault="0038767B">
      <w:pPr>
        <w:pStyle w:val="a4"/>
        <w:jc w:val="center"/>
        <w:rPr>
          <w:b/>
        </w:rPr>
      </w:pPr>
      <w:r>
        <w:rPr>
          <w:b/>
          <w:sz w:val="24"/>
        </w:rPr>
        <w:t>ФАКУЛЬТЕТ</w:t>
      </w:r>
    </w:p>
    <w:p w:rsidR="00000000" w:rsidRDefault="0038767B">
      <w:pPr>
        <w:pStyle w:val="a4"/>
        <w:jc w:val="center"/>
        <w:rPr>
          <w:b/>
        </w:rPr>
      </w:pPr>
    </w:p>
    <w:p w:rsidR="00000000" w:rsidRDefault="0038767B">
      <w:pPr>
        <w:pStyle w:val="a4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психология</w:t>
      </w:r>
    </w:p>
    <w:p w:rsidR="00000000" w:rsidRDefault="0038767B">
      <w:pPr>
        <w:pStyle w:val="a4"/>
        <w:jc w:val="center"/>
        <w:rPr>
          <w:b/>
          <w:sz w:val="24"/>
        </w:rPr>
      </w:pPr>
      <w:r>
        <w:rPr>
          <w:b/>
          <w:sz w:val="24"/>
        </w:rPr>
        <w:t>СПЕЦИАЛЬНОСТЬ</w:t>
      </w:r>
    </w:p>
    <w:p w:rsidR="00000000" w:rsidRDefault="0038767B">
      <w:pPr>
        <w:pStyle w:val="a4"/>
        <w:jc w:val="center"/>
        <w:rPr>
          <w:b/>
        </w:rPr>
      </w:pPr>
    </w:p>
    <w:p w:rsidR="00000000" w:rsidRDefault="0038767B">
      <w:pPr>
        <w:pStyle w:val="a4"/>
        <w:jc w:val="center"/>
        <w:rPr>
          <w:b/>
        </w:rPr>
      </w:pPr>
    </w:p>
    <w:p w:rsidR="00000000" w:rsidRDefault="0038767B">
      <w:pPr>
        <w:pStyle w:val="a4"/>
        <w:jc w:val="center"/>
        <w:rPr>
          <w:b/>
          <w:sz w:val="32"/>
        </w:rPr>
      </w:pPr>
    </w:p>
    <w:p w:rsidR="00000000" w:rsidRDefault="0038767B">
      <w:pPr>
        <w:pStyle w:val="a4"/>
        <w:jc w:val="center"/>
        <w:rPr>
          <w:b/>
          <w:sz w:val="32"/>
        </w:rPr>
      </w:pPr>
    </w:p>
    <w:p w:rsidR="00000000" w:rsidRDefault="0038767B">
      <w:pPr>
        <w:pStyle w:val="a4"/>
        <w:jc w:val="center"/>
        <w:rPr>
          <w:b/>
          <w:i/>
          <w:sz w:val="44"/>
        </w:rPr>
      </w:pPr>
    </w:p>
    <w:p w:rsidR="00000000" w:rsidRDefault="0038767B">
      <w:pPr>
        <w:pStyle w:val="a4"/>
        <w:jc w:val="center"/>
        <w:rPr>
          <w:b/>
          <w:i/>
          <w:sz w:val="44"/>
        </w:rPr>
      </w:pPr>
    </w:p>
    <w:p w:rsidR="00000000" w:rsidRDefault="0038767B">
      <w:pPr>
        <w:pStyle w:val="a4"/>
        <w:jc w:val="center"/>
        <w:rPr>
          <w:b/>
          <w:i/>
          <w:sz w:val="44"/>
        </w:rPr>
      </w:pPr>
      <w:r>
        <w:rPr>
          <w:b/>
          <w:i/>
          <w:sz w:val="44"/>
        </w:rPr>
        <w:t>Реферат</w:t>
      </w:r>
    </w:p>
    <w:p w:rsidR="00000000" w:rsidRDefault="0038767B">
      <w:pPr>
        <w:pStyle w:val="a4"/>
        <w:jc w:val="center"/>
        <w:rPr>
          <w:b/>
          <w:sz w:val="32"/>
        </w:rPr>
      </w:pPr>
      <w:r>
        <w:rPr>
          <w:b/>
          <w:sz w:val="32"/>
        </w:rPr>
        <w:t>по дисциплине</w:t>
      </w:r>
    </w:p>
    <w:p w:rsidR="00000000" w:rsidRDefault="0038767B">
      <w:pPr>
        <w:pStyle w:val="a4"/>
        <w:jc w:val="center"/>
        <w:rPr>
          <w:b/>
          <w:sz w:val="40"/>
        </w:rPr>
      </w:pPr>
      <w:r>
        <w:rPr>
          <w:b/>
          <w:sz w:val="40"/>
        </w:rPr>
        <w:t>Социальная психология</w:t>
      </w:r>
    </w:p>
    <w:p w:rsidR="00000000" w:rsidRDefault="0038767B">
      <w:pPr>
        <w:pStyle w:val="a4"/>
        <w:jc w:val="center"/>
        <w:rPr>
          <w:b/>
          <w:sz w:val="36"/>
        </w:rPr>
      </w:pPr>
      <w:r>
        <w:rPr>
          <w:b/>
          <w:i/>
          <w:sz w:val="36"/>
        </w:rPr>
        <w:t>Тема: «</w:t>
      </w:r>
      <w:r>
        <w:rPr>
          <w:b/>
          <w:sz w:val="36"/>
        </w:rPr>
        <w:t>Общие проблемы малой группы в социальной психологии»</w:t>
      </w:r>
    </w:p>
    <w:p w:rsidR="00000000" w:rsidRDefault="0038767B">
      <w:pPr>
        <w:pStyle w:val="a4"/>
        <w:jc w:val="center"/>
        <w:rPr>
          <w:b/>
          <w:sz w:val="32"/>
        </w:rPr>
      </w:pPr>
    </w:p>
    <w:p w:rsidR="00000000" w:rsidRDefault="0038767B">
      <w:pPr>
        <w:pStyle w:val="a4"/>
        <w:jc w:val="center"/>
        <w:rPr>
          <w:b/>
          <w:sz w:val="32"/>
        </w:rPr>
      </w:pPr>
    </w:p>
    <w:p w:rsidR="00000000" w:rsidRDefault="0038767B">
      <w:pPr>
        <w:pStyle w:val="a4"/>
        <w:jc w:val="right"/>
        <w:rPr>
          <w:i/>
          <w:sz w:val="34"/>
        </w:rPr>
      </w:pPr>
    </w:p>
    <w:p w:rsidR="00000000" w:rsidRDefault="0038767B">
      <w:pPr>
        <w:pStyle w:val="a4"/>
        <w:jc w:val="right"/>
        <w:rPr>
          <w:i/>
          <w:sz w:val="34"/>
        </w:rPr>
      </w:pPr>
    </w:p>
    <w:p w:rsidR="00000000" w:rsidRDefault="0038767B">
      <w:pPr>
        <w:pStyle w:val="a4"/>
        <w:jc w:val="right"/>
        <w:rPr>
          <w:i/>
          <w:sz w:val="34"/>
        </w:rPr>
      </w:pPr>
    </w:p>
    <w:p w:rsidR="00000000" w:rsidRDefault="0038767B">
      <w:pPr>
        <w:pStyle w:val="a4"/>
        <w:jc w:val="right"/>
        <w:rPr>
          <w:i/>
          <w:sz w:val="34"/>
        </w:rPr>
      </w:pPr>
    </w:p>
    <w:p w:rsidR="00000000" w:rsidRDefault="0038767B">
      <w:pPr>
        <w:pStyle w:val="a4"/>
        <w:jc w:val="right"/>
        <w:rPr>
          <w:i/>
          <w:sz w:val="34"/>
        </w:rPr>
      </w:pPr>
    </w:p>
    <w:p w:rsidR="00000000" w:rsidRDefault="0038767B">
      <w:pPr>
        <w:pStyle w:val="a4"/>
        <w:jc w:val="right"/>
        <w:rPr>
          <w:b/>
          <w:i/>
          <w:sz w:val="32"/>
        </w:rPr>
      </w:pPr>
    </w:p>
    <w:p w:rsidR="00000000" w:rsidRDefault="0038767B">
      <w:pPr>
        <w:pStyle w:val="a4"/>
        <w:jc w:val="center"/>
        <w:rPr>
          <w:b/>
          <w:sz w:val="32"/>
        </w:rPr>
      </w:pPr>
    </w:p>
    <w:p w:rsidR="00000000" w:rsidRDefault="0038767B">
      <w:pPr>
        <w:pStyle w:val="a4"/>
        <w:jc w:val="center"/>
        <w:rPr>
          <w:i/>
          <w:sz w:val="32"/>
        </w:rPr>
      </w:pPr>
    </w:p>
    <w:p w:rsidR="00000000" w:rsidRDefault="0038767B">
      <w:pPr>
        <w:pStyle w:val="a4"/>
        <w:jc w:val="center"/>
        <w:rPr>
          <w:i/>
          <w:sz w:val="32"/>
        </w:rPr>
      </w:pPr>
    </w:p>
    <w:p w:rsidR="00000000" w:rsidRDefault="0038767B">
      <w:pPr>
        <w:pStyle w:val="a4"/>
        <w:jc w:val="center"/>
        <w:rPr>
          <w:i/>
          <w:sz w:val="32"/>
        </w:rPr>
      </w:pPr>
    </w:p>
    <w:p w:rsidR="00000000" w:rsidRDefault="0038767B">
      <w:pPr>
        <w:pStyle w:val="a4"/>
        <w:jc w:val="center"/>
        <w:rPr>
          <w:i/>
          <w:sz w:val="32"/>
        </w:rPr>
      </w:pPr>
    </w:p>
    <w:p w:rsidR="00000000" w:rsidRDefault="0038767B">
      <w:pPr>
        <w:pStyle w:val="a4"/>
        <w:jc w:val="center"/>
        <w:rPr>
          <w:i/>
          <w:sz w:val="32"/>
        </w:rPr>
      </w:pPr>
    </w:p>
    <w:p w:rsidR="00000000" w:rsidRDefault="0038767B">
      <w:pPr>
        <w:pStyle w:val="a4"/>
        <w:jc w:val="center"/>
        <w:rPr>
          <w:i/>
          <w:sz w:val="32"/>
        </w:rPr>
      </w:pPr>
      <w:r>
        <w:rPr>
          <w:i/>
          <w:sz w:val="32"/>
        </w:rPr>
        <w:t>СГИ, 2001 г.</w:t>
      </w:r>
    </w:p>
    <w:p w:rsidR="00000000" w:rsidRDefault="000B5DC2">
      <w:pPr>
        <w:pStyle w:val="21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66040</wp:posOffset>
                </wp:positionV>
                <wp:extent cx="612648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C9937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5.2pt" to="495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" o:allowincell="f"/>
            </w:pict>
          </mc:Fallback>
        </mc:AlternateContent>
      </w:r>
    </w:p>
    <w:p w:rsidR="00000000" w:rsidRDefault="000B5DC2">
      <w:pPr>
        <w:pStyle w:val="3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2402840</wp:posOffset>
                </wp:positionV>
                <wp:extent cx="603504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30A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89.2pt" to="490.9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WFvw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" o:allowincell="f"/>
            </w:pict>
          </mc:Fallback>
        </mc:AlternateContent>
      </w:r>
      <w:r w:rsidR="0038767B">
        <w:rPr>
          <w:sz w:val="32"/>
        </w:rPr>
        <w:br w:type="page"/>
      </w:r>
      <w:r w:rsidR="0038767B">
        <w:rPr>
          <w:sz w:val="32"/>
        </w:rPr>
        <w:lastRenderedPageBreak/>
        <w:t>Содержание</w:t>
      </w:r>
    </w:p>
    <w:p w:rsidR="00000000" w:rsidRDefault="0038767B">
      <w:pPr>
        <w:pStyle w:val="3"/>
        <w:rPr>
          <w:sz w:val="32"/>
        </w:rPr>
      </w:pPr>
      <w:r>
        <w:rPr>
          <w:sz w:val="30"/>
        </w:rPr>
        <w:t>Введение…………………………</w:t>
      </w:r>
      <w:r>
        <w:rPr>
          <w:sz w:val="30"/>
        </w:rPr>
        <w:t>……………………………………………3</w:t>
      </w:r>
    </w:p>
    <w:p w:rsidR="00000000" w:rsidRDefault="0038767B">
      <w:pPr>
        <w:numPr>
          <w:ilvl w:val="0"/>
          <w:numId w:val="1"/>
        </w:numPr>
        <w:spacing w:before="220" w:line="360" w:lineRule="auto"/>
        <w:jc w:val="both"/>
        <w:rPr>
          <w:b/>
          <w:sz w:val="30"/>
        </w:rPr>
      </w:pPr>
      <w:r>
        <w:rPr>
          <w:b/>
          <w:sz w:val="30"/>
        </w:rPr>
        <w:t>К истории вопроса……………………………………………………….4</w:t>
      </w:r>
    </w:p>
    <w:p w:rsidR="00000000" w:rsidRDefault="0038767B">
      <w:pPr>
        <w:numPr>
          <w:ilvl w:val="0"/>
          <w:numId w:val="1"/>
        </w:numPr>
        <w:spacing w:before="220" w:line="360" w:lineRule="auto"/>
        <w:jc w:val="both"/>
        <w:rPr>
          <w:b/>
          <w:sz w:val="30"/>
        </w:rPr>
      </w:pPr>
      <w:r>
        <w:rPr>
          <w:b/>
          <w:sz w:val="30"/>
        </w:rPr>
        <w:t>Определение малой группы и ее границы……………………………7</w:t>
      </w:r>
    </w:p>
    <w:p w:rsidR="00000000" w:rsidRDefault="0038767B">
      <w:pPr>
        <w:numPr>
          <w:ilvl w:val="0"/>
          <w:numId w:val="1"/>
        </w:numPr>
        <w:spacing w:before="220" w:line="360" w:lineRule="auto"/>
        <w:jc w:val="both"/>
        <w:rPr>
          <w:b/>
          <w:sz w:val="30"/>
        </w:rPr>
      </w:pPr>
      <w:r>
        <w:rPr>
          <w:b/>
          <w:sz w:val="30"/>
        </w:rPr>
        <w:t xml:space="preserve"> Классификация малых групп…………………………………………11</w:t>
      </w:r>
    </w:p>
    <w:p w:rsidR="00000000" w:rsidRDefault="0038767B">
      <w:pPr>
        <w:numPr>
          <w:ilvl w:val="0"/>
          <w:numId w:val="1"/>
        </w:numPr>
        <w:spacing w:before="220"/>
        <w:jc w:val="both"/>
        <w:rPr>
          <w:b/>
          <w:sz w:val="30"/>
        </w:rPr>
      </w:pPr>
      <w:r>
        <w:rPr>
          <w:b/>
          <w:sz w:val="30"/>
        </w:rPr>
        <w:t>Основные направления исследования малых групп</w:t>
      </w:r>
    </w:p>
    <w:p w:rsidR="00000000" w:rsidRDefault="0038767B">
      <w:pPr>
        <w:pStyle w:val="31"/>
      </w:pPr>
      <w:r>
        <w:t xml:space="preserve">     в истории социальной психологии……………………………………16</w:t>
      </w:r>
    </w:p>
    <w:p w:rsidR="00000000" w:rsidRDefault="0038767B">
      <w:pPr>
        <w:pStyle w:val="3"/>
        <w:spacing w:line="240" w:lineRule="auto"/>
        <w:rPr>
          <w:sz w:val="30"/>
        </w:rPr>
      </w:pPr>
      <w:r>
        <w:rPr>
          <w:sz w:val="30"/>
        </w:rPr>
        <w:t>За</w:t>
      </w:r>
      <w:r>
        <w:rPr>
          <w:sz w:val="30"/>
        </w:rPr>
        <w:t>ключение………………………………………………………………….22</w:t>
      </w:r>
    </w:p>
    <w:p w:rsidR="00000000" w:rsidRDefault="0038767B">
      <w:pPr>
        <w:pStyle w:val="4"/>
        <w:rPr>
          <w:sz w:val="28"/>
        </w:rPr>
      </w:pPr>
      <w:r>
        <w:t>Библиография………………………………………………………………23</w:t>
      </w:r>
    </w:p>
    <w:p w:rsidR="00000000" w:rsidRDefault="0038767B">
      <w:pPr>
        <w:pStyle w:val="2"/>
        <w:jc w:val="center"/>
      </w:pPr>
      <w:r>
        <w:br w:type="page"/>
      </w:r>
      <w:r>
        <w:lastRenderedPageBreak/>
        <w:t>Введение</w:t>
      </w:r>
    </w:p>
    <w:p w:rsidR="00000000" w:rsidRDefault="0038767B">
      <w:pPr>
        <w:pStyle w:val="20"/>
        <w:rPr>
          <w:sz w:val="28"/>
        </w:rPr>
      </w:pPr>
      <w:r>
        <w:rPr>
          <w:sz w:val="28"/>
        </w:rPr>
        <w:t>Проблема малой группы является наи</w:t>
      </w:r>
      <w:r>
        <w:rPr>
          <w:sz w:val="28"/>
        </w:rPr>
        <w:softHyphen/>
        <w:t>более                                                                            традиционной и хорошо разработанной проблемой социальн</w:t>
      </w:r>
      <w:r>
        <w:rPr>
          <w:sz w:val="28"/>
        </w:rPr>
        <w:t>ой психологии. Интерес к исследованию малых групп возник очень давно, по существу немедленно вслед за тем, как начала обсуждаться проблема взаимоотношения общества и личности и, в частности, вопрос о взаимоотношении личности и среды ее формирования. Интуит</w:t>
      </w:r>
      <w:r>
        <w:rPr>
          <w:sz w:val="28"/>
        </w:rPr>
        <w:t>ивно любым исследо</w:t>
      </w:r>
      <w:r>
        <w:rPr>
          <w:sz w:val="28"/>
        </w:rPr>
        <w:softHyphen/>
        <w:t>вателем, приступающим к анализу этой проблемы, малая группа «схватывается» как та первичная среда, в которой личность совер</w:t>
      </w:r>
      <w:r>
        <w:rPr>
          <w:sz w:val="28"/>
        </w:rPr>
        <w:softHyphen/>
        <w:t>шает свои первые шаги и продолжает далее свой путь развития. Очевидным является тот простой факт, что с первых дн</w:t>
      </w:r>
      <w:r>
        <w:rPr>
          <w:sz w:val="28"/>
        </w:rPr>
        <w:t>ей своей жизни человек связан с определенными малыми группами, при</w:t>
      </w:r>
      <w:r>
        <w:rPr>
          <w:sz w:val="28"/>
        </w:rPr>
        <w:softHyphen/>
        <w:t>чем не просто испытывает на себе их влияние, но только в них и через них получает первую информацию о внешнем мире и в даль</w:t>
      </w:r>
      <w:r>
        <w:rPr>
          <w:sz w:val="28"/>
        </w:rPr>
        <w:softHyphen/>
        <w:t xml:space="preserve">нейшем организует свою деятельность. В этом смысле феномен малой </w:t>
      </w:r>
      <w:r>
        <w:rPr>
          <w:sz w:val="28"/>
        </w:rPr>
        <w:t>группы лежит на поверхности и непосредственно дан соци</w:t>
      </w:r>
      <w:r>
        <w:rPr>
          <w:sz w:val="28"/>
        </w:rPr>
        <w:softHyphen/>
        <w:t>альному психологу как предмет анализа.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из того обстоятельства, что феномен малой группы очевиден, отнюдь не следует, что ее проблемы относятся к про</w:t>
      </w:r>
      <w:r>
        <w:rPr>
          <w:sz w:val="28"/>
        </w:rPr>
        <w:softHyphen/>
        <w:t xml:space="preserve">стым в социальной психологии. Прежде всего и </w:t>
      </w:r>
      <w:r>
        <w:rPr>
          <w:sz w:val="28"/>
        </w:rPr>
        <w:t>здесь так же весь</w:t>
      </w:r>
      <w:r>
        <w:rPr>
          <w:sz w:val="28"/>
        </w:rPr>
        <w:softHyphen/>
        <w:t>ма остро стоит вопрос, какие же группы следует рассматривать в качестве «малых». Иными словами, необходимо ответить на во</w:t>
      </w:r>
      <w:r>
        <w:rPr>
          <w:sz w:val="28"/>
        </w:rPr>
        <w:softHyphen/>
        <w:t>прос о том, что такое малая группа и какие ее параметры подлежат исследованию в социальной психологии.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pStyle w:val="1"/>
      </w:pPr>
      <w:r>
        <w:lastRenderedPageBreak/>
        <w:t>1. К</w:t>
      </w:r>
      <w:r>
        <w:t xml:space="preserve"> истории вопроса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Исследования малых групп прошли ряд этапов, каждый из которых привносил нечто новое в саму трактовку сущности малой группы, ее роли для личности.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самых ранних исследованиях, а они были проведены в США в 20-е гг. XX века, выяснялся вопрос</w:t>
      </w:r>
      <w:r>
        <w:rPr>
          <w:sz w:val="28"/>
        </w:rPr>
        <w:t xml:space="preserve"> о том, действует ли индивид в одиночку лучше, чем в присутствии других, или, напротив, факт присутствия других стимулирует эффективность деятельности каж</w:t>
      </w:r>
      <w:r>
        <w:rPr>
          <w:sz w:val="28"/>
        </w:rPr>
        <w:softHyphen/>
        <w:t>дого. Акцент делался именно на факте простого присутствия дру</w:t>
      </w:r>
      <w:r>
        <w:rPr>
          <w:sz w:val="28"/>
        </w:rPr>
        <w:softHyphen/>
        <w:t>гих, а в самой группе изучалось не взаи</w:t>
      </w:r>
      <w:r>
        <w:rPr>
          <w:sz w:val="28"/>
        </w:rPr>
        <w:t>модействие (</w:t>
      </w:r>
      <w:r>
        <w:rPr>
          <w:i/>
          <w:sz w:val="28"/>
        </w:rPr>
        <w:t>интеракция)</w:t>
      </w:r>
      <w:r>
        <w:rPr>
          <w:sz w:val="28"/>
        </w:rPr>
        <w:t xml:space="preserve"> ее членов, а факт их одновременного действия рядом </w:t>
      </w:r>
      <w:r>
        <w:rPr>
          <w:i/>
          <w:sz w:val="28"/>
        </w:rPr>
        <w:t>(коакция).</w:t>
      </w:r>
    </w:p>
    <w:p w:rsidR="00000000" w:rsidRDefault="0038767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Результаты исследования таких «коактных» групп показали, что в присутствии других людей возрастает скорость, но ухудшается качество действий индивида (даже если условиями</w:t>
      </w:r>
      <w:r>
        <w:rPr>
          <w:sz w:val="28"/>
        </w:rPr>
        <w:t xml:space="preserve"> эксперимента снимался момент соперничества). Эти результаты были интерпре</w:t>
      </w:r>
      <w:r>
        <w:rPr>
          <w:sz w:val="28"/>
        </w:rPr>
        <w:softHyphen/>
        <w:t>тированы как возникновение эффекта возрастающей сенсорной стимуляции, когда на продуктивность деятельности индивида ока</w:t>
      </w:r>
      <w:r>
        <w:rPr>
          <w:sz w:val="28"/>
        </w:rPr>
        <w:softHyphen/>
        <w:t xml:space="preserve">зывали влияние сам вид и «звучание» других людей, работающих </w:t>
      </w:r>
      <w:r>
        <w:rPr>
          <w:sz w:val="28"/>
        </w:rPr>
        <w:t xml:space="preserve">рядом над той же самой задачей. Этот эффект получил название эффекта </w:t>
      </w:r>
      <w:r>
        <w:rPr>
          <w:i/>
          <w:sz w:val="28"/>
        </w:rPr>
        <w:t>социальной фацилитации,</w:t>
      </w:r>
      <w:r>
        <w:rPr>
          <w:sz w:val="28"/>
        </w:rPr>
        <w:t xml:space="preserve"> сущность которого сводится к тому, что присутствие других облегчает действия одного, способ</w:t>
      </w:r>
      <w:r>
        <w:rPr>
          <w:sz w:val="28"/>
        </w:rPr>
        <w:softHyphen/>
        <w:t>ствует им. В ряде экспериментов было, правда, показано наличие и против</w:t>
      </w:r>
      <w:r>
        <w:rPr>
          <w:sz w:val="28"/>
        </w:rPr>
        <w:t>оположного эффекта — известного сдерживания, тормо</w:t>
      </w:r>
      <w:r>
        <w:rPr>
          <w:sz w:val="28"/>
        </w:rPr>
        <w:softHyphen/>
        <w:t xml:space="preserve">жения действий индивида под влиянием присутствия других, что получило название эффекта </w:t>
      </w:r>
      <w:r>
        <w:rPr>
          <w:i/>
          <w:sz w:val="28"/>
        </w:rPr>
        <w:t>социальной ингибиции.</w:t>
      </w:r>
      <w:r>
        <w:rPr>
          <w:sz w:val="28"/>
        </w:rPr>
        <w:t xml:space="preserve"> Однако гораздо большее распространение приобрело изучение именно социаль</w:t>
      </w:r>
      <w:r>
        <w:rPr>
          <w:sz w:val="28"/>
        </w:rPr>
        <w:softHyphen/>
        <w:t>ной фацилитации, и глав</w:t>
      </w:r>
      <w:r>
        <w:rPr>
          <w:sz w:val="28"/>
        </w:rPr>
        <w:t>ным итогом первого этапа исследований малых групп было открытие именно этого явления.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Второй этап развития исследований знаменовал собой переход от изучения коактных групп к изучению </w:t>
      </w:r>
      <w:r>
        <w:rPr>
          <w:i/>
          <w:sz w:val="28"/>
        </w:rPr>
        <w:t>взаимодействия</w:t>
      </w:r>
      <w:r>
        <w:rPr>
          <w:sz w:val="28"/>
        </w:rPr>
        <w:t xml:space="preserve"> индиви</w:t>
      </w:r>
      <w:r>
        <w:rPr>
          <w:sz w:val="28"/>
        </w:rPr>
        <w:softHyphen/>
        <w:t>дов в малой группе. Так, в ряде исследований было п</w:t>
      </w:r>
      <w:r>
        <w:rPr>
          <w:sz w:val="28"/>
        </w:rPr>
        <w:t>оказано, что при условии совместной деятельности в группе те же самые про</w:t>
      </w:r>
      <w:r>
        <w:rPr>
          <w:sz w:val="28"/>
        </w:rPr>
        <w:softHyphen/>
        <w:t xml:space="preserve">блемы решаются более корректно, чем при их индивидуальном решении: особенно на ранних стадиях решения задач </w:t>
      </w:r>
      <w:r>
        <w:rPr>
          <w:sz w:val="28"/>
        </w:rPr>
        <w:lastRenderedPageBreak/>
        <w:t>группа со</w:t>
      </w:r>
      <w:r>
        <w:rPr>
          <w:sz w:val="28"/>
        </w:rPr>
        <w:softHyphen/>
        <w:t>вершает меньше ошибок, демонстрирует более высокую скорость их р</w:t>
      </w:r>
      <w:r>
        <w:rPr>
          <w:sz w:val="28"/>
        </w:rPr>
        <w:t>ешения и т.д. Так средняя скорость решения задач группой была сопоставлена со средней скоростью решения тех же задач, выполняемых индивидуально, и результат получился в пользу груп</w:t>
      </w:r>
      <w:r>
        <w:rPr>
          <w:sz w:val="28"/>
        </w:rPr>
        <w:softHyphen/>
        <w:t>пы. При более детальном анализе, правда, было выявлено, что ре</w:t>
      </w:r>
      <w:r>
        <w:rPr>
          <w:sz w:val="28"/>
        </w:rPr>
        <w:softHyphen/>
        <w:t>зультаты зав</w:t>
      </w:r>
      <w:r>
        <w:rPr>
          <w:sz w:val="28"/>
        </w:rPr>
        <w:t>исят также и от характера деятельности, но эта идея не получила развития и твердо был установлен лишь факт, что важным параметром групповой деятельности является именно вза</w:t>
      </w:r>
      <w:r>
        <w:rPr>
          <w:sz w:val="28"/>
        </w:rPr>
        <w:softHyphen/>
        <w:t>имодействие, а не просто «соприсутствие» членов группы.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третьем этапе исследован</w:t>
      </w:r>
      <w:r>
        <w:rPr>
          <w:sz w:val="28"/>
        </w:rPr>
        <w:t>ия малых групп стали значительно более разветвленными. Начали выявлять не только влияние группы на индивида, но и характеристики группы: ее структуру, типы взаимодействия индивидов в группе; сложились подходы к описанию общей деятельности группы. Совершенс</w:t>
      </w:r>
      <w:r>
        <w:rPr>
          <w:sz w:val="28"/>
        </w:rPr>
        <w:t xml:space="preserve">твовались и методы измерения различных групповых характеристик. Вместе с тем обозначился такой методологический принцип, как отказ от выявления связи группы с более широкими социальными общностями, в которые она входит, отсутствие вычленения ее как ячейки </w:t>
      </w:r>
      <w:r>
        <w:rPr>
          <w:sz w:val="28"/>
        </w:rPr>
        <w:t>социальной структуры, а значит, и уход от решения вопроса о со</w:t>
      </w:r>
      <w:r>
        <w:rPr>
          <w:sz w:val="28"/>
        </w:rPr>
        <w:softHyphen/>
        <w:t>держательной стороне тех социальных отношений, которые даны в малой группе. Именно по этим параметрам подход к исследова</w:t>
      </w:r>
      <w:r>
        <w:rPr>
          <w:sz w:val="28"/>
        </w:rPr>
        <w:softHyphen/>
        <w:t>нию малых групп в европейской традиции социального психоло</w:t>
      </w:r>
      <w:r>
        <w:rPr>
          <w:sz w:val="28"/>
        </w:rPr>
        <w:softHyphen/>
        <w:t>гического зна</w:t>
      </w:r>
      <w:r>
        <w:rPr>
          <w:sz w:val="28"/>
        </w:rPr>
        <w:t>ния принципиально отличается от подхода, свойст</w:t>
      </w:r>
      <w:r>
        <w:rPr>
          <w:sz w:val="28"/>
        </w:rPr>
        <w:softHyphen/>
        <w:t>венного ранней американской социальной психологии.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 же касается интереса социальной психологии к малым груп</w:t>
      </w:r>
      <w:r>
        <w:rPr>
          <w:sz w:val="28"/>
        </w:rPr>
        <w:softHyphen/>
        <w:t>пам, то он настолько велик, что в каком-то смысле всю традици</w:t>
      </w:r>
      <w:r>
        <w:rPr>
          <w:sz w:val="28"/>
        </w:rPr>
        <w:softHyphen/>
        <w:t>онную социальную психологию можно р</w:t>
      </w:r>
      <w:r>
        <w:rPr>
          <w:sz w:val="28"/>
        </w:rPr>
        <w:t>ассматривать как соци</w:t>
      </w:r>
      <w:r>
        <w:rPr>
          <w:sz w:val="28"/>
        </w:rPr>
        <w:softHyphen/>
        <w:t>альную психологию малых групп. Существует ряд причин, как объективных, так и субъективных, почему малая группа стала свое</w:t>
      </w:r>
      <w:r>
        <w:rPr>
          <w:sz w:val="28"/>
        </w:rPr>
        <w:softHyphen/>
        <w:t>образным фокусом интереса социальной психологии. М.Г. Ярошевский справедливо характеризует причины этого явления</w:t>
      </w:r>
      <w:r>
        <w:rPr>
          <w:sz w:val="28"/>
        </w:rPr>
        <w:t xml:space="preserve"> как моменты общей познавательной ситуации в психологии XX в. (Ярошевский, 1974. С. 413). Во-первых, это общее усложнение общест</w:t>
      </w:r>
      <w:r>
        <w:rPr>
          <w:sz w:val="28"/>
        </w:rPr>
        <w:softHyphen/>
        <w:t>венной жизни, вызванное усиливающейся дифференциацией ви</w:t>
      </w:r>
      <w:r>
        <w:rPr>
          <w:sz w:val="28"/>
        </w:rPr>
        <w:softHyphen/>
        <w:t>дов человеческой деятельности, усложнением общественного ор</w:t>
      </w:r>
      <w:r>
        <w:rPr>
          <w:sz w:val="28"/>
        </w:rPr>
        <w:softHyphen/>
        <w:t>ганизма. С</w:t>
      </w:r>
      <w:r>
        <w:rPr>
          <w:sz w:val="28"/>
        </w:rPr>
        <w:t xml:space="preserve">ам факт включенности людей в </w:t>
      </w:r>
      <w:r>
        <w:rPr>
          <w:sz w:val="28"/>
        </w:rPr>
        <w:lastRenderedPageBreak/>
        <w:t>многочисленные обра</w:t>
      </w:r>
      <w:r>
        <w:rPr>
          <w:sz w:val="28"/>
        </w:rPr>
        <w:softHyphen/>
        <w:t>зования по видам их деятельности, по характеру их общественных связей становится настолько очевидным, что требует пристально</w:t>
      </w:r>
      <w:r>
        <w:rPr>
          <w:sz w:val="28"/>
        </w:rPr>
        <w:softHyphen/>
        <w:t>го внимания исследователей. Можно сказать, что роль малых групп объективно увеличи</w:t>
      </w:r>
      <w:r>
        <w:rPr>
          <w:sz w:val="28"/>
        </w:rPr>
        <w:t>вается в жизни человека, в частности, потому, что умножается необходимость принятия групповых решений на производстве, в общественной жизни и т.д.</w:t>
      </w:r>
    </w:p>
    <w:p w:rsidR="00000000" w:rsidRDefault="0038767B">
      <w:pPr>
        <w:pStyle w:val="a4"/>
        <w:spacing w:line="360" w:lineRule="auto"/>
        <w:ind w:firstLine="720"/>
      </w:pPr>
      <w:r>
        <w:t xml:space="preserve">Во-вторых, более специальной причиной является тот факт, что проблема малой группы оказалась на перекрестке, </w:t>
      </w:r>
      <w:r>
        <w:t>который образован пересечением психологии и социологии. Поэтому обра</w:t>
      </w:r>
      <w:r>
        <w:softHyphen/>
        <w:t>зование социальной психологии на стыке этих двух наук «покры</w:t>
      </w:r>
      <w:r>
        <w:softHyphen/>
        <w:t>ло» собой прежде всего именно данную сферу реальности. К ска</w:t>
      </w:r>
      <w:r>
        <w:softHyphen/>
        <w:t>занному можно добавить еще и третью причину -  методологи</w:t>
      </w:r>
      <w:r>
        <w:softHyphen/>
        <w:t>ческого</w:t>
      </w:r>
      <w:r>
        <w:t xml:space="preserve"> порядка. Сама специфика социально-психологического знания как бы оправдывает преувеличенный интерес к малой груп</w:t>
      </w:r>
      <w:r>
        <w:softHyphen/>
        <w:t>пе. Потребность в получении все более точных фактов, успехи экспериментального метода в других отраслях психологии застав</w:t>
      </w:r>
      <w:r>
        <w:softHyphen/>
        <w:t>ляют социальную псих</w:t>
      </w:r>
      <w:r>
        <w:t>ологию искать такой адекватный объект, где были бы приложимы экспериментальные методы, в частности метод лабораторного эксперимента. Малая группа оказалась той самой единицей анализа, где более всего возможен и уместен экс</w:t>
      </w:r>
      <w:r>
        <w:softHyphen/>
        <w:t>перимент, что как бы «помогло» со</w:t>
      </w:r>
      <w:r>
        <w:t>циальной психологии утвер</w:t>
      </w:r>
      <w:r>
        <w:softHyphen/>
        <w:t>дить свое право на существование в качестве экспериментальной дисциплины.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названные причины обострения интереса к малым груп</w:t>
      </w:r>
      <w:r>
        <w:rPr>
          <w:sz w:val="28"/>
        </w:rPr>
        <w:softHyphen/>
        <w:t>пам имеют определенный резон. Однако при некоторых условиях законный интерес к малым группам перераст</w:t>
      </w:r>
      <w:r>
        <w:rPr>
          <w:sz w:val="28"/>
        </w:rPr>
        <w:t>ает в абсолютизацию их значения. Именно это и произошло в 20-е - 30-е годы в соци</w:t>
      </w:r>
      <w:r>
        <w:rPr>
          <w:sz w:val="28"/>
        </w:rPr>
        <w:softHyphen/>
        <w:t>альной психологии США, где позже стали раздаваться голоса о переоценке значения малых групп в ущерб исследованию соци</w:t>
      </w:r>
      <w:r>
        <w:rPr>
          <w:sz w:val="28"/>
        </w:rPr>
        <w:softHyphen/>
        <w:t>ально-психологической стороны массовых социальных процес</w:t>
      </w:r>
      <w:r>
        <w:rPr>
          <w:sz w:val="28"/>
        </w:rPr>
        <w:t>сов. Таким образом, ситуация в этой области исследования весьма про</w:t>
      </w:r>
      <w:r>
        <w:rPr>
          <w:sz w:val="28"/>
        </w:rPr>
        <w:softHyphen/>
        <w:t>тиворечива. С одной стороны, поставлены многие действительно важные вопросы, проведены сотни часто весьма интересных и изо</w:t>
      </w:r>
      <w:r>
        <w:rPr>
          <w:sz w:val="28"/>
        </w:rPr>
        <w:softHyphen/>
        <w:t xml:space="preserve">щренных в техническом отношении экспериментов, изучены в деталях </w:t>
      </w:r>
      <w:r>
        <w:rPr>
          <w:sz w:val="28"/>
        </w:rPr>
        <w:t>многочисленные процессы и эффекты малых групп. С дру</w:t>
      </w:r>
      <w:r>
        <w:rPr>
          <w:sz w:val="28"/>
        </w:rPr>
        <w:softHyphen/>
        <w:t>гой стороны, - не говоря уже об отсутствии интеграции этих дан</w:t>
      </w:r>
      <w:r>
        <w:rPr>
          <w:sz w:val="28"/>
        </w:rPr>
        <w:softHyphen/>
        <w:t>ных, об отсутствии адекватных теоретических схем, - многие эле</w:t>
      </w:r>
      <w:r>
        <w:rPr>
          <w:sz w:val="28"/>
        </w:rPr>
        <w:softHyphen/>
        <w:t>ментарные вопросы оказываются нерешенными. Это часто корен</w:t>
      </w:r>
      <w:r>
        <w:rPr>
          <w:sz w:val="28"/>
        </w:rPr>
        <w:softHyphen/>
        <w:t>ные проблемы, опре</w:t>
      </w:r>
      <w:r>
        <w:rPr>
          <w:sz w:val="28"/>
        </w:rPr>
        <w:t>деление исходных принципов, так что отсут</w:t>
      </w:r>
      <w:r>
        <w:rPr>
          <w:sz w:val="28"/>
        </w:rPr>
        <w:softHyphen/>
        <w:t>ствие ясности по ним представляется даже парадоксальным в ус</w:t>
      </w:r>
      <w:r>
        <w:rPr>
          <w:sz w:val="28"/>
        </w:rPr>
        <w:softHyphen/>
        <w:t>ловиях бесконечного множества проведенных исследований.</w:t>
      </w:r>
    </w:p>
    <w:p w:rsidR="00000000" w:rsidRDefault="0038767B">
      <w:pPr>
        <w:spacing w:line="360" w:lineRule="auto"/>
        <w:ind w:firstLine="720"/>
        <w:jc w:val="center"/>
        <w:rPr>
          <w:b/>
          <w:sz w:val="32"/>
        </w:rPr>
      </w:pPr>
    </w:p>
    <w:p w:rsidR="00000000" w:rsidRDefault="0038767B">
      <w:pPr>
        <w:spacing w:line="360" w:lineRule="auto"/>
        <w:ind w:firstLine="720"/>
        <w:jc w:val="center"/>
        <w:rPr>
          <w:sz w:val="32"/>
        </w:rPr>
      </w:pPr>
      <w:r>
        <w:rPr>
          <w:b/>
          <w:sz w:val="32"/>
        </w:rPr>
        <w:t>2. Определение малой группы и ее границы</w:t>
      </w:r>
    </w:p>
    <w:p w:rsidR="00000000" w:rsidRDefault="0038767B">
      <w:pPr>
        <w:spacing w:line="360" w:lineRule="auto"/>
        <w:jc w:val="both"/>
        <w:rPr>
          <w:sz w:val="28"/>
        </w:rPr>
      </w:pPr>
      <w:r>
        <w:rPr>
          <w:sz w:val="28"/>
        </w:rPr>
        <w:t>Итак, первый вопрос, который необходимо решить, приступ</w:t>
      </w:r>
      <w:r>
        <w:rPr>
          <w:sz w:val="28"/>
        </w:rPr>
        <w:t>ая к исследо</w:t>
      </w:r>
      <w:r>
        <w:rPr>
          <w:sz w:val="28"/>
        </w:rPr>
        <w:softHyphen/>
        <w:t>ванию малых групп, это вопрос о том, что же такое малая группа, каковы ее признаки и границы? Если выбрать из бесчисленных определений малых групп наиболее «синтетическое», то оно сводится примерно к следующему: «Под ма</w:t>
      </w:r>
      <w:r>
        <w:rPr>
          <w:sz w:val="28"/>
        </w:rPr>
        <w:softHyphen/>
        <w:t xml:space="preserve">лой группой понимается </w:t>
      </w:r>
      <w:r>
        <w:rPr>
          <w:sz w:val="28"/>
        </w:rPr>
        <w:t>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</w:t>
      </w:r>
      <w:r>
        <w:rPr>
          <w:sz w:val="28"/>
        </w:rPr>
        <w:softHyphen/>
        <w:t>новой для возникновения эмоциональных отношений, групповых норм и групповых процессов». Это достаточн</w:t>
      </w:r>
      <w:r>
        <w:rPr>
          <w:sz w:val="28"/>
        </w:rPr>
        <w:t>о универсальное оп</w:t>
      </w:r>
      <w:r>
        <w:rPr>
          <w:sz w:val="28"/>
        </w:rPr>
        <w:softHyphen/>
        <w:t>ределение, не претендующее на точность дефиниции и носящее скорее описательный характер, допускает самые различные толко</w:t>
      </w:r>
      <w:r>
        <w:rPr>
          <w:sz w:val="28"/>
        </w:rPr>
        <w:softHyphen/>
        <w:t>вания, в зависимости от того, какое содержание придать включен</w:t>
      </w:r>
      <w:r>
        <w:rPr>
          <w:sz w:val="28"/>
        </w:rPr>
        <w:softHyphen/>
        <w:t>ным в него понятиям. Например, в системе интеракциони</w:t>
      </w:r>
      <w:r>
        <w:rPr>
          <w:sz w:val="28"/>
        </w:rPr>
        <w:t>стской ориентации, где исходным понятием является понятие «взаимо</w:t>
      </w:r>
      <w:r>
        <w:rPr>
          <w:sz w:val="28"/>
        </w:rPr>
        <w:softHyphen/>
        <w:t>действия», фокус в этом определении усматривается именно в том, что малая группа это определенная система взаимодействия, ибо слова «общая социальная деятельность» толкуются здесь в интер-ак</w:t>
      </w:r>
      <w:r>
        <w:rPr>
          <w:sz w:val="28"/>
        </w:rPr>
        <w:t>ционистском смысле. Для когнитивистской ориентации в этом же определении отыскивается другой опорный пункт: не важно, на основе общей деятельности или простого взаимодействия, но в группе возникают определенные элементы групповой когнитив</w:t>
      </w:r>
      <w:r>
        <w:rPr>
          <w:sz w:val="28"/>
        </w:rPr>
        <w:softHyphen/>
        <w:t>ной структуры — н</w:t>
      </w:r>
      <w:r>
        <w:rPr>
          <w:sz w:val="28"/>
        </w:rPr>
        <w:t>ормы и ценности, что и есть самое существен</w:t>
      </w:r>
      <w:r>
        <w:rPr>
          <w:sz w:val="28"/>
        </w:rPr>
        <w:softHyphen/>
        <w:t>ное для группы.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Это же определение в отечественной социальной психологии наполняется новым содержанием: установление факта «общей со</w:t>
      </w:r>
      <w:r>
        <w:rPr>
          <w:sz w:val="28"/>
        </w:rPr>
        <w:softHyphen/>
        <w:t>циальной деятельности» сразу же задает группу как элемент соци</w:t>
      </w:r>
      <w:r>
        <w:rPr>
          <w:sz w:val="28"/>
        </w:rPr>
        <w:softHyphen/>
        <w:t>альной структуры</w:t>
      </w:r>
      <w:r>
        <w:rPr>
          <w:sz w:val="28"/>
        </w:rPr>
        <w:t xml:space="preserve"> общества, как ячейку в более широкой системе разделения труда. Наличие в малой группе общей социальной де</w:t>
      </w:r>
      <w:r>
        <w:rPr>
          <w:sz w:val="28"/>
        </w:rPr>
        <w:softHyphen/>
        <w:t>ятельности позволяет интерпретировать группу как субъекта этой деятельности и тем самым предлагает теоретическую схему для всего последующего исследо</w:t>
      </w:r>
      <w:r>
        <w:rPr>
          <w:sz w:val="28"/>
        </w:rPr>
        <w:t>вания. Для того чтобы именно эта интерпретация приобрела достаточную определенность, можно в приведенном определении выделить самое существенное и значи</w:t>
      </w:r>
      <w:r>
        <w:rPr>
          <w:sz w:val="28"/>
        </w:rPr>
        <w:softHyphen/>
        <w:t>мое, а именно: «малая группа - это группа, в которой обществен</w:t>
      </w:r>
      <w:r>
        <w:rPr>
          <w:sz w:val="28"/>
        </w:rPr>
        <w:softHyphen/>
        <w:t>ные отношения выступают в форме непосред</w:t>
      </w:r>
      <w:r>
        <w:rPr>
          <w:sz w:val="28"/>
        </w:rPr>
        <w:t>ственных личных контактов». В этом определении содержатся в сжатом виде основ</w:t>
      </w:r>
      <w:r>
        <w:rPr>
          <w:sz w:val="28"/>
        </w:rPr>
        <w:softHyphen/>
        <w:t>ные признаки малой группы, выделяемые в других системах соци</w:t>
      </w:r>
      <w:r>
        <w:rPr>
          <w:sz w:val="28"/>
        </w:rPr>
        <w:softHyphen/>
        <w:t xml:space="preserve">ально-психологического знания, и вместе с тем четко проведена основная идея понимания группы с точки зрения принципа </w:t>
      </w:r>
      <w:r>
        <w:rPr>
          <w:sz w:val="28"/>
        </w:rPr>
        <w:t>дея</w:t>
      </w:r>
      <w:r>
        <w:rPr>
          <w:sz w:val="28"/>
        </w:rPr>
        <w:softHyphen/>
        <w:t>тельности.</w:t>
      </w:r>
    </w:p>
    <w:p w:rsidR="00000000" w:rsidRDefault="0038767B">
      <w:pPr>
        <w:pStyle w:val="a5"/>
        <w:spacing w:line="360" w:lineRule="auto"/>
      </w:pPr>
      <w:r>
        <w:t>При таком понимании малая группа - это группа, реально существующая не в вакууме, а в определенной системе обществен</w:t>
      </w:r>
      <w:r>
        <w:softHyphen/>
        <w:t>ных отношений, она выступает как субъект конкретного вида со</w:t>
      </w:r>
      <w:r>
        <w:softHyphen/>
        <w:t>циальной деятельности, «как звено определенной общественной сис</w:t>
      </w:r>
      <w:r>
        <w:t xml:space="preserve">темы, как часть общественной структуры» (Буева, 1968. С. 145). Определение фиксирует и специфический признак малой группы, отличающий ее от больших групп: общественные отношения вые ступают здесь в форме непосредственных личных контактов. Распространенный </w:t>
      </w:r>
      <w:r>
        <w:t xml:space="preserve">в психологии термин «контактная группа» приобретает здесь конкретное содержание: малая группа - это не просто любые контакты между людьми (ибо какие-нибудь контакты есть всегда и в произвольном случайном собрании людей), но контакты, в которых реализуются </w:t>
      </w:r>
      <w:r>
        <w:t xml:space="preserve">определенные общественные связи и которые опосредованы совместной деятельностью.         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Теперь необходимо расшифровать количественные характерис</w:t>
      </w:r>
      <w:r>
        <w:rPr>
          <w:sz w:val="28"/>
        </w:rPr>
        <w:softHyphen/>
        <w:t>тики малой группы, ибо сказать: «немногочисленная по составу» группа — значит предложить тавтологию. В литера</w:t>
      </w:r>
      <w:r>
        <w:rPr>
          <w:sz w:val="28"/>
        </w:rPr>
        <w:t>туре довольна давно идет дискуссия о нижнем и верхнем пределах малой группы. В большинстве исследований число членов малой группы колеба</w:t>
      </w:r>
      <w:r>
        <w:rPr>
          <w:sz w:val="28"/>
        </w:rPr>
        <w:softHyphen/>
        <w:t>лось между 2 и 7 при модальном числе 2 (упомянуто в 71% случа</w:t>
      </w:r>
      <w:r>
        <w:rPr>
          <w:sz w:val="28"/>
        </w:rPr>
        <w:softHyphen/>
        <w:t>ев). Этот подсчет совпадает с представлением, имеющим шир</w:t>
      </w:r>
      <w:r>
        <w:rPr>
          <w:sz w:val="28"/>
        </w:rPr>
        <w:t>окое распространение, о том, что наименьшей малой группой является группа из двух человек — так называемая «диада».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Хотя на уровне здравого смысла представляется резонной мысль о том, что малая группа начинается с диады, с ней соперничает другая точка зрен</w:t>
      </w:r>
      <w:r>
        <w:rPr>
          <w:sz w:val="28"/>
        </w:rPr>
        <w:t>ия относительно нижнего предела малой груп</w:t>
      </w:r>
      <w:r>
        <w:rPr>
          <w:sz w:val="28"/>
        </w:rPr>
        <w:softHyphen/>
        <w:t>пы, полагающая, что наименьшее число членов малой группы не два, а три человека. И тогда, следовательно, в основе всех разно</w:t>
      </w:r>
      <w:r>
        <w:rPr>
          <w:sz w:val="28"/>
        </w:rPr>
        <w:softHyphen/>
        <w:t>видностей малых групп лежат так называемые триады. Спор о том, диада или триада есть наи</w:t>
      </w:r>
      <w:r>
        <w:rPr>
          <w:sz w:val="28"/>
        </w:rPr>
        <w:t>меньший вариант малой группы, может быть также бесконечным, если не привести в пользу какого-то из подходов веских аргументов. Есть попытки привести такие аргу</w:t>
      </w:r>
      <w:r>
        <w:rPr>
          <w:sz w:val="28"/>
        </w:rPr>
        <w:softHyphen/>
        <w:t>менты в пользу триады как наименьшей единицы малой группы (Социально-психологические проблемы ру</w:t>
      </w:r>
      <w:r>
        <w:rPr>
          <w:sz w:val="28"/>
        </w:rPr>
        <w:t>ководства и управления коллективами, 1974). Опираясь на экспериментальный опыт ис</w:t>
      </w:r>
      <w:r>
        <w:rPr>
          <w:sz w:val="28"/>
        </w:rPr>
        <w:softHyphen/>
        <w:t>следования малых групп как субъектов и объектов управления, авторы приходят к следующим выводам. В диаде фиксируется лишь самая простейшая, генетически первичная форма общени</w:t>
      </w:r>
      <w:r>
        <w:rPr>
          <w:sz w:val="28"/>
        </w:rPr>
        <w:t>я — чис</w:t>
      </w:r>
      <w:r>
        <w:rPr>
          <w:sz w:val="28"/>
        </w:rPr>
        <w:softHyphen/>
        <w:t>то эмоциональный контакт. Однако диаду весьма трудно рассмот</w:t>
      </w:r>
      <w:r>
        <w:rPr>
          <w:sz w:val="28"/>
        </w:rPr>
        <w:softHyphen/>
        <w:t>реть как подлинный субъект деятельности, поскольку в ней прак</w:t>
      </w:r>
      <w:r>
        <w:rPr>
          <w:sz w:val="28"/>
        </w:rPr>
        <w:softHyphen/>
        <w:t>тически невозможно вычленить тот тип общения, который опос</w:t>
      </w:r>
      <w:r>
        <w:rPr>
          <w:sz w:val="28"/>
        </w:rPr>
        <w:softHyphen/>
        <w:t>редован совместной деятельностью: в диаде в принципе неразре</w:t>
      </w:r>
      <w:r>
        <w:rPr>
          <w:sz w:val="28"/>
        </w:rPr>
        <w:softHyphen/>
        <w:t>шим к</w:t>
      </w:r>
      <w:r>
        <w:rPr>
          <w:sz w:val="28"/>
        </w:rPr>
        <w:t>онфликт, возникший по поводу деятельности, так как он неизбежно приобретает характер чисто межличностного конфлик</w:t>
      </w:r>
      <w:r>
        <w:rPr>
          <w:sz w:val="28"/>
        </w:rPr>
        <w:softHyphen/>
        <w:t>та. Присутствие в группе третьего лица создает новую позицию — наблюдателя, что добавляет существенно новый момент к возни</w:t>
      </w:r>
      <w:r>
        <w:rPr>
          <w:sz w:val="28"/>
        </w:rPr>
        <w:softHyphen/>
        <w:t>кающей системе взаи</w:t>
      </w:r>
      <w:r>
        <w:rPr>
          <w:sz w:val="28"/>
        </w:rPr>
        <w:t>моотношений: этот «третий» может добавить нечто к одной из позиций в конфликте, сам будучи не включен в него и потому представляя именно не межличностное, а деятельное начало. Этим создается основа для разрешения конфликта и снимается его личностная природ</w:t>
      </w:r>
      <w:r>
        <w:rPr>
          <w:sz w:val="28"/>
        </w:rPr>
        <w:t>а, будучи заменена включением в конфликт деятельностных оснований. Эта точка зрения находит определенную поддержку, но нельзя сказать, что вопрос решен окончательно.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Практически все равно приходится считаться с тем фактом, что малая группа «начинается» либ</w:t>
      </w:r>
      <w:r>
        <w:rPr>
          <w:sz w:val="28"/>
        </w:rPr>
        <w:t>о с диады, либо с триады. В поль</w:t>
      </w:r>
      <w:r>
        <w:rPr>
          <w:sz w:val="28"/>
        </w:rPr>
        <w:softHyphen/>
        <w:t>зу диады высказывается до сих большое направление исследова</w:t>
      </w:r>
      <w:r>
        <w:rPr>
          <w:sz w:val="28"/>
        </w:rPr>
        <w:softHyphen/>
        <w:t>ний, именуемое теорией «диадического взаимодействия». В нем выбор диады как модели малой группы имеет и более принципи</w:t>
      </w:r>
      <w:r>
        <w:rPr>
          <w:sz w:val="28"/>
        </w:rPr>
        <w:softHyphen/>
        <w:t>альное значение. Применение аппарата математ</w:t>
      </w:r>
      <w:r>
        <w:rPr>
          <w:sz w:val="28"/>
        </w:rPr>
        <w:t>ической теории игр позволяет на диаде проигрывать многочисленные ситуации взаи</w:t>
      </w:r>
      <w:r>
        <w:rPr>
          <w:sz w:val="28"/>
        </w:rPr>
        <w:softHyphen/>
        <w:t>модействия (см. главу 6). И хотя сами по себе предложенные ре</w:t>
      </w:r>
      <w:r>
        <w:rPr>
          <w:sz w:val="28"/>
        </w:rPr>
        <w:softHyphen/>
        <w:t>шения представляют интерес, их ограниченность состоит именно в том, что группа отождествляется с диадой, и допустим</w:t>
      </w:r>
      <w:r>
        <w:rPr>
          <w:sz w:val="28"/>
        </w:rPr>
        <w:t>ое в случае построения модели упрощение оказывается упрощением реальных процессов, происходящих в группе. Естественно, что такой мето</w:t>
      </w:r>
      <w:r>
        <w:rPr>
          <w:sz w:val="28"/>
        </w:rPr>
        <w:softHyphen/>
        <w:t>дологический принцип, когда диада, причем лабораторная, объяв</w:t>
      </w:r>
      <w:r>
        <w:rPr>
          <w:sz w:val="28"/>
        </w:rPr>
        <w:softHyphen/>
        <w:t>лена единственным прообразом малой группы, нельзя считать ко</w:t>
      </w:r>
      <w:r>
        <w:rPr>
          <w:sz w:val="28"/>
        </w:rPr>
        <w:t>р</w:t>
      </w:r>
      <w:r>
        <w:rPr>
          <w:sz w:val="28"/>
        </w:rPr>
        <w:softHyphen/>
        <w:t>ректным.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в литературе иногда высказываются мнения о том, что диаду вообще нельзя считать малой группой. Так, в одном из европейских учебников по социальной психологии введена глава с названием «Диада или малая группа?», где авторы настаивают на т</w:t>
      </w:r>
      <w:r>
        <w:rPr>
          <w:sz w:val="28"/>
        </w:rPr>
        <w:t>ом, что диада — это еще не группа. Таким образом, дискуссия по этому вопросу не окончена.</w:t>
      </w:r>
    </w:p>
    <w:p w:rsidR="00000000" w:rsidRDefault="0038767B">
      <w:pPr>
        <w:pStyle w:val="a4"/>
        <w:spacing w:line="360" w:lineRule="auto"/>
        <w:ind w:firstLine="720"/>
      </w:pPr>
      <w:r>
        <w:t>Не менее остро стоит вопрос и о «верхнем» пределе малой груп</w:t>
      </w:r>
      <w:r>
        <w:softHyphen/>
        <w:t>пы. Были предложены различные решения этого вопроса. Доста</w:t>
      </w:r>
      <w:r>
        <w:softHyphen/>
        <w:t>точно стойкими оказались представления, сформи</w:t>
      </w:r>
      <w:r>
        <w:t>рованные на основе открытия Дж. Миллером «магического числа» 7±2 при ис</w:t>
      </w:r>
      <w:r>
        <w:softHyphen/>
        <w:t>следованиях объема оперативной памяти (оно означает количест</w:t>
      </w:r>
      <w:r>
        <w:softHyphen/>
        <w:t>во предметов, одновременно удерживаемых в памяти). Для соци</w:t>
      </w:r>
      <w:r>
        <w:softHyphen/>
        <w:t>альной психологии оказалась заманчивой определенность, вноси</w:t>
      </w:r>
      <w:r>
        <w:softHyphen/>
        <w:t>ма</w:t>
      </w:r>
      <w:r>
        <w:t>я введением «магического числа», и долгое время исследователи принимали число 7±2 за верхний предел малой группы. Однако впоследствии появились исследования, которые показали, что если число 7±2 справедливо при характеристике объема оперативной памяти (что</w:t>
      </w:r>
      <w:r>
        <w:t xml:space="preserve"> тоже, впрочем спорно), то оно является абсолютно произвольным при определении верхнего предела малой группы. Хотя выдвигались известные аргументы в пользу такого определе</w:t>
      </w:r>
      <w:r>
        <w:softHyphen/>
        <w:t xml:space="preserve">ния (поскольку группа контактна, необходимо, чтобы индивид одновременно удерживал в </w:t>
      </w:r>
      <w:r>
        <w:t>поле своих контактов всех членов груп</w:t>
      </w:r>
      <w:r>
        <w:softHyphen/>
        <w:t>пы, а это, по аналогии с памятью, может быть обеспечено в случае присутствия в группе 7±2 членов), они оказались не подтвержден</w:t>
      </w:r>
      <w:r>
        <w:softHyphen/>
        <w:t>ными экспериментально.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обратиться к практике исследований, то там находим са</w:t>
      </w:r>
      <w:r>
        <w:rPr>
          <w:sz w:val="28"/>
        </w:rPr>
        <w:softHyphen/>
        <w:t>мые прои</w:t>
      </w:r>
      <w:r>
        <w:rPr>
          <w:sz w:val="28"/>
        </w:rPr>
        <w:t>звольные числа, определяющие этот верхней предел: 10, 15, 20 человек. В некоторых исследованиях Морено, автора социометрической методики, рассчитанной именно на применение в малых группах, упоминаются группы и по 30-40 человек, когда речь идет о школьных к</w:t>
      </w:r>
      <w:r>
        <w:rPr>
          <w:sz w:val="28"/>
        </w:rPr>
        <w:t>лассах.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Представляется, что можно предложить решение на основе принятого нами принципа анализа групп. Если изучаемая малая группа должна быть прежде всего реально существующей группой и если она рассматривается как субъект деятельности, то логично не устан</w:t>
      </w:r>
      <w:r>
        <w:rPr>
          <w:sz w:val="28"/>
        </w:rPr>
        <w:t>авливать какой-то жесткий «верхний» предел ее, а прини</w:t>
      </w:r>
      <w:r>
        <w:rPr>
          <w:sz w:val="28"/>
        </w:rPr>
        <w:softHyphen/>
        <w:t>мать за таковой реально существующий, данный размер исследуе</w:t>
      </w:r>
      <w:r>
        <w:rPr>
          <w:sz w:val="28"/>
        </w:rPr>
        <w:softHyphen/>
        <w:t>мой группы, продиктованный потребностью совместной группо</w:t>
      </w:r>
      <w:r>
        <w:rPr>
          <w:sz w:val="28"/>
        </w:rPr>
        <w:softHyphen/>
        <w:t>вой деятельности. Иными словами, если группа задана в системе общественных отношен</w:t>
      </w:r>
      <w:r>
        <w:rPr>
          <w:sz w:val="28"/>
        </w:rPr>
        <w:t>ий в каком-то конкретном размере и если он достаточен для выполнения конкретной деятельности, то именно этот предел и можно принять в исследовании как «верхний».</w:t>
      </w:r>
    </w:p>
    <w:p w:rsidR="00000000" w:rsidRDefault="0038767B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>Это специфическое решение проблемы, но оно не только до</w:t>
      </w:r>
      <w:r>
        <w:rPr>
          <w:sz w:val="28"/>
        </w:rPr>
        <w:softHyphen/>
        <w:t>пустимо, но и наиболее обосновано. Мал</w:t>
      </w:r>
      <w:r>
        <w:rPr>
          <w:sz w:val="28"/>
        </w:rPr>
        <w:t>ой группой тогда оказы</w:t>
      </w:r>
      <w:r>
        <w:rPr>
          <w:sz w:val="28"/>
        </w:rPr>
        <w:softHyphen/>
        <w:t>вается такая группа, которая представляет собой некоторую еди</w:t>
      </w:r>
      <w:r>
        <w:rPr>
          <w:sz w:val="28"/>
        </w:rPr>
        <w:softHyphen/>
        <w:t>ницу совместной деятельности, ее размер определяется эмпири</w:t>
      </w:r>
      <w:r>
        <w:rPr>
          <w:sz w:val="28"/>
        </w:rPr>
        <w:softHyphen/>
        <w:t>чески: при исследовании семьи как малой группы, например, на равных будут исследоваться и семьи, состоящие из т</w:t>
      </w:r>
      <w:r>
        <w:rPr>
          <w:sz w:val="28"/>
        </w:rPr>
        <w:t>рех человек, и семьи, состоящие из двенадцати человек; при анализе рабочих бригад в качестве малой группы может приниматься и бригада из пяти человек и бригада из сорока человек, если при этом именно она выступает единицей предписанной ей деятельности.</w:t>
      </w:r>
      <w:r>
        <w:rPr>
          <w:b/>
          <w:sz w:val="28"/>
        </w:rPr>
        <w:t xml:space="preserve"> </w:t>
      </w:r>
    </w:p>
    <w:p w:rsidR="00000000" w:rsidRDefault="0038767B">
      <w:pPr>
        <w:spacing w:line="360" w:lineRule="auto"/>
        <w:ind w:firstLine="720"/>
        <w:jc w:val="both"/>
        <w:rPr>
          <w:b/>
          <w:sz w:val="28"/>
        </w:rPr>
      </w:pPr>
    </w:p>
    <w:p w:rsidR="00000000" w:rsidRDefault="0038767B">
      <w:pPr>
        <w:spacing w:line="360" w:lineRule="auto"/>
        <w:ind w:firstLine="720"/>
        <w:jc w:val="center"/>
        <w:rPr>
          <w:sz w:val="28"/>
        </w:rPr>
      </w:pPr>
      <w:r>
        <w:rPr>
          <w:b/>
          <w:sz w:val="32"/>
        </w:rPr>
        <w:t>3</w:t>
      </w:r>
      <w:r>
        <w:rPr>
          <w:b/>
          <w:sz w:val="32"/>
        </w:rPr>
        <w:t>. Классификация малых групп</w:t>
      </w:r>
    </w:p>
    <w:p w:rsidR="00000000" w:rsidRDefault="0038767B">
      <w:pPr>
        <w:spacing w:line="360" w:lineRule="auto"/>
        <w:jc w:val="both"/>
        <w:rPr>
          <w:sz w:val="28"/>
        </w:rPr>
      </w:pPr>
      <w:r>
        <w:rPr>
          <w:sz w:val="28"/>
        </w:rPr>
        <w:t>Обилие малых групп в обществе предполагает их огромное разнообразие, и поэтому для целей исследований необ</w:t>
      </w:r>
      <w:r>
        <w:rPr>
          <w:sz w:val="28"/>
        </w:rPr>
        <w:softHyphen/>
        <w:t>ходима их классификация. Неоднозначность понятия малой груп</w:t>
      </w:r>
      <w:r>
        <w:rPr>
          <w:sz w:val="28"/>
        </w:rPr>
        <w:softHyphen/>
        <w:t>пы породила и неоднозначность предлагаемых классификаций. В п</w:t>
      </w:r>
      <w:r>
        <w:rPr>
          <w:sz w:val="28"/>
        </w:rPr>
        <w:t>ринципе допустимы самые различные основания для класси</w:t>
      </w:r>
      <w:r>
        <w:rPr>
          <w:sz w:val="28"/>
        </w:rPr>
        <w:softHyphen/>
        <w:t>фикации малых групп: группы различаются по времени их суще</w:t>
      </w:r>
      <w:r>
        <w:rPr>
          <w:sz w:val="28"/>
        </w:rPr>
        <w:softHyphen/>
        <w:t>ствования (долговременные и кратковременные), по степени тес</w:t>
      </w:r>
      <w:r>
        <w:rPr>
          <w:sz w:val="28"/>
        </w:rPr>
        <w:softHyphen/>
        <w:t>ноты контакта между членами, по способу вхождения индивида и т.д. В настоящее вре</w:t>
      </w:r>
      <w:r>
        <w:rPr>
          <w:sz w:val="28"/>
        </w:rPr>
        <w:t>мя известно около пятидесяти различных ос</w:t>
      </w:r>
      <w:r>
        <w:rPr>
          <w:sz w:val="28"/>
        </w:rPr>
        <w:softHyphen/>
        <w:t>нований классификации. Целесообразно выбрать из них наиболее распространенные, каковыми являются три классификации: 1) де</w:t>
      </w:r>
      <w:r>
        <w:rPr>
          <w:sz w:val="28"/>
        </w:rPr>
        <w:softHyphen/>
        <w:t>ление малых групп на «первичные» и «вторичные», 2) деление их на «формальные» «неформальные»</w:t>
      </w:r>
      <w:r>
        <w:rPr>
          <w:sz w:val="28"/>
        </w:rPr>
        <w:t>, 3) деление на «группы членст</w:t>
      </w:r>
      <w:r>
        <w:rPr>
          <w:sz w:val="28"/>
        </w:rPr>
        <w:softHyphen/>
        <w:t>ва» и «референтные группы». Как видно, каждая из этих трех клас</w:t>
      </w:r>
      <w:r>
        <w:rPr>
          <w:sz w:val="28"/>
        </w:rPr>
        <w:softHyphen/>
        <w:t>сификаций задает некоторую дихотомию.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Деление малых групп на</w:t>
      </w:r>
      <w:r>
        <w:rPr>
          <w:b/>
          <w:sz w:val="28"/>
        </w:rPr>
        <w:t xml:space="preserve"> первичные и вторичные</w:t>
      </w:r>
      <w:r>
        <w:rPr>
          <w:sz w:val="28"/>
        </w:rPr>
        <w:t xml:space="preserve"> впервые было предложено Ч. Кули, который вначале дал просто описательное опред</w:t>
      </w:r>
      <w:r>
        <w:rPr>
          <w:sz w:val="28"/>
        </w:rPr>
        <w:t>еление первичной группы, назвав такие группы, как семья, группа друзей, группа ближайших соседей. Позднее Кули предло</w:t>
      </w:r>
      <w:r>
        <w:rPr>
          <w:sz w:val="28"/>
        </w:rPr>
        <w:softHyphen/>
        <w:t>жил определенный признак, который позволил бы определить су</w:t>
      </w:r>
      <w:r>
        <w:rPr>
          <w:sz w:val="28"/>
        </w:rPr>
        <w:softHyphen/>
        <w:t>щественную характеристику первичных групп - непосредствен</w:t>
      </w:r>
      <w:r>
        <w:rPr>
          <w:sz w:val="28"/>
        </w:rPr>
        <w:softHyphen/>
        <w:t xml:space="preserve">ность контактов. Но </w:t>
      </w:r>
      <w:r>
        <w:rPr>
          <w:sz w:val="28"/>
        </w:rPr>
        <w:t>при выделении такого признака первичные группы стали отождествлять с малыми группами, и тогда класси</w:t>
      </w:r>
      <w:r>
        <w:rPr>
          <w:sz w:val="28"/>
        </w:rPr>
        <w:softHyphen/>
        <w:t>фикация утратила свой смысл. Если признак малых групп - их контактность, то нецелесообразно внутри них выделять еще ка</w:t>
      </w:r>
      <w:r>
        <w:rPr>
          <w:sz w:val="28"/>
        </w:rPr>
        <w:softHyphen/>
        <w:t>кие-то особые группы, где специфичес</w:t>
      </w:r>
      <w:r>
        <w:rPr>
          <w:sz w:val="28"/>
        </w:rPr>
        <w:t>ким признаком будет эта самая контактность. Поэтому по традиции сохраняется деление на первичные и вторичные группы (вторичные в этом случае те, где нет непосредственных контактов, а для общения между членами используются различные «посредники» в виде сред</w:t>
      </w:r>
      <w:r>
        <w:rPr>
          <w:sz w:val="28"/>
        </w:rPr>
        <w:t>ств связи, на</w:t>
      </w:r>
      <w:r>
        <w:rPr>
          <w:sz w:val="28"/>
        </w:rPr>
        <w:softHyphen/>
        <w:t>пример), но по существу исследуются в дальнейшем именно пер</w:t>
      </w:r>
      <w:r>
        <w:rPr>
          <w:sz w:val="28"/>
        </w:rPr>
        <w:softHyphen/>
        <w:t>вичные группы, так как только они .удовлетворяют критерию ма</w:t>
      </w:r>
      <w:r>
        <w:rPr>
          <w:sz w:val="28"/>
        </w:rPr>
        <w:softHyphen/>
        <w:t>лой группы. Практического значения эта классификация в насто</w:t>
      </w:r>
      <w:r>
        <w:rPr>
          <w:sz w:val="28"/>
        </w:rPr>
        <w:softHyphen/>
        <w:t>ящее время не имеет.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Второе из исторически предложенных деле</w:t>
      </w:r>
      <w:r>
        <w:rPr>
          <w:sz w:val="28"/>
        </w:rPr>
        <w:t>ний малых групп — это деление их на</w:t>
      </w:r>
      <w:r>
        <w:rPr>
          <w:b/>
          <w:sz w:val="28"/>
        </w:rPr>
        <w:t xml:space="preserve"> формальные и неформальные.</w:t>
      </w:r>
      <w:r>
        <w:rPr>
          <w:sz w:val="28"/>
        </w:rPr>
        <w:t xml:space="preserve"> Впервые это деле</w:t>
      </w:r>
      <w:r>
        <w:rPr>
          <w:sz w:val="28"/>
        </w:rPr>
        <w:softHyphen/>
        <w:t>ние было предложено Э. Мэйо при проведении им знаменитых Хоторнских экспериментов. Согласно Мэйо, формальная группа отличается тем, что в ней четко заданы все позиции ее членов</w:t>
      </w:r>
      <w:r>
        <w:rPr>
          <w:sz w:val="28"/>
        </w:rPr>
        <w:t>, они предписаны групповыми нормами. Соответственно в формальной группе также строго распределены и роли всех членов группы, в системе подчинения так называемой структуре власти: представ</w:t>
      </w:r>
      <w:r>
        <w:rPr>
          <w:sz w:val="28"/>
        </w:rPr>
        <w:softHyphen/>
        <w:t>ление об отношениях по вертикали как отношениях, определен</w:t>
      </w:r>
      <w:r>
        <w:rPr>
          <w:sz w:val="28"/>
        </w:rPr>
        <w:softHyphen/>
        <w:t>ных систе</w:t>
      </w:r>
      <w:r>
        <w:rPr>
          <w:sz w:val="28"/>
        </w:rPr>
        <w:t>мой ролей и статусов. Примером формальной группы является любая группа, созданная в условиях какой-то конкрет</w:t>
      </w:r>
      <w:r>
        <w:rPr>
          <w:sz w:val="28"/>
        </w:rPr>
        <w:softHyphen/>
        <w:t>ной деятельности: рабочая бригада, школьный класс, спортивная команда и т.д. Внутри формальных групп Э. Мэйо обнаружил еще и «неформальные» группы</w:t>
      </w:r>
      <w:r>
        <w:rPr>
          <w:sz w:val="28"/>
        </w:rPr>
        <w:t xml:space="preserve">, которые складываются и возникают стихийно, где ни статусы, ни роли не предписаны, где заданной системы взаимоотношений по вертикали нет. Неформальная группа может создаваться </w:t>
      </w:r>
      <w:r>
        <w:rPr>
          <w:i/>
          <w:sz w:val="28"/>
        </w:rPr>
        <w:t>внутри</w:t>
      </w:r>
      <w:r>
        <w:rPr>
          <w:sz w:val="28"/>
        </w:rPr>
        <w:t xml:space="preserve"> формальной, когда, например, в школь</w:t>
      </w:r>
      <w:r>
        <w:rPr>
          <w:sz w:val="28"/>
        </w:rPr>
        <w:softHyphen/>
        <w:t>ном классе возникают группировки, с</w:t>
      </w:r>
      <w:r>
        <w:rPr>
          <w:sz w:val="28"/>
        </w:rPr>
        <w:t>остоящие из близких дру</w:t>
      </w:r>
      <w:r>
        <w:rPr>
          <w:sz w:val="28"/>
        </w:rPr>
        <w:softHyphen/>
        <w:t>зей, объединенных каким-то общим интересом, таким образом, внутри формальной группы переплетаются две структуры отноше</w:t>
      </w:r>
      <w:r>
        <w:rPr>
          <w:sz w:val="28"/>
        </w:rPr>
        <w:softHyphen/>
        <w:t xml:space="preserve">ний. Но неформальная группа может возникать и </w:t>
      </w:r>
      <w:r>
        <w:rPr>
          <w:i/>
          <w:sz w:val="28"/>
        </w:rPr>
        <w:t>сама по себе,</w:t>
      </w:r>
      <w:r>
        <w:rPr>
          <w:sz w:val="28"/>
        </w:rPr>
        <w:t xml:space="preserve"> не внутри формальной группы, а вне ее: люди, случайно</w:t>
      </w:r>
      <w:r>
        <w:rPr>
          <w:sz w:val="28"/>
        </w:rPr>
        <w:t xml:space="preserve"> объединив</w:t>
      </w:r>
      <w:r>
        <w:rPr>
          <w:sz w:val="28"/>
        </w:rPr>
        <w:softHyphen/>
        <w:t>шиеся для игр в волейбол где-нибудь на пляже, или более тесная компания друзей, принадлежащих к совершенно различным фор</w:t>
      </w:r>
      <w:r>
        <w:rPr>
          <w:sz w:val="28"/>
        </w:rPr>
        <w:softHyphen/>
        <w:t>мальным группам, являются примерами таких неформальных групп. Иногда в рамках такой группы (скажем, в группе туристов, отпра</w:t>
      </w:r>
      <w:r>
        <w:rPr>
          <w:sz w:val="28"/>
        </w:rPr>
        <w:softHyphen/>
        <w:t>вившихся в поход на один день), несмотря на ее неформальный характер, возникает совместная деятельность, и тогда группа при</w:t>
      </w:r>
      <w:r>
        <w:rPr>
          <w:sz w:val="28"/>
        </w:rPr>
        <w:softHyphen/>
        <w:t>обретает некоторые черты формальной группы: в ней выделяются определенные, хотя и кратковременные, позиции и роли. Практи</w:t>
      </w:r>
      <w:r>
        <w:rPr>
          <w:sz w:val="28"/>
        </w:rPr>
        <w:softHyphen/>
        <w:t>чески был</w:t>
      </w:r>
      <w:r>
        <w:rPr>
          <w:sz w:val="28"/>
        </w:rPr>
        <w:t>о установлено, что в реальной действительности очень трудно вычленить строго формальные и строго неформальные груп</w:t>
      </w:r>
      <w:r>
        <w:rPr>
          <w:sz w:val="28"/>
        </w:rPr>
        <w:softHyphen/>
        <w:t>пы, особенно в тех случаях, когда неформальные группы возника</w:t>
      </w:r>
      <w:r>
        <w:rPr>
          <w:sz w:val="28"/>
        </w:rPr>
        <w:softHyphen/>
        <w:t>ли в рамках формальных.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в социальной психологии родились предложения, с</w:t>
      </w:r>
      <w:r>
        <w:rPr>
          <w:sz w:val="28"/>
        </w:rPr>
        <w:t>нимающие эту дихотомию. С одной стороны, были введены по</w:t>
      </w:r>
      <w:r>
        <w:rPr>
          <w:sz w:val="28"/>
        </w:rPr>
        <w:softHyphen/>
        <w:t xml:space="preserve">нятия формальная и неформальная </w:t>
      </w:r>
      <w:r>
        <w:rPr>
          <w:i/>
          <w:sz w:val="28"/>
        </w:rPr>
        <w:t>структуры</w:t>
      </w:r>
      <w:r>
        <w:rPr>
          <w:sz w:val="28"/>
        </w:rPr>
        <w:t xml:space="preserve"> группы (или струк</w:t>
      </w:r>
      <w:r>
        <w:rPr>
          <w:sz w:val="28"/>
        </w:rPr>
        <w:softHyphen/>
        <w:t xml:space="preserve">тура формальных и неформальных отношений), и различаться стали не группы, а </w:t>
      </w:r>
      <w:r>
        <w:rPr>
          <w:i/>
          <w:sz w:val="28"/>
        </w:rPr>
        <w:t>тип, характер</w:t>
      </w:r>
      <w:r>
        <w:rPr>
          <w:sz w:val="28"/>
        </w:rPr>
        <w:t xml:space="preserve"> отношений внутри них. В предложе</w:t>
      </w:r>
      <w:r>
        <w:rPr>
          <w:sz w:val="28"/>
        </w:rPr>
        <w:softHyphen/>
        <w:t>ниях Мэйо содерж</w:t>
      </w:r>
      <w:r>
        <w:rPr>
          <w:sz w:val="28"/>
        </w:rPr>
        <w:t>ался именно такой смысл, а перенесение опре</w:t>
      </w:r>
      <w:r>
        <w:rPr>
          <w:sz w:val="28"/>
        </w:rPr>
        <w:softHyphen/>
        <w:t>делений «формальная» и «неформальная» на характеристику групп было сделано достаточно произвольно. С другой стороны, было введено более радикальное различие понятий «группа» и «орга</w:t>
      </w:r>
      <w:r>
        <w:rPr>
          <w:sz w:val="28"/>
        </w:rPr>
        <w:softHyphen/>
        <w:t>низация», что характерно для р</w:t>
      </w:r>
      <w:r>
        <w:rPr>
          <w:sz w:val="28"/>
        </w:rPr>
        <w:t>азвития социальной психологии последних двадцати лет. Несмотря на обилие исследований по со</w:t>
      </w:r>
      <w:r>
        <w:rPr>
          <w:sz w:val="28"/>
        </w:rPr>
        <w:softHyphen/>
        <w:t>циальной психологии организаций, достаточно четкого разделе</w:t>
      </w:r>
      <w:r>
        <w:rPr>
          <w:sz w:val="28"/>
        </w:rPr>
        <w:softHyphen/>
        <w:t>ния понятий «организация» и «формальная группа» до сих пор не существует. В ряде случаев речь идет именн</w:t>
      </w:r>
      <w:r>
        <w:rPr>
          <w:sz w:val="28"/>
        </w:rPr>
        <w:t>о о том, что всякая формальная группа в отличие от неформальной обладает чертами организации.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Несмотря на некоторую нечеткость терминологии, обнаруже</w:t>
      </w:r>
      <w:r>
        <w:rPr>
          <w:sz w:val="28"/>
        </w:rPr>
        <w:softHyphen/>
        <w:t xml:space="preserve">ние самого наличия двух структур в малых группах имело очень большое значение. Оно было уже подчеркнуто в </w:t>
      </w:r>
      <w:r>
        <w:rPr>
          <w:sz w:val="28"/>
        </w:rPr>
        <w:t>исследованиях Мэйо, и из них впоследствии были сделаны выводы, имевшие определенный социальный смысл, а именно: возможность исполь</w:t>
      </w:r>
      <w:r>
        <w:rPr>
          <w:sz w:val="28"/>
        </w:rPr>
        <w:softHyphen/>
        <w:t>зовать неформальную структуру отношений в интересах организа</w:t>
      </w:r>
      <w:r>
        <w:rPr>
          <w:sz w:val="28"/>
        </w:rPr>
        <w:softHyphen/>
        <w:t>ции. В настоящее время имеется большое количество эксперимен</w:t>
      </w:r>
      <w:r>
        <w:rPr>
          <w:sz w:val="28"/>
        </w:rPr>
        <w:softHyphen/>
        <w:t>тал</w:t>
      </w:r>
      <w:r>
        <w:rPr>
          <w:sz w:val="28"/>
        </w:rPr>
        <w:t>ьных исследований, посвященных выявлению влияния опреде</w:t>
      </w:r>
      <w:r>
        <w:rPr>
          <w:sz w:val="28"/>
        </w:rPr>
        <w:softHyphen/>
        <w:t>ленного соотношения формальной и неформальной структур груп</w:t>
      </w:r>
      <w:r>
        <w:rPr>
          <w:sz w:val="28"/>
        </w:rPr>
        <w:softHyphen/>
        <w:t>пы на ее сплоченность, продуктивность и т.д. Особое значение проблема имеет при исследовании вопроса об управлении и руко</w:t>
      </w:r>
      <w:r>
        <w:rPr>
          <w:sz w:val="28"/>
        </w:rPr>
        <w:softHyphen/>
        <w:t>водстве группой.</w:t>
      </w:r>
    </w:p>
    <w:p w:rsidR="00000000" w:rsidRDefault="0038767B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Таким образом, и вторая из традиционно сложившихся клас</w:t>
      </w:r>
      <w:r>
        <w:rPr>
          <w:sz w:val="28"/>
        </w:rPr>
        <w:softHyphen/>
        <w:t>сификаций малых групп не может считаться строгой, хотя построенная на ее основе классификация структур является полезной для развития представлений о природе групп.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Третья классификация разводит так н</w:t>
      </w:r>
      <w:r>
        <w:rPr>
          <w:sz w:val="28"/>
        </w:rPr>
        <w:t>азываемые</w:t>
      </w:r>
      <w:r>
        <w:rPr>
          <w:b/>
          <w:sz w:val="28"/>
        </w:rPr>
        <w:t xml:space="preserve"> группы член</w:t>
      </w:r>
      <w:r>
        <w:rPr>
          <w:b/>
          <w:sz w:val="28"/>
        </w:rPr>
        <w:softHyphen/>
        <w:t>ства и референтные группы.</w:t>
      </w:r>
      <w:r>
        <w:rPr>
          <w:sz w:val="28"/>
        </w:rPr>
        <w:t xml:space="preserve"> Она была введена Г. Хайменом, кото</w:t>
      </w:r>
      <w:r>
        <w:rPr>
          <w:sz w:val="28"/>
        </w:rPr>
        <w:softHyphen/>
        <w:t>рому принадлежит открытие самого феномена «референтной груп</w:t>
      </w:r>
      <w:r>
        <w:rPr>
          <w:sz w:val="28"/>
        </w:rPr>
        <w:softHyphen/>
        <w:t xml:space="preserve">пы». В экспериментах Хаймена было показано, что часть членов определенных малых групп (в данном случае это были </w:t>
      </w:r>
      <w:r>
        <w:rPr>
          <w:sz w:val="28"/>
        </w:rPr>
        <w:t>студенчес</w:t>
      </w:r>
      <w:r>
        <w:rPr>
          <w:sz w:val="28"/>
        </w:rPr>
        <w:softHyphen/>
        <w:t>кие группы) разделяет нормы поведения, принятые отнюдь не в этой группе, а в какой-то иной, на которую они ориентируются. Такие группы, в которые индивиды не включены реально, но нор</w:t>
      </w:r>
      <w:r>
        <w:rPr>
          <w:sz w:val="28"/>
        </w:rPr>
        <w:softHyphen/>
        <w:t>мы которых они принимают, Хаймен назвал референтными груп</w:t>
      </w:r>
      <w:r>
        <w:rPr>
          <w:sz w:val="28"/>
        </w:rPr>
        <w:softHyphen/>
        <w:t>пами.</w:t>
      </w:r>
      <w:r>
        <w:rPr>
          <w:sz w:val="28"/>
        </w:rPr>
        <w:t xml:space="preserve"> Еще более четко отличие этих групп от реальных групп членства было отмечено в работах М. Шерифа, где понятие рефе</w:t>
      </w:r>
      <w:r>
        <w:rPr>
          <w:sz w:val="28"/>
        </w:rPr>
        <w:softHyphen/>
        <w:t>рентной группы было связано с «системой отсчета», которую ин</w:t>
      </w:r>
      <w:r>
        <w:rPr>
          <w:sz w:val="28"/>
        </w:rPr>
        <w:softHyphen/>
        <w:t>дивид употребляет для сравнения своего статуса со статусом дру</w:t>
      </w:r>
      <w:r>
        <w:rPr>
          <w:sz w:val="28"/>
        </w:rPr>
        <w:softHyphen/>
        <w:t>гих лиц. В дальне</w:t>
      </w:r>
      <w:r>
        <w:rPr>
          <w:sz w:val="28"/>
        </w:rPr>
        <w:t>йшем Г. Келли, разрабатывая понятия рефе</w:t>
      </w:r>
      <w:r>
        <w:rPr>
          <w:sz w:val="28"/>
        </w:rPr>
        <w:softHyphen/>
        <w:t>рентных групп, выделил две их функции: сравнительную и нор</w:t>
      </w:r>
      <w:r>
        <w:rPr>
          <w:sz w:val="28"/>
        </w:rPr>
        <w:softHyphen/>
        <w:t>мативную, показав, что референтная группа нужна индивиду или как эталон для сравнения своего поведения с ней, или для норма</w:t>
      </w:r>
      <w:r>
        <w:rPr>
          <w:sz w:val="28"/>
        </w:rPr>
        <w:softHyphen/>
        <w:t>тивной оценки его.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настоящее в</w:t>
      </w:r>
      <w:r>
        <w:rPr>
          <w:sz w:val="28"/>
        </w:rPr>
        <w:t>ремя в литературе встречается двоякое употреб</w:t>
      </w:r>
      <w:r>
        <w:rPr>
          <w:sz w:val="28"/>
        </w:rPr>
        <w:softHyphen/>
        <w:t>ление термина «референтная группа»: иногда как группа, проти</w:t>
      </w:r>
      <w:r>
        <w:rPr>
          <w:sz w:val="28"/>
        </w:rPr>
        <w:softHyphen/>
        <w:t>востоящая группе членства, иногда как группа, возникающая внутри группы членства. В этом втором случае референтная группа опре</w:t>
      </w:r>
      <w:r>
        <w:rPr>
          <w:sz w:val="28"/>
        </w:rPr>
        <w:softHyphen/>
        <w:t>деляется как «значимый</w:t>
      </w:r>
      <w:r>
        <w:rPr>
          <w:sz w:val="28"/>
        </w:rPr>
        <w:t xml:space="preserve"> круг общения», т.е. как круг лиц, выбран</w:t>
      </w:r>
      <w:r>
        <w:rPr>
          <w:sz w:val="28"/>
        </w:rPr>
        <w:softHyphen/>
        <w:t>ных из состава реальной группы как особо значимых для индиви</w:t>
      </w:r>
      <w:r>
        <w:rPr>
          <w:sz w:val="28"/>
        </w:rPr>
        <w:softHyphen/>
        <w:t>да. При этом может возникнуть ситуация, когда нормы, принятые группой, становятся лично приемлемы для индивида лишь тогда, когда они приняты «значимым кр</w:t>
      </w:r>
      <w:r>
        <w:rPr>
          <w:sz w:val="28"/>
        </w:rPr>
        <w:t>угом общения», т.е. появляется еще как бы промежуточный ориентир, на который намерен рав</w:t>
      </w:r>
      <w:r>
        <w:rPr>
          <w:sz w:val="28"/>
        </w:rPr>
        <w:softHyphen/>
        <w:t>няться индивид. И такое толкование имеет определенное значе</w:t>
      </w:r>
      <w:r>
        <w:rPr>
          <w:sz w:val="28"/>
        </w:rPr>
        <w:softHyphen/>
        <w:t>ние, но, по-видимому, в данном случае следует говорить не о «ре</w:t>
      </w:r>
      <w:r>
        <w:rPr>
          <w:sz w:val="28"/>
        </w:rPr>
        <w:softHyphen/>
        <w:t>ферентных группах», а о «референтности» как</w:t>
      </w:r>
      <w:r>
        <w:rPr>
          <w:sz w:val="28"/>
        </w:rPr>
        <w:t xml:space="preserve"> особом свойстве от</w:t>
      </w:r>
      <w:r>
        <w:rPr>
          <w:sz w:val="28"/>
        </w:rPr>
        <w:softHyphen/>
        <w:t>ношений в группе, когда кто-то из ее членов выбирает в качестве точки отсчета для своего поведения и деятельности определенный круг лиц (Щедрина, 1979).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Деление на группы членства и референтные группы открывает интересную перспективу дл</w:t>
      </w:r>
      <w:r>
        <w:rPr>
          <w:sz w:val="28"/>
        </w:rPr>
        <w:t>я прикладных исследований, в част</w:t>
      </w:r>
      <w:r>
        <w:rPr>
          <w:sz w:val="28"/>
        </w:rPr>
        <w:softHyphen/>
        <w:t>ности в области изучения противоправного поведения подрост</w:t>
      </w:r>
      <w:r>
        <w:rPr>
          <w:sz w:val="28"/>
        </w:rPr>
        <w:softHyphen/>
        <w:t>ков: выяснить вопрос, почему человек, включенный в такие груп</w:t>
      </w:r>
      <w:r>
        <w:rPr>
          <w:sz w:val="28"/>
        </w:rPr>
        <w:softHyphen/>
        <w:t>пы членства, как школьный класс, спортивная команда, начинает вдруг ориентироваться не на те нормы, к</w:t>
      </w:r>
      <w:r>
        <w:rPr>
          <w:sz w:val="28"/>
        </w:rPr>
        <w:t>оторые приняты в них, а на нормы совсем других групп, в которые он первоначально со всем не включен (каких-то сомнительных элементов «с улицы»). Механизм воздействия референтной группы позволяет дать пер</w:t>
      </w:r>
      <w:r>
        <w:rPr>
          <w:sz w:val="28"/>
        </w:rPr>
        <w:softHyphen/>
        <w:t>вичную интерпретацию этого факта: группа членства по</w:t>
      </w:r>
      <w:r>
        <w:rPr>
          <w:sz w:val="28"/>
        </w:rPr>
        <w:t xml:space="preserve">теряла свою привлекательность для индивида, он сопоставляет свое поведение с другой группой. Конечно, это еще не ответ на вопрос: почему именно </w:t>
      </w:r>
      <w:r>
        <w:rPr>
          <w:i/>
          <w:sz w:val="28"/>
        </w:rPr>
        <w:t>эта</w:t>
      </w:r>
      <w:r>
        <w:rPr>
          <w:sz w:val="28"/>
        </w:rPr>
        <w:t xml:space="preserve"> группа приобрела для него столь важное значение, а </w:t>
      </w:r>
      <w:r>
        <w:rPr>
          <w:i/>
          <w:sz w:val="28"/>
        </w:rPr>
        <w:t>та</w:t>
      </w:r>
      <w:r>
        <w:rPr>
          <w:sz w:val="28"/>
        </w:rPr>
        <w:t xml:space="preserve"> группа его потеряла? По-видимому, вся проблематика реф</w:t>
      </w:r>
      <w:r>
        <w:rPr>
          <w:sz w:val="28"/>
        </w:rPr>
        <w:t>е</w:t>
      </w:r>
      <w:r>
        <w:rPr>
          <w:sz w:val="28"/>
        </w:rPr>
        <w:softHyphen/>
        <w:t xml:space="preserve">рентных групп ждет еще своего дальнейшем развития, ибо пока все остается на уровне констатации того, </w:t>
      </w:r>
      <w:r>
        <w:rPr>
          <w:i/>
          <w:sz w:val="28"/>
        </w:rPr>
        <w:t>какая</w:t>
      </w:r>
      <w:r>
        <w:rPr>
          <w:sz w:val="28"/>
        </w:rPr>
        <w:t xml:space="preserve"> группа является для индивида референтной, но не объяснения, </w:t>
      </w:r>
      <w:r>
        <w:rPr>
          <w:i/>
          <w:sz w:val="28"/>
        </w:rPr>
        <w:t>почему</w:t>
      </w:r>
      <w:r>
        <w:rPr>
          <w:sz w:val="28"/>
        </w:rPr>
        <w:t xml:space="preserve"> именно — она.</w:t>
      </w:r>
    </w:p>
    <w:p w:rsidR="00000000" w:rsidRDefault="0038767B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000000" w:rsidRDefault="0038767B">
      <w:pPr>
        <w:pStyle w:val="30"/>
      </w:pPr>
      <w:r>
        <w:t>4. Основные направления исследования малых групп в истории социа</w:t>
      </w:r>
      <w:r>
        <w:t>льнои психологии</w:t>
      </w:r>
    </w:p>
    <w:p w:rsidR="00000000" w:rsidRDefault="0038767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того, чтобы перспективы изучения малых групп стали еще более отчетливы, необходимо более или менее систематически рассмотреть, в каких жеосновных направлениях развивалось их исследование в социальной психологии на Западе, где проблема </w:t>
      </w:r>
      <w:r>
        <w:rPr>
          <w:sz w:val="28"/>
        </w:rPr>
        <w:t>малых групп стала основной. Но это достаточно емкая и самосто</w:t>
      </w:r>
      <w:r>
        <w:rPr>
          <w:sz w:val="28"/>
        </w:rPr>
        <w:softHyphen/>
        <w:t>ятельная задача, решить которую здесь можно лишь в общих чер</w:t>
      </w:r>
      <w:r>
        <w:rPr>
          <w:sz w:val="28"/>
        </w:rPr>
        <w:softHyphen/>
        <w:t>тах. Целесообразно выделить три основных направления в иссле</w:t>
      </w:r>
      <w:r>
        <w:rPr>
          <w:sz w:val="28"/>
        </w:rPr>
        <w:softHyphen/>
        <w:t>довании малых групп, сложившиеся в руслах различных исследо</w:t>
      </w:r>
      <w:r>
        <w:rPr>
          <w:sz w:val="28"/>
        </w:rPr>
        <w:softHyphen/>
        <w:t>вательских п</w:t>
      </w:r>
      <w:r>
        <w:rPr>
          <w:sz w:val="28"/>
        </w:rPr>
        <w:t>одходов: 1) социометрическое, 2) социологическое, 3) школа «групповой динамики».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Социометрическое</w:t>
      </w:r>
      <w:r>
        <w:rPr>
          <w:sz w:val="28"/>
        </w:rPr>
        <w:t xml:space="preserve"> направление в изучении малых групп связа</w:t>
      </w:r>
      <w:r>
        <w:rPr>
          <w:sz w:val="28"/>
        </w:rPr>
        <w:softHyphen/>
        <w:t>но с именем Дж. Морено. Дискуссия, которая постоянно возника</w:t>
      </w:r>
      <w:r>
        <w:rPr>
          <w:sz w:val="28"/>
        </w:rPr>
        <w:softHyphen/>
        <w:t>ет в литературе по поводу ограниченностей социометрическ</w:t>
      </w:r>
      <w:r>
        <w:rPr>
          <w:sz w:val="28"/>
        </w:rPr>
        <w:t>ого метода, требует краткого напоминания сути концепции. Морено исходил из идеи о том, что в обществе можно выделить две струк</w:t>
      </w:r>
      <w:r>
        <w:rPr>
          <w:sz w:val="28"/>
        </w:rPr>
        <w:softHyphen/>
        <w:t>туры отношений: макроструктуру (которая для Морено означала «пространственное» размещение индивидов в различных формах их жизнеде</w:t>
      </w:r>
      <w:r>
        <w:rPr>
          <w:sz w:val="28"/>
        </w:rPr>
        <w:t>ятельности) и микроструктуру, что, иными словами, означает структуру психологических отношений индивида с окру</w:t>
      </w:r>
      <w:r>
        <w:rPr>
          <w:sz w:val="28"/>
        </w:rPr>
        <w:softHyphen/>
        <w:t>жающими его людьми. Согласно Морено, все напряжения, кон</w:t>
      </w:r>
      <w:r>
        <w:rPr>
          <w:sz w:val="28"/>
        </w:rPr>
        <w:softHyphen/>
        <w:t>фликты, в том числе социальные, обусловлены несовпадением микро- и макроструктур: систем</w:t>
      </w:r>
      <w:r>
        <w:rPr>
          <w:sz w:val="28"/>
        </w:rPr>
        <w:t>а симпатий и антипатий, выража</w:t>
      </w:r>
      <w:r>
        <w:rPr>
          <w:sz w:val="28"/>
        </w:rPr>
        <w:softHyphen/>
        <w:t>ющих психологические отношения индивида, часто не вмещается в рамки макроструктуры, а ближайшим окружением оказывается не обязательно окружение, состоящее из приемлемых в психоло</w:t>
      </w:r>
      <w:r>
        <w:rPr>
          <w:sz w:val="28"/>
        </w:rPr>
        <w:softHyphen/>
        <w:t>гическом отношении людей. Следовательно, задач</w:t>
      </w:r>
      <w:r>
        <w:rPr>
          <w:sz w:val="28"/>
        </w:rPr>
        <w:t>а состоит в перестраивании макроструктуры таким образом, чтобы привести ее в соответствие с микроструктурой.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Хотя наивность предложенной схемы очевидна, ее методичес</w:t>
      </w:r>
      <w:r>
        <w:rPr>
          <w:sz w:val="28"/>
        </w:rPr>
        <w:softHyphen/>
        <w:t>кое приложение оказалось достаточно популярным. На основании</w:t>
      </w:r>
    </w:p>
    <w:p w:rsidR="00000000" w:rsidRDefault="0038767B">
      <w:pPr>
        <w:spacing w:line="360" w:lineRule="auto"/>
        <w:jc w:val="both"/>
        <w:rPr>
          <w:sz w:val="28"/>
        </w:rPr>
      </w:pPr>
      <w:r>
        <w:rPr>
          <w:sz w:val="28"/>
        </w:rPr>
        <w:t>применения этой методики (хот</w:t>
      </w:r>
      <w:r>
        <w:rPr>
          <w:sz w:val="28"/>
        </w:rPr>
        <w:t>я не обязательно в рамках изло</w:t>
      </w:r>
      <w:r>
        <w:rPr>
          <w:sz w:val="28"/>
        </w:rPr>
        <w:softHyphen/>
        <w:t>женной теоретической концепции) возникло целое направление исследований малых групп, особенно в прикладных областях. При этом чисто научная перспектива изучения малых групп попадала в довольно ограниченные рамки.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Главным прос</w:t>
      </w:r>
      <w:r>
        <w:rPr>
          <w:sz w:val="28"/>
        </w:rPr>
        <w:t>четом предложенного подхода явилось своеоб</w:t>
      </w:r>
      <w:r>
        <w:rPr>
          <w:sz w:val="28"/>
        </w:rPr>
        <w:softHyphen/>
        <w:t>разное санкционирование смещения интереса. Фокус исследова</w:t>
      </w:r>
      <w:r>
        <w:rPr>
          <w:sz w:val="28"/>
        </w:rPr>
        <w:softHyphen/>
        <w:t>ний малых групп в рамках данного направления сужался до мини</w:t>
      </w:r>
      <w:r>
        <w:rPr>
          <w:sz w:val="28"/>
        </w:rPr>
        <w:softHyphen/>
        <w:t>мума: предполагалось исследование лишь структуры психологи</w:t>
      </w:r>
      <w:r>
        <w:rPr>
          <w:sz w:val="28"/>
        </w:rPr>
        <w:softHyphen/>
        <w:t>ческих, т.е. межличностных отношен</w:t>
      </w:r>
      <w:r>
        <w:rPr>
          <w:sz w:val="28"/>
        </w:rPr>
        <w:t>ий, непосредственных эмо</w:t>
      </w:r>
      <w:r>
        <w:rPr>
          <w:sz w:val="28"/>
        </w:rPr>
        <w:softHyphen/>
        <w:t>циональных контактов между людьми. Такая программа неправо</w:t>
      </w:r>
      <w:r>
        <w:rPr>
          <w:sz w:val="28"/>
        </w:rPr>
        <w:softHyphen/>
        <w:t>мерна не потому, что эмоциональные контакты не значимы в груп</w:t>
      </w:r>
      <w:r>
        <w:rPr>
          <w:sz w:val="28"/>
        </w:rPr>
        <w:softHyphen/>
        <w:t>повой жизни, а потому, что они абсолютизированы, потеснив все остальные возможные «сечения» отношений в группе</w:t>
      </w:r>
      <w:r>
        <w:rPr>
          <w:sz w:val="28"/>
        </w:rPr>
        <w:t xml:space="preserve">. Социометрическая методика практически стала рассматриваться как </w:t>
      </w:r>
      <w:r>
        <w:rPr>
          <w:i/>
          <w:sz w:val="28"/>
        </w:rPr>
        <w:t>основ</w:t>
      </w:r>
      <w:r>
        <w:rPr>
          <w:i/>
          <w:sz w:val="28"/>
        </w:rPr>
        <w:softHyphen/>
        <w:t>ной</w:t>
      </w:r>
      <w:r>
        <w:rPr>
          <w:sz w:val="28"/>
        </w:rPr>
        <w:t xml:space="preserve"> (а зачастую и единственный) метод исследования малых групп. И хотя методика сама себе действительно дает определенные воз</w:t>
      </w:r>
      <w:r>
        <w:rPr>
          <w:sz w:val="28"/>
        </w:rPr>
        <w:softHyphen/>
        <w:t>можности для изучения психологических отношений в малых гр</w:t>
      </w:r>
      <w:r>
        <w:rPr>
          <w:sz w:val="28"/>
        </w:rPr>
        <w:t>уп</w:t>
      </w:r>
      <w:r>
        <w:rPr>
          <w:sz w:val="28"/>
        </w:rPr>
        <w:softHyphen/>
        <w:t xml:space="preserve">пах, она не может быть неправомерно широко истолкована, как обеспечивающая полный анализ малых </w:t>
      </w:r>
      <w:r>
        <w:rPr>
          <w:i/>
          <w:sz w:val="28"/>
        </w:rPr>
        <w:t>групп.</w:t>
      </w:r>
      <w:r>
        <w:rPr>
          <w:sz w:val="28"/>
        </w:rPr>
        <w:t xml:space="preserve"> Аспект </w:t>
      </w:r>
      <w:r>
        <w:rPr>
          <w:i/>
          <w:sz w:val="28"/>
        </w:rPr>
        <w:t>деятельнос</w:t>
      </w:r>
      <w:r>
        <w:rPr>
          <w:i/>
          <w:sz w:val="28"/>
        </w:rPr>
        <w:softHyphen/>
        <w:t>ти</w:t>
      </w:r>
      <w:r>
        <w:rPr>
          <w:sz w:val="28"/>
        </w:rPr>
        <w:t xml:space="preserve"> малых групп в ней не просто не представлен, но умолчание о нем носит принципиальный характер: рождается представление о достаточно</w:t>
      </w:r>
      <w:r>
        <w:rPr>
          <w:sz w:val="28"/>
        </w:rPr>
        <w:t xml:space="preserve">сти исследования </w:t>
      </w:r>
      <w:r>
        <w:rPr>
          <w:i/>
          <w:sz w:val="28"/>
        </w:rPr>
        <w:t>только</w:t>
      </w:r>
      <w:r>
        <w:rPr>
          <w:sz w:val="28"/>
        </w:rPr>
        <w:t xml:space="preserve"> пласта собственно эмоциональ</w:t>
      </w:r>
      <w:r>
        <w:rPr>
          <w:sz w:val="28"/>
        </w:rPr>
        <w:softHyphen/>
        <w:t>ных отношений. Введение «деловых» критериев социометричес</w:t>
      </w:r>
      <w:r>
        <w:rPr>
          <w:sz w:val="28"/>
        </w:rPr>
        <w:softHyphen/>
        <w:t>кого выбора мало поправляет дело, так как не обеспечивает вклю</w:t>
      </w:r>
      <w:r>
        <w:rPr>
          <w:sz w:val="28"/>
        </w:rPr>
        <w:softHyphen/>
        <w:t>чения отношений деятельности в контекст исследования. Поэто</w:t>
      </w:r>
      <w:r>
        <w:rPr>
          <w:sz w:val="28"/>
        </w:rPr>
        <w:softHyphen/>
        <w:t>му, указывая недостатк</w:t>
      </w:r>
      <w:r>
        <w:rPr>
          <w:sz w:val="28"/>
        </w:rPr>
        <w:t xml:space="preserve">и социометрической методики, в первую очередь необходимо говорить о недопустимости ее рассмотрения как </w:t>
      </w:r>
      <w:r>
        <w:rPr>
          <w:i/>
          <w:sz w:val="28"/>
        </w:rPr>
        <w:t>общего метода изучения малых групп.</w:t>
      </w:r>
    </w:p>
    <w:p w:rsidR="00000000" w:rsidRDefault="0038767B">
      <w:pPr>
        <w:pStyle w:val="a4"/>
        <w:spacing w:line="360" w:lineRule="auto"/>
        <w:ind w:firstLine="720"/>
      </w:pPr>
      <w:r>
        <w:t>Применительно к другой, более конкретной задаче, — изуче</w:t>
      </w:r>
      <w:r>
        <w:softHyphen/>
        <w:t>нию эмоциональных отношений в малой группе, — методика, пред</w:t>
      </w:r>
      <w:r>
        <w:softHyphen/>
        <w:t>ложенная Морено, как известно, широко используется (Волков, 1970). Это не значит, что и в этой сфере она бесспорна, поскольку до сих пор не совсем ясно, что же, собственно, измеряет социометрический тест в современном его виде? Интуитивно предпола</w:t>
      </w:r>
      <w:r>
        <w:softHyphen/>
        <w:t>гается,</w:t>
      </w:r>
      <w:r>
        <w:t xml:space="preserve"> что измеряется уровень позитивных и негативных оценок, которые индивид дает членам группы, но это само по себе требует более глубокой интерпретации. Неоднократно отмечалась и дру</w:t>
      </w:r>
      <w:r>
        <w:softHyphen/>
        <w:t>гая слабость методики, значимая при исследовании именно эмо</w:t>
      </w:r>
      <w:r>
        <w:softHyphen/>
        <w:t>циональных конта</w:t>
      </w:r>
      <w:r>
        <w:t>ктов: отсутствие ответа на вопрос о мотивах выбо</w:t>
      </w:r>
      <w:r>
        <w:softHyphen/>
        <w:t>ра. Таким образом социометрическое направление как направле</w:t>
      </w:r>
      <w:r>
        <w:softHyphen/>
        <w:t>ние исследования малых групп оказалось крайне односторонним, чрезвычайно уязвимым по своим теоретическим предпосылкам.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Социологическое</w:t>
      </w:r>
      <w:r>
        <w:rPr>
          <w:sz w:val="28"/>
        </w:rPr>
        <w:t xml:space="preserve"> направление </w:t>
      </w:r>
      <w:r>
        <w:rPr>
          <w:sz w:val="28"/>
        </w:rPr>
        <w:t>в изучении малых групп связано с традицией, которая была заложена в уже упоминавшихся экспе</w:t>
      </w:r>
      <w:r>
        <w:rPr>
          <w:sz w:val="28"/>
        </w:rPr>
        <w:softHyphen/>
        <w:t>риментах Э. Мэйо. Суть их состояла в следующем. Компания Вес</w:t>
      </w:r>
      <w:r>
        <w:rPr>
          <w:sz w:val="28"/>
        </w:rPr>
        <w:softHyphen/>
        <w:t>терн Электрик столкнулась с фактом понижения производитель</w:t>
      </w:r>
      <w:r>
        <w:rPr>
          <w:sz w:val="28"/>
        </w:rPr>
        <w:softHyphen/>
        <w:t>ности труда сборщиц реле. Длительные исследо</w:t>
      </w:r>
      <w:r>
        <w:rPr>
          <w:sz w:val="28"/>
        </w:rPr>
        <w:t>вания (до пригла</w:t>
      </w:r>
      <w:r>
        <w:rPr>
          <w:sz w:val="28"/>
        </w:rPr>
        <w:softHyphen/>
        <w:t>шения Мэйо) не привели к удовлетворительному объяснению при</w:t>
      </w:r>
      <w:r>
        <w:rPr>
          <w:sz w:val="28"/>
        </w:rPr>
        <w:softHyphen/>
        <w:t>чин. Тогда в 1928 г. был приглашен Мэйо, который и поставил свой эксперимент, первоначально имеющий целью выяснить вли</w:t>
      </w:r>
      <w:r>
        <w:rPr>
          <w:sz w:val="28"/>
        </w:rPr>
        <w:softHyphen/>
        <w:t>яние на производительность труда такого фактора, как освещен</w:t>
      </w:r>
      <w:r>
        <w:rPr>
          <w:sz w:val="28"/>
        </w:rPr>
        <w:softHyphen/>
        <w:t>ность рабочего помещения. Эксперименты в Хоторне в общей слож</w:t>
      </w:r>
      <w:r>
        <w:rPr>
          <w:sz w:val="28"/>
        </w:rPr>
        <w:softHyphen/>
        <w:t>ности длились с 1924 по 1936 г., в них четко обозначены различ</w:t>
      </w:r>
      <w:r>
        <w:rPr>
          <w:sz w:val="28"/>
        </w:rPr>
        <w:softHyphen/>
        <w:t>ные этапы, но здесь воспроизведена лишь основная схема экспе</w:t>
      </w:r>
      <w:r>
        <w:rPr>
          <w:sz w:val="28"/>
        </w:rPr>
        <w:softHyphen/>
        <w:t>римента. В выделенных Мэйо экспериментальной и контрольной группах бы</w:t>
      </w:r>
      <w:r>
        <w:rPr>
          <w:sz w:val="28"/>
        </w:rPr>
        <w:t>ли введены различные условия труда: в эксперимен</w:t>
      </w:r>
      <w:r>
        <w:rPr>
          <w:sz w:val="28"/>
        </w:rPr>
        <w:softHyphen/>
        <w:t>тальной группе освещенность увеличивалась и обозначался рост производительности труда, в контрольной группе при неизменной освещенности производительность труда не росла. На следующем этапе новый прирост осв</w:t>
      </w:r>
      <w:r>
        <w:rPr>
          <w:sz w:val="28"/>
        </w:rPr>
        <w:t>ещенности в экспериментальной группе дал новый рост производительности труда; но вдруг и в контроль</w:t>
      </w:r>
      <w:r>
        <w:rPr>
          <w:sz w:val="28"/>
        </w:rPr>
        <w:softHyphen/>
        <w:t>ной группе - при неизменной освещенности - производитель</w:t>
      </w:r>
      <w:r>
        <w:rPr>
          <w:sz w:val="28"/>
        </w:rPr>
        <w:softHyphen/>
        <w:t>ность труда также возросла. На третьем этапе в эксперименталь</w:t>
      </w:r>
      <w:r>
        <w:rPr>
          <w:sz w:val="28"/>
        </w:rPr>
        <w:softHyphen/>
        <w:t>ной группе были отменены улучшения ос</w:t>
      </w:r>
      <w:r>
        <w:rPr>
          <w:sz w:val="28"/>
        </w:rPr>
        <w:t>вещенности, а произво</w:t>
      </w:r>
      <w:r>
        <w:rPr>
          <w:sz w:val="28"/>
        </w:rPr>
        <w:softHyphen/>
        <w:t>дительность труда продолжала расти; то же произошло на этом этапе и в контрольной группе.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Эти неожиданные результаты заставили Мэйо модифициро</w:t>
      </w:r>
      <w:r>
        <w:rPr>
          <w:sz w:val="28"/>
        </w:rPr>
        <w:softHyphen/>
        <w:t>вать эксперимент и провести еще несколько добавочных исследо</w:t>
      </w:r>
      <w:r>
        <w:rPr>
          <w:sz w:val="28"/>
        </w:rPr>
        <w:softHyphen/>
        <w:t>ваний: теперь изменялась уже н</w:t>
      </w:r>
      <w:r>
        <w:rPr>
          <w:sz w:val="28"/>
        </w:rPr>
        <w:t>е только освещенность, но значи</w:t>
      </w:r>
      <w:r>
        <w:rPr>
          <w:sz w:val="28"/>
        </w:rPr>
        <w:softHyphen/>
        <w:t>тельно более широкий круг условий труда (помещение шести ра</w:t>
      </w:r>
      <w:r>
        <w:rPr>
          <w:sz w:val="28"/>
        </w:rPr>
        <w:softHyphen/>
        <w:t>ботниц в отдельную комнату, улучшение системы оплаты труда, введение дополнительных перерывов, двух выходных в неделю и т.д.). При введении всех этих новшеств произ</w:t>
      </w:r>
      <w:r>
        <w:rPr>
          <w:sz w:val="28"/>
        </w:rPr>
        <w:t>водительность труда повышалась, но, когда по условиям эксперимента, нововведения были отменены, она, хотя и несколько снизилась, осталась на уров</w:t>
      </w:r>
      <w:r>
        <w:rPr>
          <w:sz w:val="28"/>
        </w:rPr>
        <w:softHyphen/>
        <w:t>не более высоком, чем первоначальный.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Мэйо предположил, что в эксперименте проявляет себя еще какая-то перемен</w:t>
      </w:r>
      <w:r>
        <w:rPr>
          <w:sz w:val="28"/>
        </w:rPr>
        <w:t>ная, и посчитал такой переменной сам факт учас</w:t>
      </w:r>
      <w:r>
        <w:rPr>
          <w:sz w:val="28"/>
        </w:rPr>
        <w:softHyphen/>
        <w:t>тия работниц в эксперименте: осознание важности происходяще</w:t>
      </w:r>
      <w:r>
        <w:rPr>
          <w:sz w:val="28"/>
        </w:rPr>
        <w:softHyphen/>
        <w:t>го, своего участия в каком-то мероприятии, внимания к себе при</w:t>
      </w:r>
      <w:r>
        <w:rPr>
          <w:sz w:val="28"/>
        </w:rPr>
        <w:softHyphen/>
        <w:t>вело к большему включению в производственный процесс и росту производительности труда,</w:t>
      </w:r>
      <w:r>
        <w:rPr>
          <w:sz w:val="28"/>
        </w:rPr>
        <w:t xml:space="preserve"> даже в тех случаях, когда отсутствова</w:t>
      </w:r>
      <w:r>
        <w:rPr>
          <w:sz w:val="28"/>
        </w:rPr>
        <w:softHyphen/>
        <w:t xml:space="preserve">ли объективные улучшения. Мэйо истолковал это как проявление особого чувства </w:t>
      </w:r>
      <w:r>
        <w:rPr>
          <w:i/>
          <w:sz w:val="28"/>
        </w:rPr>
        <w:t>социабилъности -</w:t>
      </w:r>
      <w:r>
        <w:rPr>
          <w:sz w:val="28"/>
        </w:rPr>
        <w:t xml:space="preserve"> потребности ощущать себя «при</w:t>
      </w:r>
      <w:r>
        <w:rPr>
          <w:sz w:val="28"/>
        </w:rPr>
        <w:softHyphen/>
        <w:t>надлежащим» к какой-то группе. Второй линией интерпретации явилась идея о существовании внутр</w:t>
      </w:r>
      <w:r>
        <w:rPr>
          <w:sz w:val="28"/>
        </w:rPr>
        <w:t>и рабочих бригад особых не</w:t>
      </w:r>
      <w:r>
        <w:rPr>
          <w:sz w:val="28"/>
        </w:rPr>
        <w:softHyphen/>
        <w:t>формальных отношений, которые как раз и обозначились, как только было проявлено внимание к нуждам работниц, к их лич</w:t>
      </w:r>
      <w:r>
        <w:rPr>
          <w:sz w:val="28"/>
        </w:rPr>
        <w:softHyphen/>
        <w:t xml:space="preserve">ной «судьбе» в ходе производственного процесса. Мэйо сделал вывод не только о наличии наряду с формальной еще и </w:t>
      </w:r>
      <w:r>
        <w:rPr>
          <w:sz w:val="28"/>
        </w:rPr>
        <w:t>нефор</w:t>
      </w:r>
      <w:r>
        <w:rPr>
          <w:sz w:val="28"/>
        </w:rPr>
        <w:softHyphen/>
        <w:t>мальной структуры в бригадах, но и о значении последней, в част</w:t>
      </w:r>
      <w:r>
        <w:rPr>
          <w:sz w:val="28"/>
        </w:rPr>
        <w:softHyphen/>
        <w:t>ности, о возможности использования ее как фактора воздействия на бригаду в интересах компании. Не случайно впоследствии имен</w:t>
      </w:r>
      <w:r>
        <w:rPr>
          <w:sz w:val="28"/>
        </w:rPr>
        <w:softHyphen/>
        <w:t>но на основании рекомендаций, полученных в Хоторнском экс</w:t>
      </w:r>
      <w:r>
        <w:rPr>
          <w:sz w:val="28"/>
        </w:rPr>
        <w:softHyphen/>
        <w:t>пер</w:t>
      </w:r>
      <w:r>
        <w:rPr>
          <w:sz w:val="28"/>
        </w:rPr>
        <w:t>именте, возникла особая доктрина «человеческих отношений», превратившаяся в официальную программу управления и препо</w:t>
      </w:r>
      <w:r>
        <w:rPr>
          <w:sz w:val="28"/>
        </w:rPr>
        <w:softHyphen/>
        <w:t>даваемая ныне в качестве учебной дисциплины во всех школах бизнеса.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 же касается теоретического значения открытий Мэйо, то оно состоит в</w:t>
      </w:r>
      <w:r>
        <w:rPr>
          <w:sz w:val="28"/>
        </w:rPr>
        <w:t xml:space="preserve"> получении нового факта - существования в малой группе </w:t>
      </w:r>
      <w:r>
        <w:rPr>
          <w:i/>
          <w:sz w:val="28"/>
        </w:rPr>
        <w:t>двух типов структур,</w:t>
      </w:r>
      <w:r>
        <w:rPr>
          <w:sz w:val="28"/>
        </w:rPr>
        <w:t xml:space="preserve"> открывшего широкую перспективу для исследований. После Хоторнских экспериментов возникло целое направление в исследовании малых групп, связанное пре</w:t>
      </w:r>
      <w:r>
        <w:rPr>
          <w:sz w:val="28"/>
        </w:rPr>
        <w:softHyphen/>
        <w:t>имущественно с анализом каждого</w:t>
      </w:r>
      <w:r>
        <w:rPr>
          <w:sz w:val="28"/>
        </w:rPr>
        <w:t xml:space="preserve"> из двух типов групповых струк</w:t>
      </w:r>
      <w:r>
        <w:rPr>
          <w:sz w:val="28"/>
        </w:rPr>
        <w:softHyphen/>
        <w:t>тур, выявления соотносительного значения каждого из них в сис</w:t>
      </w:r>
      <w:r>
        <w:rPr>
          <w:sz w:val="28"/>
        </w:rPr>
        <w:softHyphen/>
        <w:t>теме управления группой.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Школа «групповой динамики»</w:t>
      </w:r>
      <w:r>
        <w:rPr>
          <w:sz w:val="28"/>
        </w:rPr>
        <w:t xml:space="preserve"> представляет собой наиболее «психологическое» направление исследований малых групп и свя</w:t>
      </w:r>
      <w:r>
        <w:rPr>
          <w:sz w:val="28"/>
        </w:rPr>
        <w:softHyphen/>
        <w:t>зана с именем К. Левин</w:t>
      </w:r>
      <w:r>
        <w:rPr>
          <w:sz w:val="28"/>
        </w:rPr>
        <w:t>а. Американский период деятельности Левина после эмиграции из фашистской Германии начался с со</w:t>
      </w:r>
      <w:r>
        <w:rPr>
          <w:sz w:val="28"/>
        </w:rPr>
        <w:softHyphen/>
        <w:t>здания в Массачусетсском технологическом институте специаль</w:t>
      </w:r>
      <w:r>
        <w:rPr>
          <w:sz w:val="28"/>
        </w:rPr>
        <w:softHyphen/>
        <w:t>ного Центра изучения групповой динамики (позже был перене</w:t>
      </w:r>
      <w:r>
        <w:rPr>
          <w:sz w:val="28"/>
        </w:rPr>
        <w:softHyphen/>
        <w:t>сен в Мичиганский университет, где существу</w:t>
      </w:r>
      <w:r>
        <w:rPr>
          <w:sz w:val="28"/>
        </w:rPr>
        <w:t>ет до сих пор). Направление исследований в этом центре опиралось на создан</w:t>
      </w:r>
      <w:r>
        <w:rPr>
          <w:sz w:val="28"/>
        </w:rPr>
        <w:softHyphen/>
        <w:t>ную Левиным «теорию поля». Центральная идея теории поля, что законы социального поведения следует искать через познание пси</w:t>
      </w:r>
      <w:r>
        <w:rPr>
          <w:sz w:val="28"/>
        </w:rPr>
        <w:softHyphen/>
        <w:t xml:space="preserve">хологических и социальных сил, его детерминирующих, была </w:t>
      </w:r>
      <w:r>
        <w:rPr>
          <w:sz w:val="28"/>
        </w:rPr>
        <w:t>раз</w:t>
      </w:r>
      <w:r>
        <w:rPr>
          <w:sz w:val="28"/>
        </w:rPr>
        <w:softHyphen/>
        <w:t>вита применительно к науке о группах, к анализу этих сил, их локализации и измерению. Важнейшим методом анализа психо</w:t>
      </w:r>
      <w:r>
        <w:rPr>
          <w:sz w:val="28"/>
        </w:rPr>
        <w:softHyphen/>
        <w:t>логического поля явилось создание в лабораторных условиях групп с заданными характеристиками и последующее изучение функци</w:t>
      </w:r>
      <w:r>
        <w:rPr>
          <w:sz w:val="28"/>
        </w:rPr>
        <w:softHyphen/>
        <w:t xml:space="preserve">онирования </w:t>
      </w:r>
      <w:r>
        <w:rPr>
          <w:sz w:val="28"/>
        </w:rPr>
        <w:t>этих групп. Вся совокупность этих исследований по</w:t>
      </w:r>
      <w:r>
        <w:rPr>
          <w:sz w:val="28"/>
        </w:rPr>
        <w:softHyphen/>
        <w:t>лучила название «групповой динамики». Основная проблематика сводилась к следующему: какова природа групп, каковы условия их формирования, какова их взаимосвязь с индивидами и с други</w:t>
      </w:r>
      <w:r>
        <w:rPr>
          <w:sz w:val="28"/>
        </w:rPr>
        <w:softHyphen/>
        <w:t>ми группами, каковы усл</w:t>
      </w:r>
      <w:r>
        <w:rPr>
          <w:sz w:val="28"/>
        </w:rPr>
        <w:t>овия их успешного функционирования. Большое внимание было также уделено проблемам образования таких характеристик группы, как нормы, сплоченность, соотношение индивидуальных мотивов и групповых целей, наконец, ли</w:t>
      </w:r>
      <w:r>
        <w:rPr>
          <w:sz w:val="28"/>
        </w:rPr>
        <w:softHyphen/>
        <w:t>дерство в группах.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Отвечая на главный вопро</w:t>
      </w:r>
      <w:r>
        <w:rPr>
          <w:sz w:val="28"/>
        </w:rPr>
        <w:t>с о том, какие потребности двигают социальным поведением людей, «групповая динамика» присталь</w:t>
      </w:r>
      <w:r>
        <w:rPr>
          <w:sz w:val="28"/>
        </w:rPr>
        <w:softHyphen/>
        <w:t>но исследовала проблему внутригрупповых конфликтов, сопостав</w:t>
      </w:r>
      <w:r>
        <w:rPr>
          <w:sz w:val="28"/>
        </w:rPr>
        <w:softHyphen/>
        <w:t>ляла эффективность групповой деятельности в условиях коопера</w:t>
      </w:r>
      <w:r>
        <w:rPr>
          <w:sz w:val="28"/>
        </w:rPr>
        <w:softHyphen/>
        <w:t>ции и конкуренции, способы вынесения гру</w:t>
      </w:r>
      <w:r>
        <w:rPr>
          <w:sz w:val="28"/>
        </w:rPr>
        <w:t>пповых решений. Этот перечень можно было бы продолжить, так как практически весь набор проблем малой группы был представлен в работах этого на</w:t>
      </w:r>
      <w:r>
        <w:rPr>
          <w:sz w:val="28"/>
        </w:rPr>
        <w:softHyphen/>
        <w:t>правления.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и все психологическое наследие К. Левина, «групповая динамика» оказала большое влияние на последую</w:t>
      </w:r>
      <w:r>
        <w:rPr>
          <w:sz w:val="28"/>
        </w:rPr>
        <w:t>щее развитие социально-психологической мысли. Нет сомнения в том, что в рамках этого направления были высказаны чрезвычайно важные идеи относительно групповых процессов, тщательно исследованы некоторые из них, разработаны весьма оригинальные методики, сохр</w:t>
      </w:r>
      <w:r>
        <w:rPr>
          <w:sz w:val="28"/>
        </w:rPr>
        <w:t>аняющие свое значение до сих пор. С другой стороны, теоре</w:t>
      </w:r>
      <w:r>
        <w:rPr>
          <w:sz w:val="28"/>
        </w:rPr>
        <w:softHyphen/>
        <w:t>тический контекст - конструкции теории поля - является в зна</w:t>
      </w:r>
      <w:r>
        <w:rPr>
          <w:sz w:val="28"/>
        </w:rPr>
        <w:softHyphen/>
        <w:t>чительной мере устаревшим. В большей степени, чем в случае ка</w:t>
      </w:r>
      <w:r>
        <w:rPr>
          <w:sz w:val="28"/>
        </w:rPr>
        <w:softHyphen/>
        <w:t>кой-либо другой области социальной психологии, отбрасывание теоретической к</w:t>
      </w:r>
      <w:r>
        <w:rPr>
          <w:sz w:val="28"/>
        </w:rPr>
        <w:t>онцепции Левина сочетается с полным или почти полным принятием созданных им методик. Они «работают» и в других теоретических рамках. Однако не решена еще полностью задача выявления степени их допустимого принятия в русле новой теоретической схемы, чего тре</w:t>
      </w:r>
      <w:r>
        <w:rPr>
          <w:sz w:val="28"/>
        </w:rPr>
        <w:t>бует уважение к имени Левина и к его заслугам в психологии вообще и в социальной психологии в частности.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000000" w:rsidRDefault="0038767B">
      <w:pPr>
        <w:pStyle w:val="1"/>
      </w:pPr>
      <w:r>
        <w:br w:type="page"/>
        <w:t>Заключение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Можно подвести некоторые итоги тому, как ставился вопрос о малых группах в истории социальной психологии. Хотя три рас</w:t>
      </w:r>
      <w:r>
        <w:rPr>
          <w:sz w:val="28"/>
        </w:rPr>
        <w:softHyphen/>
        <w:t>смотренных нап</w:t>
      </w:r>
      <w:r>
        <w:rPr>
          <w:sz w:val="28"/>
        </w:rPr>
        <w:t>равления несоизмеримы (трудно сопоставлять зна</w:t>
      </w:r>
      <w:r>
        <w:rPr>
          <w:sz w:val="28"/>
        </w:rPr>
        <w:softHyphen/>
        <w:t>чение теоретических посылок Морено и результатов левиновских исследований), каждое из них задало определенную линию в изу</w:t>
      </w:r>
      <w:r>
        <w:rPr>
          <w:sz w:val="28"/>
        </w:rPr>
        <w:softHyphen/>
        <w:t>чении малых групп. Но ни одно из них не предложило решений, которые бы позволили подойт</w:t>
      </w:r>
      <w:r>
        <w:rPr>
          <w:sz w:val="28"/>
        </w:rPr>
        <w:t>и к анализу малых групп с точки зрения специфического содержания групповой деятельности, ни</w:t>
      </w:r>
      <w:r>
        <w:rPr>
          <w:sz w:val="28"/>
        </w:rPr>
        <w:softHyphen/>
        <w:t>где не была подчеркнута специфика малых групп как элементов общественной структуры (это относится даже к исследованиям Мэйо, в которых в принципе было предложено со</w:t>
      </w:r>
      <w:r>
        <w:rPr>
          <w:sz w:val="28"/>
        </w:rPr>
        <w:t>относить ре</w:t>
      </w:r>
      <w:r>
        <w:rPr>
          <w:sz w:val="28"/>
        </w:rPr>
        <w:softHyphen/>
        <w:t>зультаты процессов, происходящих в группе, с более широким внегрупповым контекстом). В исследованиях малых групп можно об</w:t>
      </w:r>
      <w:r>
        <w:rPr>
          <w:sz w:val="28"/>
        </w:rPr>
        <w:softHyphen/>
        <w:t>наружить и совершенно иные теоретические подходы (например, традиция изучения групповых процессов в рамках психоаналити</w:t>
      </w:r>
      <w:r>
        <w:rPr>
          <w:sz w:val="28"/>
        </w:rPr>
        <w:softHyphen/>
        <w:t>че</w:t>
      </w:r>
      <w:r>
        <w:rPr>
          <w:sz w:val="28"/>
        </w:rPr>
        <w:t>ской ориентации или изучение групп с точки зрения интеракционизма), но ни в одном из них также не задан в качестве осно</w:t>
      </w:r>
      <w:r>
        <w:rPr>
          <w:sz w:val="28"/>
        </w:rPr>
        <w:softHyphen/>
        <w:t>вополагающего принцип реализации в малой группе определен</w:t>
      </w:r>
      <w:r>
        <w:rPr>
          <w:sz w:val="28"/>
        </w:rPr>
        <w:softHyphen/>
        <w:t>ного вида общественных отношений.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Поэтому, хотя и в разной степени, все перечи</w:t>
      </w:r>
      <w:r>
        <w:rPr>
          <w:sz w:val="28"/>
        </w:rPr>
        <w:t xml:space="preserve">сленные подходы не дают целостной программы исследования реальных малых групп, функционирующих в определенном типе общества. </w:t>
      </w:r>
    </w:p>
    <w:p w:rsidR="00000000" w:rsidRDefault="0038767B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 До сих пор является дискуссионным вопрос о са</w:t>
      </w:r>
      <w:r>
        <w:rPr>
          <w:sz w:val="28"/>
        </w:rPr>
        <w:softHyphen/>
        <w:t>мом определении малой группы, о ее наиболее существенном при</w:t>
      </w:r>
      <w:r>
        <w:rPr>
          <w:sz w:val="28"/>
        </w:rPr>
        <w:softHyphen/>
        <w:t>знаке (а следовательно</w:t>
      </w:r>
      <w:r>
        <w:rPr>
          <w:sz w:val="28"/>
        </w:rPr>
        <w:t>, о принципах выделения малых групп). Также не решен вопрос о количественных параметрах малой груп</w:t>
      </w:r>
      <w:r>
        <w:rPr>
          <w:sz w:val="28"/>
        </w:rPr>
        <w:softHyphen/>
        <w:t>пы, нижнем и верхнем пределах. Одна из причин этого заключает</w:t>
      </w:r>
      <w:r>
        <w:rPr>
          <w:sz w:val="28"/>
        </w:rPr>
        <w:softHyphen/>
        <w:t>ся, несомненно, в отсутствии единого теоретического подхода; про</w:t>
      </w:r>
      <w:r>
        <w:rPr>
          <w:sz w:val="28"/>
        </w:rPr>
        <w:softHyphen/>
        <w:t>блема малой группы в равной ст</w:t>
      </w:r>
      <w:r>
        <w:rPr>
          <w:sz w:val="28"/>
        </w:rPr>
        <w:t>епени интересует представителей разных теоретических ориентации, а пестрота и противоречивость интерпретаций стимулирует, по-видимому, сохранение белых пя</w:t>
      </w:r>
      <w:r>
        <w:rPr>
          <w:sz w:val="28"/>
        </w:rPr>
        <w:softHyphen/>
        <w:t>тен в самых кардинальных частях разработки проблемы. Таким образом, ситуация, с которой столкнулась с</w:t>
      </w:r>
      <w:r>
        <w:rPr>
          <w:sz w:val="28"/>
        </w:rPr>
        <w:t>оциальная психоло</w:t>
      </w:r>
      <w:r>
        <w:rPr>
          <w:sz w:val="28"/>
        </w:rPr>
        <w:softHyphen/>
        <w:t>гия, требует серьезного пересмотра положения в области, казалось бы, детально разработанной.</w:t>
      </w:r>
      <w:r>
        <w:rPr>
          <w:b/>
          <w:sz w:val="28"/>
        </w:rPr>
        <w:t xml:space="preserve"> </w:t>
      </w:r>
    </w:p>
    <w:p w:rsidR="00000000" w:rsidRDefault="0038767B">
      <w:pPr>
        <w:pStyle w:val="5"/>
      </w:pPr>
      <w:r>
        <w:t>Библиография</w:t>
      </w:r>
    </w:p>
    <w:p w:rsidR="00000000" w:rsidRDefault="0038767B">
      <w:pPr>
        <w:pStyle w:val="a4"/>
        <w:numPr>
          <w:ilvl w:val="0"/>
          <w:numId w:val="2"/>
        </w:numPr>
        <w:spacing w:line="360" w:lineRule="auto"/>
      </w:pPr>
      <w:r>
        <w:t>Андреева Г.М. Социальная психология. Учебник для вузов. – М.: Аспект Пресс, 1996.</w:t>
      </w:r>
    </w:p>
    <w:p w:rsidR="00000000" w:rsidRDefault="0038767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Кричевский Р.Л., Дубовская Е.М. Психология малой </w:t>
      </w:r>
      <w:r>
        <w:rPr>
          <w:sz w:val="28"/>
        </w:rPr>
        <w:t>группы. – М.: МГУ, 1991.</w:t>
      </w:r>
    </w:p>
    <w:p w:rsidR="00000000" w:rsidRDefault="0038767B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Щедрина Е.В. Психологическая теория коллектива. – М., 1979.    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000000" w:rsidRDefault="0038767B">
      <w:pPr>
        <w:spacing w:line="360" w:lineRule="auto"/>
        <w:ind w:firstLine="720"/>
        <w:jc w:val="both"/>
        <w:rPr>
          <w:sz w:val="28"/>
        </w:rPr>
      </w:pPr>
    </w:p>
    <w:p w:rsidR="0038767B" w:rsidRDefault="0038767B">
      <w:pPr>
        <w:spacing w:line="360" w:lineRule="auto"/>
        <w:ind w:firstLine="720"/>
        <w:jc w:val="both"/>
        <w:rPr>
          <w:sz w:val="28"/>
        </w:rPr>
      </w:pPr>
    </w:p>
    <w:sectPr w:rsidR="0038767B">
      <w:footerReference w:type="even" r:id="rId7"/>
      <w:footerReference w:type="default" r:id="rId8"/>
      <w:pgSz w:w="11906" w:h="16838"/>
      <w:pgMar w:top="907" w:right="851" w:bottom="96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767B" w:rsidRDefault="0038767B">
      <w:r>
        <w:separator/>
      </w:r>
    </w:p>
  </w:endnote>
  <w:endnote w:type="continuationSeparator" w:id="0">
    <w:p w:rsidR="0038767B" w:rsidRDefault="0038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876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3876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876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387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767B" w:rsidRDefault="0038767B">
      <w:r>
        <w:separator/>
      </w:r>
    </w:p>
  </w:footnote>
  <w:footnote w:type="continuationSeparator" w:id="0">
    <w:p w:rsidR="0038767B" w:rsidRDefault="0038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F5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960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C2"/>
    <w:rsid w:val="000B5DC2"/>
    <w:rsid w:val="0038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B5835-63BC-409C-AA48-55C102E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20" w:line="360" w:lineRule="auto"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220" w:line="360" w:lineRule="auto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20"/>
      <w:jc w:val="both"/>
      <w:outlineLvl w:val="3"/>
    </w:pPr>
    <w:rPr>
      <w:b/>
      <w:sz w:val="30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spacing w:before="220" w:line="360" w:lineRule="auto"/>
      <w:ind w:firstLine="851"/>
      <w:jc w:val="both"/>
    </w:pPr>
    <w:rPr>
      <w:sz w:val="26"/>
    </w:rPr>
  </w:style>
  <w:style w:type="paragraph" w:styleId="30">
    <w:name w:val="Body Text Indent 3"/>
    <w:basedOn w:val="a"/>
    <w:semiHidden/>
    <w:pPr>
      <w:spacing w:line="360" w:lineRule="auto"/>
      <w:ind w:firstLine="720"/>
      <w:jc w:val="center"/>
    </w:pPr>
    <w:rPr>
      <w:b/>
      <w:sz w:val="32"/>
    </w:rPr>
  </w:style>
  <w:style w:type="paragraph" w:styleId="21">
    <w:name w:val="Body Text 2"/>
    <w:basedOn w:val="a"/>
    <w:semiHidden/>
    <w:pPr>
      <w:jc w:val="both"/>
    </w:pPr>
    <w:rPr>
      <w:b/>
      <w:snapToGrid w:val="0"/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3"/>
    <w:basedOn w:val="a"/>
    <w:semiHidden/>
    <w:pPr>
      <w:spacing w:before="220"/>
      <w:jc w:val="both"/>
    </w:pPr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40205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 Максим Сергеевич</dc:creator>
  <cp:keywords/>
  <cp:lastModifiedBy>Igor</cp:lastModifiedBy>
  <cp:revision>3</cp:revision>
  <dcterms:created xsi:type="dcterms:W3CDTF">2025-03-18T13:46:00Z</dcterms:created>
  <dcterms:modified xsi:type="dcterms:W3CDTF">2025-03-18T13:46:00Z</dcterms:modified>
</cp:coreProperties>
</file>