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89C42" w14:textId="71EBFC34" w:rsidR="00CD20FB" w:rsidRDefault="00CD20FB" w:rsidP="00CD20FB">
      <w:pPr>
        <w:rPr>
          <w:b/>
        </w:rPr>
      </w:pPr>
      <w:r>
        <w:rPr>
          <w:b/>
        </w:rPr>
        <w:t>Органосохраняющие операции при опухолях костей</w:t>
      </w:r>
    </w:p>
    <w:p w14:paraId="0C6F5EA8" w14:textId="77777777" w:rsidR="00CD20FB" w:rsidRPr="00E6766F" w:rsidRDefault="00CD20FB" w:rsidP="00CD20FB">
      <w:pPr>
        <w:rPr>
          <w:bCs/>
        </w:rPr>
      </w:pPr>
      <w:proofErr w:type="spellStart"/>
      <w:r w:rsidRPr="00E6766F">
        <w:rPr>
          <w:bCs/>
          <w:u w:val="single"/>
        </w:rPr>
        <w:t>Органосохраняюшие</w:t>
      </w:r>
      <w:proofErr w:type="spellEnd"/>
      <w:r w:rsidRPr="00E6766F">
        <w:rPr>
          <w:bCs/>
          <w:u w:val="single"/>
        </w:rPr>
        <w:t xml:space="preserve"> операции.</w:t>
      </w:r>
      <w:r w:rsidRPr="00E6766F">
        <w:rPr>
          <w:bCs/>
        </w:rPr>
        <w:t xml:space="preserve"> Могут быть показаны не только при доброкачественных костных опухолях, но и при некоторых нозологических формах высокодифференцированных злокачественных новообразований, например ограниченных пределами кости хондросаркомах, </w:t>
      </w:r>
      <w:proofErr w:type="spellStart"/>
      <w:r w:rsidRPr="00E6766F">
        <w:rPr>
          <w:bCs/>
        </w:rPr>
        <w:t>паростальных</w:t>
      </w:r>
      <w:proofErr w:type="spellEnd"/>
      <w:r w:rsidRPr="00E6766F">
        <w:rPr>
          <w:bCs/>
        </w:rPr>
        <w:t xml:space="preserve"> саркомах в начальных периодах развития, фибросаркомах и т.д. В последние полтора-два десятилетия в связи с успехами </w:t>
      </w:r>
      <w:proofErr w:type="spellStart"/>
      <w:r w:rsidRPr="00E6766F">
        <w:rPr>
          <w:bCs/>
        </w:rPr>
        <w:t>неоадъювантной</w:t>
      </w:r>
      <w:proofErr w:type="spellEnd"/>
      <w:r w:rsidRPr="00E6766F">
        <w:rPr>
          <w:bCs/>
        </w:rPr>
        <w:t xml:space="preserve"> и/или </w:t>
      </w:r>
      <w:proofErr w:type="spellStart"/>
      <w:r w:rsidRPr="00E6766F">
        <w:rPr>
          <w:bCs/>
        </w:rPr>
        <w:t>адъювантной</w:t>
      </w:r>
      <w:proofErr w:type="spellEnd"/>
      <w:r w:rsidRPr="00E6766F">
        <w:rPr>
          <w:bCs/>
        </w:rPr>
        <w:t xml:space="preserve"> </w:t>
      </w:r>
      <w:proofErr w:type="spellStart"/>
      <w:r w:rsidRPr="00E6766F">
        <w:rPr>
          <w:bCs/>
        </w:rPr>
        <w:t>полихимиотерапии</w:t>
      </w:r>
      <w:proofErr w:type="spellEnd"/>
      <w:r w:rsidRPr="00E6766F">
        <w:rPr>
          <w:bCs/>
        </w:rPr>
        <w:t xml:space="preserve"> существенно расширились возможности внедрения в клинику органосохраняющих методик хирургических вмешательств при различных злокачественных новообразованиях костей, в том числе таких, как остеогенная саркома, саркома </w:t>
      </w:r>
      <w:proofErr w:type="spellStart"/>
      <w:r w:rsidRPr="00E6766F">
        <w:rPr>
          <w:bCs/>
        </w:rPr>
        <w:t>Юинга</w:t>
      </w:r>
      <w:proofErr w:type="spellEnd"/>
      <w:r w:rsidRPr="00E6766F">
        <w:rPr>
          <w:bCs/>
        </w:rPr>
        <w:t xml:space="preserve">, злокачественная </w:t>
      </w:r>
      <w:proofErr w:type="spellStart"/>
      <w:r w:rsidRPr="00E6766F">
        <w:rPr>
          <w:bCs/>
        </w:rPr>
        <w:t>фиброгистиоцитома</w:t>
      </w:r>
      <w:proofErr w:type="spellEnd"/>
      <w:r w:rsidRPr="00E6766F">
        <w:rPr>
          <w:bCs/>
        </w:rPr>
        <w:t xml:space="preserve"> и др. Хирургическому этапу лечения в этих случаях должна предшествовать тщательная оценка результатов проведенной консервативной терапии, в частности </w:t>
      </w:r>
      <w:proofErr w:type="spellStart"/>
      <w:r w:rsidRPr="00E6766F">
        <w:rPr>
          <w:bCs/>
        </w:rPr>
        <w:t>полихимиотерапии</w:t>
      </w:r>
      <w:proofErr w:type="spellEnd"/>
      <w:r w:rsidRPr="00E6766F">
        <w:rPr>
          <w:bCs/>
        </w:rPr>
        <w:t>, по субъективным и объективным, в том числе клинико-инструментальным, критериям (данные УЗИ, КТ и/или МРТ, ангиографии).</w:t>
      </w:r>
    </w:p>
    <w:p w14:paraId="278EFBDE" w14:textId="77777777" w:rsidR="00CD20FB" w:rsidRPr="00E6766F" w:rsidRDefault="00CD20FB" w:rsidP="00CD20FB">
      <w:pPr>
        <w:rPr>
          <w:bCs/>
        </w:rPr>
      </w:pPr>
      <w:r w:rsidRPr="00E6766F">
        <w:rPr>
          <w:bCs/>
        </w:rPr>
        <w:t xml:space="preserve">К числу органосохраняющих операций относятся краевая резекция (например, длинных трубчатых костей с удалением не более половины ее по ширине), сегментарная резекция кости без замещения дефекта (например, при локализации опухоли главным образом в малоберцовой и локтевой костях, ребрах, костях кисти, стопы), резекция проксимального конца плечевой кости с аутопластикой малоберцовой костью, в том числе на микрососудистых анастомозах, или с аллопластическим замещением дефекта, резекция проксимального или дистального конца бедренной кости с замещением дефекта </w:t>
      </w:r>
      <w:proofErr w:type="spellStart"/>
      <w:r w:rsidRPr="00E6766F">
        <w:rPr>
          <w:bCs/>
        </w:rPr>
        <w:t>аллотрансплантатом</w:t>
      </w:r>
      <w:proofErr w:type="spellEnd"/>
      <w:r w:rsidRPr="00E6766F">
        <w:rPr>
          <w:bCs/>
        </w:rPr>
        <w:t xml:space="preserve"> или металлическим эндопротезом.</w:t>
      </w:r>
    </w:p>
    <w:p w14:paraId="33614D44" w14:textId="77777777" w:rsidR="00CD20FB" w:rsidRPr="00E6766F" w:rsidRDefault="00CD20FB" w:rsidP="00CD20FB">
      <w:pPr>
        <w:rPr>
          <w:bCs/>
        </w:rPr>
      </w:pPr>
      <w:r w:rsidRPr="00E6766F">
        <w:rPr>
          <w:bCs/>
        </w:rPr>
        <w:t xml:space="preserve">Одной из сложнейших проблем </w:t>
      </w:r>
      <w:proofErr w:type="spellStart"/>
      <w:r w:rsidRPr="00E6766F">
        <w:rPr>
          <w:bCs/>
        </w:rPr>
        <w:t>онкоостеологии</w:t>
      </w:r>
      <w:proofErr w:type="spellEnd"/>
      <w:r w:rsidRPr="00E6766F">
        <w:rPr>
          <w:bCs/>
        </w:rPr>
        <w:t xml:space="preserve"> является лечение опухолей костей таза. Резекции костей таза относятся к числу тяжелых оперативных вмешательств, сопровождающихся значительной кровопотерей. К настоящему времени разработан ряд рациональных доступов к костям таза и новых методов сберегательных и </w:t>
      </w:r>
      <w:proofErr w:type="spellStart"/>
      <w:r w:rsidRPr="00E6766F">
        <w:rPr>
          <w:bCs/>
        </w:rPr>
        <w:t>сберегательно</w:t>
      </w:r>
      <w:proofErr w:type="spellEnd"/>
      <w:r w:rsidRPr="00E6766F">
        <w:rPr>
          <w:bCs/>
        </w:rPr>
        <w:t xml:space="preserve">-восстановительных операций на тазовом кольце при доброкачественных и злокачественных опухолях, позволяющих в значительном числе случаев заменить такие калечащие операции, как </w:t>
      </w:r>
      <w:proofErr w:type="spellStart"/>
      <w:r w:rsidRPr="00E6766F">
        <w:rPr>
          <w:bCs/>
        </w:rPr>
        <w:t>межподвздошно</w:t>
      </w:r>
      <w:proofErr w:type="spellEnd"/>
      <w:r w:rsidRPr="00E6766F">
        <w:rPr>
          <w:bCs/>
        </w:rPr>
        <w:t xml:space="preserve">-брюшная ампутация или экзартикуляция (Н.Н. Трапезников, А.М. </w:t>
      </w:r>
      <w:proofErr w:type="spellStart"/>
      <w:r w:rsidRPr="00E6766F">
        <w:rPr>
          <w:bCs/>
        </w:rPr>
        <w:t>Цуркан</w:t>
      </w:r>
      <w:proofErr w:type="spellEnd"/>
      <w:r w:rsidRPr="00E6766F">
        <w:rPr>
          <w:bCs/>
        </w:rPr>
        <w:t>, 1989).</w:t>
      </w:r>
    </w:p>
    <w:p w14:paraId="36DDE679" w14:textId="77777777" w:rsidR="00CD20FB" w:rsidRPr="00E6766F" w:rsidRDefault="00CD20FB" w:rsidP="00CD20FB">
      <w:pPr>
        <w:rPr>
          <w:bCs/>
        </w:rPr>
      </w:pPr>
      <w:r w:rsidRPr="00E6766F">
        <w:rPr>
          <w:bCs/>
        </w:rPr>
        <w:t xml:space="preserve">Различные клиники используют разнообразные подходы к применению органосохраняющих методов лечения костных опухолей и выполнению реконструктивно-восстановительных операций при этих новообразованиях. Среди онкологических центров стран СНГ наибольшим опытом лечения костных опухолей располагает РОНЦ им. Н.Н. Блохина РАМН. Этот опыт показывает, что высокие шансы на излечение и сохранение функционирующей конечности возможны при ранней диагностике, адекватном лекарственном лечении и тщательном планировании времени и объема хирургического вмешательства даже при таких </w:t>
      </w:r>
      <w:proofErr w:type="spellStart"/>
      <w:r w:rsidRPr="00E6766F">
        <w:rPr>
          <w:bCs/>
        </w:rPr>
        <w:t>высокозлокачественных</w:t>
      </w:r>
      <w:proofErr w:type="spellEnd"/>
      <w:r w:rsidRPr="00E6766F">
        <w:rPr>
          <w:bCs/>
        </w:rPr>
        <w:t xml:space="preserve"> новообразованиях, как остеогенная саркома.</w:t>
      </w:r>
    </w:p>
    <w:p w14:paraId="79DF6F58" w14:textId="77777777" w:rsidR="00CD20FB" w:rsidRPr="002A3224" w:rsidRDefault="00CD20FB" w:rsidP="00CD20FB">
      <w:pPr>
        <w:rPr>
          <w:b/>
        </w:rPr>
      </w:pPr>
    </w:p>
    <w:p w14:paraId="0BBF7670" w14:textId="77777777" w:rsidR="0009546A" w:rsidRDefault="0009546A"/>
    <w:sectPr w:rsidR="000954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24AB"/>
    <w:rsid w:val="0009546A"/>
    <w:rsid w:val="009A24AB"/>
    <w:rsid w:val="00CD20FB"/>
    <w:rsid w:val="00E67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E94E0"/>
  <w15:docId w15:val="{3CFF80FA-1C48-4E0E-BD38-9F6E045FD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2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2424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Дима</dc:creator>
  <cp:keywords/>
  <dc:description/>
  <cp:lastModifiedBy>Igor</cp:lastModifiedBy>
  <cp:revision>4</cp:revision>
  <dcterms:created xsi:type="dcterms:W3CDTF">2015-01-04T16:58:00Z</dcterms:created>
  <dcterms:modified xsi:type="dcterms:W3CDTF">2025-03-22T00:27:00Z</dcterms:modified>
</cp:coreProperties>
</file>