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3E2A5" w14:textId="77777777" w:rsidR="00C30976" w:rsidRPr="00A57BD5" w:rsidRDefault="00C30976" w:rsidP="00A57BD5">
      <w:pPr>
        <w:pStyle w:val="2"/>
        <w:spacing w:before="0" w:after="0" w:line="360" w:lineRule="auto"/>
        <w:ind w:firstLine="709"/>
        <w:jc w:val="both"/>
        <w:rPr>
          <w:rFonts w:ascii="Times New Roman" w:hAnsi="Times New Roman"/>
          <w:b w:val="0"/>
          <w:i w:val="0"/>
          <w:szCs w:val="40"/>
        </w:rPr>
      </w:pPr>
    </w:p>
    <w:p w14:paraId="0D9AD499" w14:textId="77777777" w:rsidR="006456B9" w:rsidRPr="00A57BD5" w:rsidRDefault="006456B9" w:rsidP="00A57BD5">
      <w:pPr>
        <w:spacing w:line="360" w:lineRule="auto"/>
        <w:ind w:firstLine="709"/>
        <w:jc w:val="both"/>
        <w:rPr>
          <w:sz w:val="28"/>
        </w:rPr>
      </w:pPr>
    </w:p>
    <w:p w14:paraId="07DAA06A" w14:textId="77777777" w:rsidR="00C30976" w:rsidRPr="00A57BD5" w:rsidRDefault="00C30976" w:rsidP="00A57BD5">
      <w:pPr>
        <w:pStyle w:val="2"/>
        <w:spacing w:before="0" w:after="0" w:line="360" w:lineRule="auto"/>
        <w:ind w:firstLine="709"/>
        <w:jc w:val="both"/>
        <w:rPr>
          <w:rFonts w:ascii="Times New Roman" w:hAnsi="Times New Roman"/>
          <w:b w:val="0"/>
          <w:i w:val="0"/>
          <w:szCs w:val="40"/>
        </w:rPr>
      </w:pPr>
    </w:p>
    <w:p w14:paraId="6948CA23" w14:textId="77777777" w:rsidR="004804C5" w:rsidRPr="00A57BD5" w:rsidRDefault="004804C5" w:rsidP="00A57BD5">
      <w:pPr>
        <w:spacing w:line="360" w:lineRule="auto"/>
        <w:ind w:firstLine="709"/>
        <w:jc w:val="both"/>
        <w:rPr>
          <w:sz w:val="28"/>
        </w:rPr>
      </w:pPr>
    </w:p>
    <w:p w14:paraId="287F936F" w14:textId="77777777" w:rsidR="004804C5" w:rsidRPr="00A57BD5" w:rsidRDefault="004804C5" w:rsidP="00A57BD5">
      <w:pPr>
        <w:spacing w:line="360" w:lineRule="auto"/>
        <w:ind w:firstLine="709"/>
        <w:jc w:val="both"/>
        <w:rPr>
          <w:sz w:val="28"/>
        </w:rPr>
      </w:pPr>
    </w:p>
    <w:p w14:paraId="4147C052" w14:textId="77777777" w:rsidR="004804C5" w:rsidRPr="00A57BD5" w:rsidRDefault="004804C5" w:rsidP="00A57BD5">
      <w:pPr>
        <w:spacing w:line="360" w:lineRule="auto"/>
        <w:ind w:firstLine="709"/>
        <w:jc w:val="both"/>
        <w:rPr>
          <w:sz w:val="28"/>
        </w:rPr>
      </w:pPr>
    </w:p>
    <w:p w14:paraId="78A9F010" w14:textId="77777777" w:rsidR="00704C2D" w:rsidRPr="00A57BD5" w:rsidRDefault="00704C2D" w:rsidP="00A57BD5">
      <w:pPr>
        <w:spacing w:line="360" w:lineRule="auto"/>
        <w:ind w:firstLine="709"/>
        <w:jc w:val="both"/>
        <w:rPr>
          <w:sz w:val="28"/>
        </w:rPr>
      </w:pPr>
    </w:p>
    <w:p w14:paraId="2A6B93B2" w14:textId="77777777" w:rsidR="00A57BD5" w:rsidRDefault="00A57BD5" w:rsidP="00A57BD5">
      <w:pPr>
        <w:pStyle w:val="2"/>
        <w:spacing w:before="0" w:after="0" w:line="360" w:lineRule="auto"/>
        <w:ind w:firstLine="709"/>
        <w:jc w:val="center"/>
        <w:rPr>
          <w:rFonts w:ascii="Times New Roman" w:hAnsi="Times New Roman" w:cs="Times New Roman"/>
          <w:b w:val="0"/>
          <w:i w:val="0"/>
          <w:szCs w:val="40"/>
          <w:lang w:val="uk-UA"/>
        </w:rPr>
      </w:pPr>
    </w:p>
    <w:p w14:paraId="7C0DCD21" w14:textId="77777777" w:rsidR="00A57BD5" w:rsidRDefault="00A57BD5" w:rsidP="00A57BD5">
      <w:pPr>
        <w:pStyle w:val="2"/>
        <w:spacing w:before="0" w:after="0" w:line="360" w:lineRule="auto"/>
        <w:ind w:firstLine="709"/>
        <w:jc w:val="center"/>
        <w:rPr>
          <w:rFonts w:ascii="Times New Roman" w:hAnsi="Times New Roman" w:cs="Times New Roman"/>
          <w:b w:val="0"/>
          <w:i w:val="0"/>
          <w:szCs w:val="40"/>
          <w:lang w:val="uk-UA"/>
        </w:rPr>
      </w:pPr>
    </w:p>
    <w:p w14:paraId="38837768" w14:textId="77777777" w:rsidR="00A57BD5" w:rsidRDefault="00A57BD5" w:rsidP="00A57BD5">
      <w:pPr>
        <w:pStyle w:val="2"/>
        <w:spacing w:before="0" w:after="0" w:line="360" w:lineRule="auto"/>
        <w:ind w:firstLine="709"/>
        <w:jc w:val="center"/>
        <w:rPr>
          <w:rFonts w:ascii="Times New Roman" w:hAnsi="Times New Roman" w:cs="Times New Roman"/>
          <w:b w:val="0"/>
          <w:i w:val="0"/>
          <w:szCs w:val="40"/>
          <w:lang w:val="uk-UA"/>
        </w:rPr>
      </w:pPr>
    </w:p>
    <w:p w14:paraId="2688938B" w14:textId="77777777" w:rsidR="00A57BD5" w:rsidRDefault="00A57BD5" w:rsidP="00A57BD5">
      <w:pPr>
        <w:pStyle w:val="2"/>
        <w:spacing w:before="0" w:after="0" w:line="360" w:lineRule="auto"/>
        <w:ind w:firstLine="709"/>
        <w:jc w:val="center"/>
        <w:rPr>
          <w:rFonts w:ascii="Times New Roman" w:hAnsi="Times New Roman" w:cs="Times New Roman"/>
          <w:b w:val="0"/>
          <w:i w:val="0"/>
          <w:szCs w:val="40"/>
          <w:lang w:val="uk-UA"/>
        </w:rPr>
      </w:pPr>
    </w:p>
    <w:p w14:paraId="60910F44" w14:textId="77777777" w:rsidR="00A57BD5" w:rsidRDefault="00A57BD5" w:rsidP="00A57BD5">
      <w:pPr>
        <w:pStyle w:val="2"/>
        <w:spacing w:before="0" w:after="0" w:line="360" w:lineRule="auto"/>
        <w:ind w:firstLine="709"/>
        <w:jc w:val="center"/>
        <w:rPr>
          <w:rFonts w:ascii="Times New Roman" w:hAnsi="Times New Roman" w:cs="Times New Roman"/>
          <w:b w:val="0"/>
          <w:i w:val="0"/>
          <w:szCs w:val="40"/>
          <w:lang w:val="uk-UA"/>
        </w:rPr>
      </w:pPr>
    </w:p>
    <w:p w14:paraId="38038064" w14:textId="77777777" w:rsidR="00A57BD5" w:rsidRDefault="00A57BD5" w:rsidP="00A57BD5">
      <w:pPr>
        <w:pStyle w:val="2"/>
        <w:spacing w:before="0" w:after="0" w:line="360" w:lineRule="auto"/>
        <w:ind w:firstLine="709"/>
        <w:jc w:val="center"/>
        <w:rPr>
          <w:rFonts w:ascii="Times New Roman" w:hAnsi="Times New Roman" w:cs="Times New Roman"/>
          <w:b w:val="0"/>
          <w:i w:val="0"/>
          <w:szCs w:val="40"/>
          <w:lang w:val="uk-UA"/>
        </w:rPr>
      </w:pPr>
    </w:p>
    <w:p w14:paraId="79614A40" w14:textId="77777777" w:rsidR="00C30976" w:rsidRPr="00A57BD5" w:rsidRDefault="0097193B" w:rsidP="00A57BD5">
      <w:pPr>
        <w:pStyle w:val="2"/>
        <w:spacing w:before="0" w:after="0" w:line="360" w:lineRule="auto"/>
        <w:ind w:firstLine="709"/>
        <w:jc w:val="center"/>
        <w:rPr>
          <w:rFonts w:ascii="Times New Roman" w:hAnsi="Times New Roman" w:cs="Times New Roman"/>
          <w:b w:val="0"/>
          <w:i w:val="0"/>
          <w:szCs w:val="32"/>
        </w:rPr>
      </w:pPr>
      <w:r w:rsidRPr="00A57BD5">
        <w:rPr>
          <w:rFonts w:ascii="Times New Roman" w:hAnsi="Times New Roman" w:cs="Times New Roman"/>
          <w:b w:val="0"/>
          <w:i w:val="0"/>
          <w:szCs w:val="40"/>
        </w:rPr>
        <w:t>Реферат</w:t>
      </w:r>
    </w:p>
    <w:p w14:paraId="246A75DC" w14:textId="77777777" w:rsidR="00A6693D" w:rsidRPr="00A57BD5" w:rsidRDefault="0097193B" w:rsidP="00A57BD5">
      <w:pPr>
        <w:spacing w:line="360" w:lineRule="auto"/>
        <w:ind w:firstLine="709"/>
        <w:jc w:val="center"/>
        <w:rPr>
          <w:sz w:val="28"/>
          <w:szCs w:val="36"/>
        </w:rPr>
      </w:pPr>
      <w:r w:rsidRPr="00A57BD5">
        <w:rPr>
          <w:sz w:val="28"/>
          <w:szCs w:val="36"/>
        </w:rPr>
        <w:t xml:space="preserve">по предмету: </w:t>
      </w:r>
      <w:r w:rsidR="00A57BD5">
        <w:rPr>
          <w:sz w:val="28"/>
          <w:szCs w:val="36"/>
          <w:lang w:val="uk-UA"/>
        </w:rPr>
        <w:t>М</w:t>
      </w:r>
      <w:r w:rsidRPr="00A57BD5">
        <w:rPr>
          <w:sz w:val="28"/>
          <w:szCs w:val="36"/>
        </w:rPr>
        <w:t>едподготовка</w:t>
      </w:r>
    </w:p>
    <w:p w14:paraId="23382F19" w14:textId="77777777" w:rsidR="00A6693D" w:rsidRPr="00A57BD5" w:rsidRDefault="00A6693D" w:rsidP="00A57BD5">
      <w:pPr>
        <w:tabs>
          <w:tab w:val="left" w:pos="0"/>
        </w:tabs>
        <w:spacing w:line="360" w:lineRule="auto"/>
        <w:ind w:firstLine="709"/>
        <w:jc w:val="center"/>
        <w:rPr>
          <w:sz w:val="28"/>
          <w:szCs w:val="36"/>
        </w:rPr>
      </w:pPr>
      <w:r w:rsidRPr="00A57BD5">
        <w:rPr>
          <w:sz w:val="28"/>
          <w:szCs w:val="40"/>
        </w:rPr>
        <w:t>на тему: Остановка наружного кровотечения</w:t>
      </w:r>
    </w:p>
    <w:p w14:paraId="3D739212" w14:textId="77777777" w:rsidR="00A6693D" w:rsidRPr="00A57BD5" w:rsidRDefault="00A6693D" w:rsidP="00A57BD5">
      <w:pPr>
        <w:spacing w:line="360" w:lineRule="auto"/>
        <w:ind w:firstLine="709"/>
        <w:jc w:val="center"/>
        <w:rPr>
          <w:sz w:val="28"/>
          <w:szCs w:val="36"/>
        </w:rPr>
      </w:pPr>
    </w:p>
    <w:p w14:paraId="15B79B07" w14:textId="77777777" w:rsidR="00A6693D" w:rsidRPr="00A57BD5" w:rsidRDefault="009938A7" w:rsidP="00A57BD5">
      <w:pPr>
        <w:pStyle w:val="2"/>
        <w:spacing w:before="0" w:after="0" w:line="360" w:lineRule="auto"/>
        <w:ind w:firstLine="709"/>
        <w:jc w:val="both"/>
        <w:rPr>
          <w:rFonts w:ascii="Times New Roman" w:hAnsi="Times New Roman" w:cs="Times New Roman"/>
          <w:b w:val="0"/>
          <w:i w:val="0"/>
        </w:rPr>
      </w:pPr>
      <w:r w:rsidRPr="00A57BD5">
        <w:rPr>
          <w:rFonts w:ascii="Times New Roman" w:hAnsi="Times New Roman" w:cs="Times New Roman"/>
          <w:b w:val="0"/>
          <w:i w:val="0"/>
        </w:rPr>
        <w:t>Выполнил:</w:t>
      </w:r>
      <w:r w:rsidR="001C0777" w:rsidRPr="00A57BD5">
        <w:rPr>
          <w:rFonts w:ascii="Times New Roman" w:hAnsi="Times New Roman" w:cs="Times New Roman"/>
          <w:b w:val="0"/>
          <w:i w:val="0"/>
        </w:rPr>
        <w:t xml:space="preserve"> учащийся</w:t>
      </w:r>
      <w:r w:rsidR="00A57BD5">
        <w:rPr>
          <w:rFonts w:ascii="Times New Roman" w:hAnsi="Times New Roman" w:cs="Times New Roman"/>
          <w:b w:val="0"/>
          <w:i w:val="0"/>
        </w:rPr>
        <w:t xml:space="preserve"> </w:t>
      </w:r>
      <w:r w:rsidR="001C0777" w:rsidRPr="00A57BD5">
        <w:rPr>
          <w:rFonts w:ascii="Times New Roman" w:hAnsi="Times New Roman" w:cs="Times New Roman"/>
          <w:b w:val="0"/>
          <w:i w:val="0"/>
        </w:rPr>
        <w:t>группы</w:t>
      </w:r>
      <w:r w:rsidR="00A6693D" w:rsidRPr="00A57BD5">
        <w:rPr>
          <w:rFonts w:ascii="Times New Roman" w:hAnsi="Times New Roman" w:cs="Times New Roman"/>
          <w:b w:val="0"/>
          <w:i w:val="0"/>
        </w:rPr>
        <w:t xml:space="preserve"> №2</w:t>
      </w:r>
    </w:p>
    <w:p w14:paraId="3FC310E4" w14:textId="77777777" w:rsidR="0097193B" w:rsidRPr="00A57BD5" w:rsidRDefault="004804C5" w:rsidP="00A57BD5">
      <w:pPr>
        <w:tabs>
          <w:tab w:val="left" w:pos="6900"/>
        </w:tabs>
        <w:spacing w:line="360" w:lineRule="auto"/>
        <w:ind w:firstLine="709"/>
        <w:jc w:val="both"/>
        <w:rPr>
          <w:sz w:val="28"/>
          <w:szCs w:val="28"/>
        </w:rPr>
      </w:pPr>
      <w:r w:rsidRPr="00A57BD5">
        <w:rPr>
          <w:sz w:val="28"/>
          <w:szCs w:val="28"/>
        </w:rPr>
        <w:t xml:space="preserve">Гордин </w:t>
      </w:r>
      <w:r w:rsidR="001C0777" w:rsidRPr="00A57BD5">
        <w:rPr>
          <w:sz w:val="28"/>
          <w:szCs w:val="28"/>
        </w:rPr>
        <w:t>А.</w:t>
      </w:r>
    </w:p>
    <w:p w14:paraId="396BE141" w14:textId="77777777" w:rsidR="00CB297A" w:rsidRPr="00A57BD5" w:rsidRDefault="00CB297A" w:rsidP="00A57BD5">
      <w:pPr>
        <w:pStyle w:val="2"/>
        <w:spacing w:before="0" w:after="0" w:line="360" w:lineRule="auto"/>
        <w:ind w:firstLine="709"/>
        <w:jc w:val="both"/>
        <w:rPr>
          <w:rFonts w:ascii="Times New Roman" w:hAnsi="Times New Roman" w:cs="Times New Roman"/>
          <w:b w:val="0"/>
          <w:i w:val="0"/>
        </w:rPr>
      </w:pPr>
    </w:p>
    <w:p w14:paraId="7AAD6010" w14:textId="77777777" w:rsidR="001C0777" w:rsidRPr="00A57BD5" w:rsidRDefault="001C0777" w:rsidP="00A57BD5">
      <w:pPr>
        <w:spacing w:line="360" w:lineRule="auto"/>
        <w:ind w:firstLine="709"/>
        <w:jc w:val="both"/>
        <w:rPr>
          <w:sz w:val="28"/>
          <w:szCs w:val="28"/>
        </w:rPr>
      </w:pPr>
    </w:p>
    <w:p w14:paraId="684B43C4" w14:textId="77777777" w:rsidR="00A57BD5" w:rsidRDefault="00A57BD5" w:rsidP="00A57BD5">
      <w:pPr>
        <w:spacing w:line="360" w:lineRule="auto"/>
        <w:ind w:firstLine="709"/>
        <w:jc w:val="center"/>
        <w:rPr>
          <w:sz w:val="28"/>
          <w:szCs w:val="28"/>
          <w:lang w:val="uk-UA"/>
        </w:rPr>
      </w:pPr>
    </w:p>
    <w:p w14:paraId="2A739D15" w14:textId="77777777" w:rsidR="00A57BD5" w:rsidRDefault="00A57BD5" w:rsidP="00A57BD5">
      <w:pPr>
        <w:spacing w:line="360" w:lineRule="auto"/>
        <w:ind w:firstLine="709"/>
        <w:jc w:val="center"/>
        <w:rPr>
          <w:sz w:val="28"/>
          <w:szCs w:val="28"/>
          <w:lang w:val="uk-UA"/>
        </w:rPr>
      </w:pPr>
    </w:p>
    <w:p w14:paraId="305DF12B" w14:textId="77777777" w:rsidR="00A57BD5" w:rsidRDefault="00A57BD5" w:rsidP="00A57BD5">
      <w:pPr>
        <w:spacing w:line="360" w:lineRule="auto"/>
        <w:ind w:firstLine="709"/>
        <w:jc w:val="center"/>
        <w:rPr>
          <w:sz w:val="28"/>
          <w:szCs w:val="28"/>
          <w:lang w:val="uk-UA"/>
        </w:rPr>
      </w:pPr>
    </w:p>
    <w:p w14:paraId="1EF9BD7D" w14:textId="77777777" w:rsidR="00A57BD5" w:rsidRDefault="00A57BD5" w:rsidP="00A57BD5">
      <w:pPr>
        <w:spacing w:line="360" w:lineRule="auto"/>
        <w:ind w:firstLine="709"/>
        <w:jc w:val="center"/>
        <w:rPr>
          <w:sz w:val="28"/>
          <w:szCs w:val="28"/>
          <w:lang w:val="uk-UA"/>
        </w:rPr>
      </w:pPr>
    </w:p>
    <w:p w14:paraId="6DE72718" w14:textId="77777777" w:rsidR="00A57BD5" w:rsidRDefault="00A57BD5" w:rsidP="00A57BD5">
      <w:pPr>
        <w:spacing w:line="360" w:lineRule="auto"/>
        <w:ind w:firstLine="709"/>
        <w:jc w:val="center"/>
        <w:rPr>
          <w:sz w:val="28"/>
          <w:szCs w:val="28"/>
          <w:lang w:val="uk-UA"/>
        </w:rPr>
      </w:pPr>
    </w:p>
    <w:p w14:paraId="57D3B6E2" w14:textId="77777777" w:rsidR="00261595" w:rsidRDefault="00261595" w:rsidP="00A57BD5">
      <w:pPr>
        <w:spacing w:line="360" w:lineRule="auto"/>
        <w:ind w:firstLine="709"/>
        <w:jc w:val="center"/>
        <w:rPr>
          <w:sz w:val="28"/>
          <w:szCs w:val="28"/>
          <w:lang w:val="uk-UA"/>
        </w:rPr>
      </w:pPr>
    </w:p>
    <w:p w14:paraId="701BDCFB" w14:textId="77777777" w:rsidR="00261595" w:rsidRDefault="00261595" w:rsidP="00A57BD5">
      <w:pPr>
        <w:spacing w:line="360" w:lineRule="auto"/>
        <w:ind w:firstLine="709"/>
        <w:jc w:val="center"/>
        <w:rPr>
          <w:sz w:val="28"/>
          <w:szCs w:val="28"/>
          <w:lang w:val="uk-UA"/>
        </w:rPr>
      </w:pPr>
    </w:p>
    <w:p w14:paraId="77F98410" w14:textId="77777777" w:rsidR="001C0777" w:rsidRPr="00A57BD5" w:rsidRDefault="00CB297A" w:rsidP="00A57BD5">
      <w:pPr>
        <w:spacing w:line="360" w:lineRule="auto"/>
        <w:ind w:firstLine="709"/>
        <w:jc w:val="center"/>
        <w:rPr>
          <w:sz w:val="28"/>
          <w:szCs w:val="28"/>
        </w:rPr>
      </w:pPr>
      <w:r w:rsidRPr="00A57BD5">
        <w:rPr>
          <w:sz w:val="28"/>
          <w:szCs w:val="28"/>
        </w:rPr>
        <w:t>с. Омутинское</w:t>
      </w:r>
      <w:r w:rsidR="00A57BD5">
        <w:rPr>
          <w:sz w:val="28"/>
          <w:szCs w:val="28"/>
          <w:lang w:val="uk-UA"/>
        </w:rPr>
        <w:t xml:space="preserve"> </w:t>
      </w:r>
      <w:r w:rsidRPr="00A57BD5">
        <w:rPr>
          <w:sz w:val="28"/>
          <w:szCs w:val="28"/>
        </w:rPr>
        <w:t>2009г.</w:t>
      </w:r>
    </w:p>
    <w:p w14:paraId="3A4C55D2" w14:textId="77777777" w:rsidR="007F703F" w:rsidRPr="00A57BD5" w:rsidRDefault="00A57BD5" w:rsidP="00A57BD5">
      <w:pPr>
        <w:spacing w:line="360" w:lineRule="auto"/>
        <w:ind w:firstLine="709"/>
        <w:jc w:val="both"/>
        <w:rPr>
          <w:b/>
          <w:sz w:val="28"/>
          <w:szCs w:val="40"/>
          <w:lang w:val="uk-UA"/>
        </w:rPr>
      </w:pPr>
      <w:r>
        <w:rPr>
          <w:sz w:val="28"/>
          <w:szCs w:val="40"/>
        </w:rPr>
        <w:br w:type="page"/>
      </w:r>
      <w:r w:rsidR="00853B56" w:rsidRPr="00A57BD5">
        <w:rPr>
          <w:b/>
          <w:sz w:val="28"/>
          <w:szCs w:val="40"/>
        </w:rPr>
        <w:lastRenderedPageBreak/>
        <w:t>Содержание</w:t>
      </w:r>
    </w:p>
    <w:p w14:paraId="1D852472" w14:textId="77777777" w:rsidR="00A57BD5" w:rsidRPr="00A57BD5" w:rsidRDefault="00A57BD5" w:rsidP="00A57BD5">
      <w:pPr>
        <w:spacing w:line="360" w:lineRule="auto"/>
        <w:ind w:firstLine="709"/>
        <w:jc w:val="both"/>
        <w:rPr>
          <w:sz w:val="28"/>
          <w:szCs w:val="32"/>
          <w:lang w:val="uk-UA"/>
        </w:rPr>
      </w:pPr>
    </w:p>
    <w:p w14:paraId="17D3E403" w14:textId="77777777" w:rsidR="00853B56" w:rsidRPr="00A57BD5" w:rsidRDefault="00853B56" w:rsidP="00A57BD5">
      <w:pPr>
        <w:spacing w:line="360" w:lineRule="auto"/>
        <w:jc w:val="both"/>
        <w:outlineLvl w:val="0"/>
        <w:rPr>
          <w:bCs/>
          <w:kern w:val="36"/>
          <w:sz w:val="28"/>
          <w:szCs w:val="30"/>
          <w:lang w:val="uk-UA"/>
        </w:rPr>
      </w:pPr>
      <w:r w:rsidRPr="00A57BD5">
        <w:rPr>
          <w:sz w:val="28"/>
          <w:szCs w:val="32"/>
        </w:rPr>
        <w:t xml:space="preserve">1. </w:t>
      </w:r>
      <w:r w:rsidRPr="00A57BD5">
        <w:rPr>
          <w:bCs/>
          <w:kern w:val="36"/>
          <w:sz w:val="28"/>
          <w:szCs w:val="30"/>
        </w:rPr>
        <w:t>Кровотечения, их классификация</w:t>
      </w:r>
    </w:p>
    <w:p w14:paraId="36DEFC37" w14:textId="77777777" w:rsidR="00853B56" w:rsidRPr="00A57BD5" w:rsidRDefault="00853B56" w:rsidP="00A57BD5">
      <w:pPr>
        <w:pStyle w:val="1"/>
        <w:spacing w:before="0" w:beforeAutospacing="0" w:after="0" w:afterAutospacing="0" w:line="360" w:lineRule="auto"/>
        <w:jc w:val="both"/>
        <w:rPr>
          <w:b w:val="0"/>
          <w:color w:val="auto"/>
          <w:sz w:val="28"/>
          <w:lang w:val="uk-UA"/>
        </w:rPr>
      </w:pPr>
      <w:r w:rsidRPr="00A57BD5">
        <w:rPr>
          <w:b w:val="0"/>
          <w:color w:val="auto"/>
          <w:sz w:val="28"/>
        </w:rPr>
        <w:t xml:space="preserve">2. </w:t>
      </w:r>
      <w:r w:rsidR="00EE5CFD" w:rsidRPr="00A57BD5">
        <w:rPr>
          <w:b w:val="0"/>
          <w:color w:val="auto"/>
          <w:sz w:val="28"/>
        </w:rPr>
        <w:t>Первая медицинская помощь при кровотечениях</w:t>
      </w:r>
    </w:p>
    <w:p w14:paraId="237E9B81" w14:textId="77777777" w:rsidR="008128F3" w:rsidRPr="00A57BD5" w:rsidRDefault="00A57BD5" w:rsidP="00A57BD5">
      <w:pPr>
        <w:pStyle w:val="a3"/>
        <w:spacing w:before="0" w:beforeAutospacing="0" w:after="0" w:afterAutospacing="0" w:line="360" w:lineRule="auto"/>
        <w:rPr>
          <w:bCs/>
          <w:color w:val="auto"/>
          <w:kern w:val="36"/>
          <w:sz w:val="28"/>
          <w:szCs w:val="30"/>
        </w:rPr>
      </w:pPr>
      <w:r>
        <w:rPr>
          <w:color w:val="auto"/>
          <w:sz w:val="28"/>
          <w:szCs w:val="28"/>
        </w:rPr>
        <w:t>2.1</w:t>
      </w:r>
      <w:r w:rsidR="008128F3" w:rsidRPr="00A57BD5">
        <w:rPr>
          <w:color w:val="auto"/>
          <w:sz w:val="28"/>
          <w:szCs w:val="28"/>
        </w:rPr>
        <w:t xml:space="preserve"> Способы остановки кровотечения</w:t>
      </w:r>
    </w:p>
    <w:p w14:paraId="4B206F51" w14:textId="77777777" w:rsidR="009A15BB" w:rsidRPr="00A57BD5" w:rsidRDefault="00A57BD5" w:rsidP="00A57BD5">
      <w:pPr>
        <w:spacing w:line="360" w:lineRule="auto"/>
        <w:jc w:val="both"/>
        <w:rPr>
          <w:sz w:val="28"/>
          <w:szCs w:val="28"/>
          <w:lang w:val="uk-UA"/>
        </w:rPr>
      </w:pPr>
      <w:r>
        <w:rPr>
          <w:sz w:val="28"/>
          <w:szCs w:val="28"/>
        </w:rPr>
        <w:t>2.1.1</w:t>
      </w:r>
      <w:r w:rsidR="006E7FDB" w:rsidRPr="00A57BD5">
        <w:rPr>
          <w:sz w:val="28"/>
          <w:szCs w:val="28"/>
        </w:rPr>
        <w:t xml:space="preserve"> Н</w:t>
      </w:r>
      <w:r>
        <w:rPr>
          <w:sz w:val="28"/>
          <w:szCs w:val="28"/>
        </w:rPr>
        <w:t>аложение давящей повязки</w:t>
      </w:r>
    </w:p>
    <w:p w14:paraId="365B4CE5" w14:textId="77777777" w:rsidR="009A15BB" w:rsidRPr="00A57BD5" w:rsidRDefault="00A57BD5" w:rsidP="00A57BD5">
      <w:pPr>
        <w:spacing w:line="360" w:lineRule="auto"/>
        <w:jc w:val="both"/>
        <w:rPr>
          <w:sz w:val="28"/>
          <w:szCs w:val="28"/>
          <w:lang w:val="uk-UA"/>
        </w:rPr>
      </w:pPr>
      <w:r>
        <w:rPr>
          <w:sz w:val="28"/>
          <w:szCs w:val="28"/>
        </w:rPr>
        <w:t>2.1.2</w:t>
      </w:r>
      <w:r w:rsidR="006E7FDB" w:rsidRPr="00A57BD5">
        <w:rPr>
          <w:sz w:val="28"/>
          <w:szCs w:val="28"/>
        </w:rPr>
        <w:t xml:space="preserve"> П</w:t>
      </w:r>
      <w:r w:rsidR="009A15BB" w:rsidRPr="00A57BD5">
        <w:rPr>
          <w:sz w:val="28"/>
          <w:szCs w:val="28"/>
        </w:rPr>
        <w:t>ал</w:t>
      </w:r>
      <w:r>
        <w:rPr>
          <w:sz w:val="28"/>
          <w:szCs w:val="28"/>
        </w:rPr>
        <w:t>ьцевое прижатие артерии к кости</w:t>
      </w:r>
    </w:p>
    <w:p w14:paraId="67A1B831" w14:textId="77777777" w:rsidR="009A15BB" w:rsidRPr="00A57BD5" w:rsidRDefault="00A57BD5" w:rsidP="00A57BD5">
      <w:pPr>
        <w:spacing w:line="360" w:lineRule="auto"/>
        <w:jc w:val="both"/>
        <w:rPr>
          <w:sz w:val="28"/>
          <w:szCs w:val="28"/>
          <w:lang w:val="uk-UA"/>
        </w:rPr>
      </w:pPr>
      <w:r>
        <w:rPr>
          <w:sz w:val="28"/>
          <w:szCs w:val="28"/>
        </w:rPr>
        <w:t>2.1.3</w:t>
      </w:r>
      <w:r w:rsidR="006E7FDB" w:rsidRPr="00A57BD5">
        <w:rPr>
          <w:sz w:val="28"/>
          <w:szCs w:val="28"/>
        </w:rPr>
        <w:t xml:space="preserve"> М</w:t>
      </w:r>
      <w:r w:rsidR="009A15BB" w:rsidRPr="00A57BD5">
        <w:rPr>
          <w:sz w:val="28"/>
          <w:szCs w:val="28"/>
        </w:rPr>
        <w:t>аксимально</w:t>
      </w:r>
      <w:r>
        <w:rPr>
          <w:sz w:val="28"/>
          <w:szCs w:val="28"/>
        </w:rPr>
        <w:t>е сгибание конечности в суставе</w:t>
      </w:r>
    </w:p>
    <w:p w14:paraId="4224292F" w14:textId="77777777" w:rsidR="008128F3" w:rsidRPr="00A57BD5" w:rsidRDefault="006E7FDB" w:rsidP="00A57BD5">
      <w:pPr>
        <w:spacing w:line="360" w:lineRule="auto"/>
        <w:jc w:val="both"/>
        <w:rPr>
          <w:sz w:val="28"/>
          <w:szCs w:val="28"/>
        </w:rPr>
      </w:pPr>
      <w:r w:rsidRPr="00A57BD5">
        <w:rPr>
          <w:sz w:val="28"/>
          <w:szCs w:val="28"/>
        </w:rPr>
        <w:t>2.1.4 Н</w:t>
      </w:r>
      <w:r w:rsidR="009A15BB" w:rsidRPr="00A57BD5">
        <w:rPr>
          <w:sz w:val="28"/>
          <w:szCs w:val="28"/>
        </w:rPr>
        <w:t>аложение кровоостанавливающего жгута.</w:t>
      </w:r>
    </w:p>
    <w:p w14:paraId="004CD3CF" w14:textId="77777777" w:rsidR="008128F3" w:rsidRPr="00A57BD5" w:rsidRDefault="00A57BD5" w:rsidP="00A57BD5">
      <w:pPr>
        <w:pStyle w:val="a3"/>
        <w:spacing w:before="0" w:beforeAutospacing="0" w:after="0" w:afterAutospacing="0" w:line="360" w:lineRule="auto"/>
        <w:rPr>
          <w:iCs/>
          <w:color w:val="auto"/>
          <w:sz w:val="28"/>
          <w:szCs w:val="28"/>
        </w:rPr>
      </w:pPr>
      <w:r>
        <w:rPr>
          <w:bCs/>
          <w:color w:val="auto"/>
          <w:kern w:val="36"/>
          <w:sz w:val="28"/>
          <w:szCs w:val="30"/>
        </w:rPr>
        <w:t>2.2</w:t>
      </w:r>
      <w:r w:rsidR="008128F3" w:rsidRPr="00A57BD5">
        <w:rPr>
          <w:bCs/>
          <w:color w:val="auto"/>
          <w:kern w:val="36"/>
          <w:sz w:val="28"/>
          <w:szCs w:val="30"/>
        </w:rPr>
        <w:t xml:space="preserve"> </w:t>
      </w:r>
      <w:r w:rsidR="00F94C98" w:rsidRPr="00A57BD5">
        <w:rPr>
          <w:iCs/>
          <w:color w:val="auto"/>
          <w:sz w:val="28"/>
          <w:szCs w:val="28"/>
        </w:rPr>
        <w:t>Остановка кровотечения подручными средствами</w:t>
      </w:r>
    </w:p>
    <w:p w14:paraId="1E66569C" w14:textId="77777777" w:rsidR="00F92F81" w:rsidRPr="00A57BD5" w:rsidRDefault="00A57BD5" w:rsidP="00A57BD5">
      <w:pPr>
        <w:pStyle w:val="a3"/>
        <w:spacing w:before="0" w:beforeAutospacing="0" w:after="0" w:afterAutospacing="0" w:line="360" w:lineRule="auto"/>
        <w:rPr>
          <w:bCs/>
          <w:color w:val="auto"/>
          <w:kern w:val="36"/>
          <w:sz w:val="28"/>
          <w:szCs w:val="30"/>
        </w:rPr>
      </w:pPr>
      <w:r>
        <w:rPr>
          <w:iCs/>
          <w:color w:val="auto"/>
          <w:sz w:val="28"/>
          <w:szCs w:val="28"/>
        </w:rPr>
        <w:t>2.2.1</w:t>
      </w:r>
      <w:r w:rsidR="004A00CB" w:rsidRPr="00A57BD5">
        <w:rPr>
          <w:iCs/>
          <w:color w:val="auto"/>
          <w:sz w:val="28"/>
          <w:szCs w:val="28"/>
        </w:rPr>
        <w:t xml:space="preserve"> </w:t>
      </w:r>
      <w:r w:rsidR="00F92F81" w:rsidRPr="00A57BD5">
        <w:rPr>
          <w:iCs/>
          <w:color w:val="auto"/>
          <w:sz w:val="28"/>
          <w:szCs w:val="28"/>
        </w:rPr>
        <w:t>Импровизация</w:t>
      </w:r>
      <w:r>
        <w:rPr>
          <w:iCs/>
          <w:color w:val="auto"/>
          <w:sz w:val="28"/>
          <w:szCs w:val="28"/>
        </w:rPr>
        <w:t xml:space="preserve"> кровоостанавливающего жгута по</w:t>
      </w:r>
      <w:r w:rsidR="00F92F81" w:rsidRPr="00A57BD5">
        <w:rPr>
          <w:iCs/>
          <w:color w:val="auto"/>
          <w:sz w:val="28"/>
          <w:szCs w:val="28"/>
        </w:rPr>
        <w:t>ясным ремнем</w:t>
      </w:r>
    </w:p>
    <w:p w14:paraId="5715712B" w14:textId="77777777" w:rsidR="00036593" w:rsidRPr="00A57BD5" w:rsidRDefault="00A57BD5" w:rsidP="00A57BD5">
      <w:pPr>
        <w:spacing w:line="360" w:lineRule="auto"/>
        <w:jc w:val="both"/>
        <w:rPr>
          <w:sz w:val="28"/>
          <w:szCs w:val="28"/>
          <w:lang w:val="uk-UA"/>
        </w:rPr>
      </w:pPr>
      <w:r>
        <w:rPr>
          <w:iCs/>
          <w:sz w:val="28"/>
          <w:szCs w:val="28"/>
        </w:rPr>
        <w:t>2.2.2 Жгут-закрутка</w:t>
      </w:r>
    </w:p>
    <w:p w14:paraId="6CA36652" w14:textId="77777777" w:rsidR="00337DD9" w:rsidRPr="00A57BD5" w:rsidRDefault="00A57BD5" w:rsidP="00A57BD5">
      <w:pPr>
        <w:spacing w:line="360" w:lineRule="auto"/>
        <w:jc w:val="both"/>
        <w:outlineLvl w:val="0"/>
        <w:rPr>
          <w:bCs/>
          <w:kern w:val="36"/>
          <w:sz w:val="28"/>
          <w:szCs w:val="30"/>
          <w:lang w:val="uk-UA"/>
        </w:rPr>
      </w:pPr>
      <w:r>
        <w:rPr>
          <w:bCs/>
          <w:kern w:val="36"/>
          <w:sz w:val="28"/>
          <w:szCs w:val="30"/>
        </w:rPr>
        <w:t>Литература</w:t>
      </w:r>
    </w:p>
    <w:p w14:paraId="5399409D" w14:textId="77777777" w:rsidR="00853B56" w:rsidRPr="00A57BD5" w:rsidRDefault="00853B56" w:rsidP="00A57BD5">
      <w:pPr>
        <w:spacing w:line="360" w:lineRule="auto"/>
        <w:ind w:firstLine="709"/>
        <w:jc w:val="both"/>
        <w:rPr>
          <w:sz w:val="28"/>
          <w:szCs w:val="32"/>
        </w:rPr>
      </w:pPr>
    </w:p>
    <w:p w14:paraId="3950A55F" w14:textId="77777777" w:rsidR="007F703F" w:rsidRPr="00A57BD5" w:rsidRDefault="00A57BD5" w:rsidP="00A57BD5">
      <w:pPr>
        <w:spacing w:line="360" w:lineRule="auto"/>
        <w:ind w:firstLine="709"/>
        <w:jc w:val="both"/>
        <w:outlineLvl w:val="0"/>
        <w:rPr>
          <w:b/>
          <w:bCs/>
          <w:kern w:val="36"/>
          <w:sz w:val="28"/>
          <w:szCs w:val="30"/>
          <w:lang w:val="uk-UA"/>
        </w:rPr>
      </w:pPr>
      <w:r>
        <w:rPr>
          <w:bCs/>
          <w:kern w:val="36"/>
          <w:sz w:val="28"/>
          <w:szCs w:val="30"/>
        </w:rPr>
        <w:br w:type="page"/>
      </w:r>
      <w:r w:rsidR="00EE5CFD" w:rsidRPr="00A57BD5">
        <w:rPr>
          <w:b/>
          <w:bCs/>
          <w:kern w:val="36"/>
          <w:sz w:val="28"/>
          <w:szCs w:val="30"/>
        </w:rPr>
        <w:lastRenderedPageBreak/>
        <w:t xml:space="preserve">1. </w:t>
      </w:r>
      <w:r w:rsidRPr="00A57BD5">
        <w:rPr>
          <w:b/>
          <w:bCs/>
          <w:kern w:val="36"/>
          <w:sz w:val="28"/>
          <w:szCs w:val="30"/>
        </w:rPr>
        <w:t>Кровотечения, их классификация</w:t>
      </w:r>
    </w:p>
    <w:p w14:paraId="65E4FB49" w14:textId="77777777" w:rsidR="00A57BD5" w:rsidRPr="00A57BD5" w:rsidRDefault="00A57BD5" w:rsidP="00A57BD5">
      <w:pPr>
        <w:spacing w:line="360" w:lineRule="auto"/>
        <w:ind w:firstLine="709"/>
        <w:jc w:val="both"/>
        <w:outlineLvl w:val="0"/>
        <w:rPr>
          <w:bCs/>
          <w:kern w:val="36"/>
          <w:sz w:val="28"/>
          <w:szCs w:val="30"/>
          <w:lang w:val="uk-UA"/>
        </w:rPr>
      </w:pPr>
    </w:p>
    <w:p w14:paraId="1C890E31" w14:textId="77777777" w:rsidR="007F703F" w:rsidRPr="00A57BD5" w:rsidRDefault="007F703F" w:rsidP="00A57BD5">
      <w:pPr>
        <w:spacing w:line="360" w:lineRule="auto"/>
        <w:ind w:firstLine="709"/>
        <w:jc w:val="both"/>
        <w:rPr>
          <w:sz w:val="28"/>
          <w:szCs w:val="28"/>
        </w:rPr>
      </w:pPr>
      <w:r w:rsidRPr="00A57BD5">
        <w:rPr>
          <w:bCs/>
          <w:sz w:val="28"/>
          <w:szCs w:val="28"/>
        </w:rPr>
        <w:t xml:space="preserve">Кровотечения – </w:t>
      </w:r>
      <w:r w:rsidRPr="00A57BD5">
        <w:rPr>
          <w:sz w:val="28"/>
          <w:szCs w:val="28"/>
        </w:rPr>
        <w:t xml:space="preserve">излитие крови из кровеносных сосудов при нарушении целости их стенки. </w:t>
      </w:r>
    </w:p>
    <w:p w14:paraId="50F22C24" w14:textId="77777777" w:rsidR="007F703F" w:rsidRPr="00A57BD5" w:rsidRDefault="007F703F" w:rsidP="00A57BD5">
      <w:pPr>
        <w:spacing w:line="360" w:lineRule="auto"/>
        <w:ind w:firstLine="709"/>
        <w:jc w:val="both"/>
        <w:rPr>
          <w:sz w:val="28"/>
          <w:szCs w:val="28"/>
        </w:rPr>
      </w:pPr>
      <w:r w:rsidRPr="00A57BD5">
        <w:rPr>
          <w:sz w:val="28"/>
          <w:szCs w:val="28"/>
        </w:rPr>
        <w:t xml:space="preserve">Опасность кровотечений заключается в том, что оно может привести к значительной кровопотере. Тяжесть кровопотере определяется скоростью излития крови и продолжительностью кровотечения, поэтому всякое кровотечение должно быть быстро </w:t>
      </w:r>
      <w:r w:rsidR="004300C2" w:rsidRPr="00A57BD5">
        <w:rPr>
          <w:sz w:val="28"/>
          <w:szCs w:val="28"/>
        </w:rPr>
        <w:t>остановлено</w:t>
      </w:r>
      <w:r w:rsidRPr="00A57BD5">
        <w:rPr>
          <w:sz w:val="28"/>
          <w:szCs w:val="28"/>
        </w:rPr>
        <w:t xml:space="preserve">. Включение защитных сил организма способствует тому, что кровотечение из мелких сосудов часто останавливается самостоятельно. Кровотечения из крупных кровеносных сосудов, особенно артериальных, может привести к смертельной кровопотере через несколько минут. Особенно опасна кровопотеря у детей и стариков. Женщины переносят кровопотерю лучше мужчин. У людей, страдающих некоторыми заболеваниями, сопровождающимися пониженной свертываемостью крови (гемофилия, лучевая болезнь), любое, даже не обильное кровотечение может стать опасным для жизни из-за его длительности. </w:t>
      </w:r>
    </w:p>
    <w:p w14:paraId="75943FB6" w14:textId="77777777" w:rsidR="009D7C4F" w:rsidRPr="00A57BD5" w:rsidRDefault="007F703F" w:rsidP="00A57BD5">
      <w:pPr>
        <w:spacing w:line="360" w:lineRule="auto"/>
        <w:ind w:firstLine="709"/>
        <w:jc w:val="both"/>
        <w:rPr>
          <w:sz w:val="28"/>
          <w:szCs w:val="28"/>
        </w:rPr>
      </w:pPr>
      <w:r w:rsidRPr="00A57BD5">
        <w:rPr>
          <w:sz w:val="28"/>
          <w:szCs w:val="28"/>
        </w:rPr>
        <w:t>Кровотечения различают</w:t>
      </w:r>
      <w:r w:rsidR="009D7C4F" w:rsidRPr="00A57BD5">
        <w:rPr>
          <w:sz w:val="28"/>
          <w:szCs w:val="28"/>
        </w:rPr>
        <w:t>:</w:t>
      </w:r>
    </w:p>
    <w:p w14:paraId="535D12C4" w14:textId="77777777" w:rsidR="00A57BD5" w:rsidRDefault="00213DF4" w:rsidP="00A57BD5">
      <w:pPr>
        <w:spacing w:line="360" w:lineRule="auto"/>
        <w:ind w:firstLine="709"/>
        <w:jc w:val="both"/>
        <w:rPr>
          <w:sz w:val="28"/>
          <w:szCs w:val="28"/>
          <w:lang w:val="uk-UA"/>
        </w:rPr>
      </w:pPr>
      <w:r w:rsidRPr="00A57BD5">
        <w:rPr>
          <w:sz w:val="28"/>
          <w:szCs w:val="28"/>
        </w:rPr>
        <w:t>1. артериальные;</w:t>
      </w:r>
    </w:p>
    <w:p w14:paraId="34A5C78A" w14:textId="77777777" w:rsidR="00A57BD5" w:rsidRDefault="00213DF4" w:rsidP="00A57BD5">
      <w:pPr>
        <w:spacing w:line="360" w:lineRule="auto"/>
        <w:ind w:firstLine="709"/>
        <w:jc w:val="both"/>
        <w:rPr>
          <w:sz w:val="28"/>
          <w:szCs w:val="28"/>
          <w:lang w:val="uk-UA"/>
        </w:rPr>
      </w:pPr>
      <w:r w:rsidRPr="00A57BD5">
        <w:rPr>
          <w:sz w:val="28"/>
          <w:szCs w:val="28"/>
        </w:rPr>
        <w:t>2. венозные;</w:t>
      </w:r>
    </w:p>
    <w:p w14:paraId="56E4C6E8" w14:textId="77777777" w:rsidR="00A57BD5" w:rsidRDefault="00213DF4" w:rsidP="00A57BD5">
      <w:pPr>
        <w:spacing w:line="360" w:lineRule="auto"/>
        <w:ind w:firstLine="709"/>
        <w:jc w:val="both"/>
        <w:rPr>
          <w:sz w:val="28"/>
          <w:szCs w:val="28"/>
          <w:lang w:val="uk-UA"/>
        </w:rPr>
      </w:pPr>
      <w:r w:rsidRPr="00A57BD5">
        <w:rPr>
          <w:sz w:val="28"/>
          <w:szCs w:val="28"/>
        </w:rPr>
        <w:t xml:space="preserve">3. </w:t>
      </w:r>
      <w:r w:rsidR="00A57BD5" w:rsidRPr="00A57BD5">
        <w:rPr>
          <w:sz w:val="28"/>
          <w:szCs w:val="28"/>
        </w:rPr>
        <w:t>артериовенозные</w:t>
      </w:r>
      <w:r w:rsidR="009D7C4F" w:rsidRPr="00A57BD5">
        <w:rPr>
          <w:sz w:val="28"/>
          <w:szCs w:val="28"/>
        </w:rPr>
        <w:t xml:space="preserve"> (смешанные)</w:t>
      </w:r>
      <w:r w:rsidRPr="00A57BD5">
        <w:rPr>
          <w:sz w:val="28"/>
          <w:szCs w:val="28"/>
        </w:rPr>
        <w:t>;</w:t>
      </w:r>
    </w:p>
    <w:p w14:paraId="21AFA0F4" w14:textId="77777777" w:rsidR="009D7C4F" w:rsidRPr="00A57BD5" w:rsidRDefault="00213DF4" w:rsidP="00A57BD5">
      <w:pPr>
        <w:spacing w:line="360" w:lineRule="auto"/>
        <w:ind w:firstLine="709"/>
        <w:jc w:val="both"/>
        <w:rPr>
          <w:sz w:val="28"/>
          <w:szCs w:val="28"/>
        </w:rPr>
      </w:pPr>
      <w:r w:rsidRPr="00A57BD5">
        <w:rPr>
          <w:sz w:val="28"/>
          <w:szCs w:val="28"/>
        </w:rPr>
        <w:t xml:space="preserve">4. </w:t>
      </w:r>
      <w:r w:rsidR="007F703F" w:rsidRPr="00A57BD5">
        <w:rPr>
          <w:sz w:val="28"/>
          <w:szCs w:val="28"/>
        </w:rPr>
        <w:t xml:space="preserve">капиллярные. </w:t>
      </w:r>
    </w:p>
    <w:p w14:paraId="69BE6EFB" w14:textId="77777777" w:rsidR="00213DF4" w:rsidRPr="00A57BD5" w:rsidRDefault="007F703F" w:rsidP="00A57BD5">
      <w:pPr>
        <w:spacing w:line="360" w:lineRule="auto"/>
        <w:ind w:firstLine="709"/>
        <w:jc w:val="both"/>
        <w:rPr>
          <w:sz w:val="28"/>
          <w:szCs w:val="28"/>
        </w:rPr>
      </w:pPr>
      <w:r w:rsidRPr="00A57BD5">
        <w:rPr>
          <w:sz w:val="28"/>
          <w:szCs w:val="28"/>
        </w:rPr>
        <w:t xml:space="preserve">Капиллярные кровотечения из внутренних органов называются паренхиматозными. В зависимости от направления кровотечения делят на </w:t>
      </w:r>
      <w:r w:rsidRPr="00A57BD5">
        <w:rPr>
          <w:sz w:val="28"/>
          <w:szCs w:val="28"/>
          <w:u w:val="single"/>
        </w:rPr>
        <w:t>наружные, внутренние</w:t>
      </w:r>
      <w:r w:rsidRPr="00A57BD5">
        <w:rPr>
          <w:sz w:val="28"/>
          <w:szCs w:val="28"/>
        </w:rPr>
        <w:t xml:space="preserve"> (в полость тела или в полый орган) и внутритканевые (кровоизлияния), а в зависимости от сроков – на первичные и вторичные. </w:t>
      </w:r>
    </w:p>
    <w:p w14:paraId="49B471D1" w14:textId="77777777" w:rsidR="00213DF4" w:rsidRPr="00A57BD5" w:rsidRDefault="007F703F" w:rsidP="00A57BD5">
      <w:pPr>
        <w:spacing w:line="360" w:lineRule="auto"/>
        <w:ind w:firstLine="709"/>
        <w:jc w:val="both"/>
        <w:rPr>
          <w:sz w:val="28"/>
          <w:szCs w:val="28"/>
        </w:rPr>
      </w:pPr>
      <w:r w:rsidRPr="00A57BD5">
        <w:rPr>
          <w:sz w:val="28"/>
          <w:szCs w:val="28"/>
        </w:rPr>
        <w:t>Кровотечения делят по происхождению на</w:t>
      </w:r>
      <w:r w:rsidR="00213DF4" w:rsidRPr="00A57BD5">
        <w:rPr>
          <w:sz w:val="28"/>
          <w:szCs w:val="28"/>
        </w:rPr>
        <w:t>:</w:t>
      </w:r>
    </w:p>
    <w:p w14:paraId="2A7F4894" w14:textId="77777777" w:rsidR="00370723" w:rsidRPr="00A57BD5" w:rsidRDefault="007F703F" w:rsidP="00A57BD5">
      <w:pPr>
        <w:numPr>
          <w:ilvl w:val="0"/>
          <w:numId w:val="3"/>
        </w:numPr>
        <w:spacing w:line="360" w:lineRule="auto"/>
        <w:ind w:left="0" w:firstLine="709"/>
        <w:jc w:val="both"/>
        <w:rPr>
          <w:sz w:val="28"/>
          <w:szCs w:val="28"/>
        </w:rPr>
      </w:pPr>
      <w:r w:rsidRPr="00A57BD5">
        <w:rPr>
          <w:sz w:val="28"/>
          <w:szCs w:val="28"/>
        </w:rPr>
        <w:t>травматические, в</w:t>
      </w:r>
      <w:r w:rsidR="00370723" w:rsidRPr="00A57BD5">
        <w:rPr>
          <w:sz w:val="28"/>
          <w:szCs w:val="28"/>
        </w:rPr>
        <w:t xml:space="preserve">ызванные повреждением сосудов, </w:t>
      </w:r>
    </w:p>
    <w:p w14:paraId="70100D96" w14:textId="77777777" w:rsidR="00175EFE" w:rsidRPr="00A57BD5" w:rsidRDefault="007F703F" w:rsidP="00A57BD5">
      <w:pPr>
        <w:numPr>
          <w:ilvl w:val="0"/>
          <w:numId w:val="3"/>
        </w:numPr>
        <w:spacing w:line="360" w:lineRule="auto"/>
        <w:ind w:left="0" w:firstLine="709"/>
        <w:jc w:val="both"/>
        <w:rPr>
          <w:sz w:val="28"/>
          <w:szCs w:val="28"/>
        </w:rPr>
      </w:pPr>
      <w:r w:rsidRPr="00A57BD5">
        <w:rPr>
          <w:sz w:val="28"/>
          <w:szCs w:val="28"/>
        </w:rPr>
        <w:lastRenderedPageBreak/>
        <w:t>нетравматические, связанные с разрушением сосуда каким-либо болезненным процессом либо с повышением проницаемости сосудистой стенки при некоторых заболеваниях.</w:t>
      </w:r>
    </w:p>
    <w:p w14:paraId="32E619B2" w14:textId="77777777" w:rsidR="002A1843" w:rsidRPr="00A57BD5" w:rsidRDefault="007F703F" w:rsidP="00A57BD5">
      <w:pPr>
        <w:spacing w:line="360" w:lineRule="auto"/>
        <w:ind w:firstLine="709"/>
        <w:jc w:val="both"/>
        <w:rPr>
          <w:sz w:val="28"/>
          <w:szCs w:val="28"/>
        </w:rPr>
      </w:pPr>
      <w:r w:rsidRPr="00A57BD5">
        <w:rPr>
          <w:sz w:val="28"/>
          <w:szCs w:val="28"/>
        </w:rPr>
        <w:t>При артериальных наружных кровотечениях изливающаяся кровь имеет ярко-красный цвет, бьет сильной струей, выбрасывается толчками соответственно пульсу. Смешанные наружные кровотечения характеризуются признаками и артериального, и венозного кровотечений. При капиллярных кровотечениях кровь выделяется равномерно по всей поверхности раны (как из губки).</w:t>
      </w:r>
    </w:p>
    <w:p w14:paraId="40749236" w14:textId="77777777" w:rsidR="000766AE" w:rsidRPr="00A57BD5" w:rsidRDefault="000766AE" w:rsidP="00A57BD5">
      <w:pPr>
        <w:pStyle w:val="1"/>
        <w:spacing w:before="0" w:beforeAutospacing="0" w:after="0" w:afterAutospacing="0" w:line="360" w:lineRule="auto"/>
        <w:ind w:firstLine="709"/>
        <w:jc w:val="both"/>
        <w:rPr>
          <w:b w:val="0"/>
          <w:color w:val="auto"/>
          <w:sz w:val="28"/>
        </w:rPr>
      </w:pPr>
    </w:p>
    <w:p w14:paraId="531A0592" w14:textId="77777777" w:rsidR="002A1843" w:rsidRPr="00A57BD5" w:rsidRDefault="00A57BD5" w:rsidP="00A57BD5">
      <w:pPr>
        <w:pStyle w:val="1"/>
        <w:spacing w:before="0" w:beforeAutospacing="0" w:after="0" w:afterAutospacing="0" w:line="360" w:lineRule="auto"/>
        <w:ind w:firstLine="709"/>
        <w:jc w:val="both"/>
        <w:rPr>
          <w:color w:val="auto"/>
          <w:sz w:val="28"/>
          <w:lang w:val="uk-UA"/>
        </w:rPr>
      </w:pPr>
      <w:r>
        <w:rPr>
          <w:b w:val="0"/>
          <w:color w:val="auto"/>
          <w:sz w:val="28"/>
        </w:rPr>
        <w:br w:type="page"/>
      </w:r>
      <w:r w:rsidR="00EE5CFD" w:rsidRPr="00A57BD5">
        <w:rPr>
          <w:color w:val="auto"/>
          <w:sz w:val="28"/>
        </w:rPr>
        <w:lastRenderedPageBreak/>
        <w:t xml:space="preserve">2. </w:t>
      </w:r>
      <w:r w:rsidR="002A1843" w:rsidRPr="00A57BD5">
        <w:rPr>
          <w:color w:val="auto"/>
          <w:sz w:val="28"/>
        </w:rPr>
        <w:t>Первая медиц</w:t>
      </w:r>
      <w:r w:rsidRPr="00A57BD5">
        <w:rPr>
          <w:color w:val="auto"/>
          <w:sz w:val="28"/>
        </w:rPr>
        <w:t>инская помощь при кровотечениях</w:t>
      </w:r>
    </w:p>
    <w:p w14:paraId="285497B8" w14:textId="77777777" w:rsidR="00A57BD5" w:rsidRPr="00A57BD5" w:rsidRDefault="00A57BD5" w:rsidP="00A57BD5">
      <w:pPr>
        <w:pStyle w:val="1"/>
        <w:spacing w:before="0" w:beforeAutospacing="0" w:after="0" w:afterAutospacing="0" w:line="360" w:lineRule="auto"/>
        <w:ind w:firstLine="709"/>
        <w:jc w:val="both"/>
        <w:rPr>
          <w:b w:val="0"/>
          <w:color w:val="auto"/>
          <w:sz w:val="28"/>
          <w:lang w:val="uk-UA"/>
        </w:rPr>
      </w:pPr>
    </w:p>
    <w:p w14:paraId="504D33FA" w14:textId="77777777" w:rsidR="00A57BD5" w:rsidRDefault="002A1843" w:rsidP="00A57BD5">
      <w:pPr>
        <w:pStyle w:val="a3"/>
        <w:spacing w:before="0" w:beforeAutospacing="0" w:after="0" w:afterAutospacing="0" w:line="360" w:lineRule="auto"/>
        <w:ind w:firstLine="709"/>
        <w:rPr>
          <w:color w:val="auto"/>
          <w:sz w:val="28"/>
          <w:szCs w:val="28"/>
          <w:lang w:val="uk-UA"/>
        </w:rPr>
      </w:pPr>
      <w:r w:rsidRPr="00A57BD5">
        <w:rPr>
          <w:color w:val="auto"/>
          <w:sz w:val="28"/>
          <w:szCs w:val="28"/>
        </w:rPr>
        <w:t>При первых признаках кровотечения следует принять меры, направленные на остановку его. Используются различные физические, биологические и медикаментозные средс</w:t>
      </w:r>
      <w:r w:rsidR="00A57BD5">
        <w:rPr>
          <w:color w:val="auto"/>
          <w:sz w:val="28"/>
          <w:szCs w:val="28"/>
        </w:rPr>
        <w:t>тва.</w:t>
      </w:r>
    </w:p>
    <w:p w14:paraId="3CCFD842" w14:textId="77777777" w:rsidR="00A57BD5" w:rsidRDefault="002A1843" w:rsidP="00A57BD5">
      <w:pPr>
        <w:pStyle w:val="a3"/>
        <w:spacing w:before="0" w:beforeAutospacing="0" w:after="0" w:afterAutospacing="0" w:line="360" w:lineRule="auto"/>
        <w:ind w:firstLine="709"/>
        <w:rPr>
          <w:color w:val="auto"/>
          <w:sz w:val="28"/>
          <w:szCs w:val="28"/>
          <w:lang w:val="uk-UA"/>
        </w:rPr>
      </w:pPr>
      <w:r w:rsidRPr="00A57BD5">
        <w:rPr>
          <w:color w:val="auto"/>
          <w:sz w:val="28"/>
          <w:szCs w:val="28"/>
        </w:rPr>
        <w:t xml:space="preserve">Различают временную (предварительную) и постоянную (окончательную) остановку кровотечения. </w:t>
      </w:r>
    </w:p>
    <w:p w14:paraId="0CA83F09" w14:textId="77777777" w:rsidR="002A1843" w:rsidRPr="00A57BD5" w:rsidRDefault="002A1843" w:rsidP="00A57BD5">
      <w:pPr>
        <w:pStyle w:val="a3"/>
        <w:spacing w:before="0" w:beforeAutospacing="0" w:after="0" w:afterAutospacing="0" w:line="360" w:lineRule="auto"/>
        <w:ind w:firstLine="709"/>
        <w:rPr>
          <w:color w:val="auto"/>
          <w:sz w:val="28"/>
          <w:szCs w:val="28"/>
        </w:rPr>
      </w:pPr>
      <w:r w:rsidRPr="00A57BD5">
        <w:rPr>
          <w:color w:val="auto"/>
          <w:sz w:val="28"/>
          <w:szCs w:val="28"/>
        </w:rPr>
        <w:t xml:space="preserve">Временная остановка кровотечения предотвращает опасную кровопотерю и позволяет выиграть время до окончательной остановки наружного кровотечения относятся: пальцевое прижатие артерии, наложение давящей повязки, наложение кровоостанавливающего жгута; форсированное сгибание конечности. </w:t>
      </w:r>
    </w:p>
    <w:p w14:paraId="2D86F4B1" w14:textId="77777777" w:rsidR="00A57BD5" w:rsidRPr="00A57BD5" w:rsidRDefault="00A57BD5" w:rsidP="00A57BD5">
      <w:pPr>
        <w:pStyle w:val="a3"/>
        <w:spacing w:before="0" w:beforeAutospacing="0" w:after="0" w:afterAutospacing="0" w:line="360" w:lineRule="auto"/>
        <w:ind w:firstLine="709"/>
        <w:rPr>
          <w:b/>
          <w:color w:val="auto"/>
          <w:sz w:val="28"/>
          <w:szCs w:val="28"/>
          <w:lang w:val="uk-UA"/>
        </w:rPr>
      </w:pPr>
    </w:p>
    <w:p w14:paraId="2D65FB86" w14:textId="77777777" w:rsidR="00EF30B2" w:rsidRPr="00A57BD5" w:rsidRDefault="008128F3" w:rsidP="00A57BD5">
      <w:pPr>
        <w:pStyle w:val="a3"/>
        <w:spacing w:before="0" w:beforeAutospacing="0" w:after="0" w:afterAutospacing="0" w:line="360" w:lineRule="auto"/>
        <w:ind w:firstLine="709"/>
        <w:rPr>
          <w:b/>
          <w:color w:val="auto"/>
          <w:sz w:val="28"/>
          <w:szCs w:val="28"/>
        </w:rPr>
      </w:pPr>
      <w:r w:rsidRPr="00A57BD5">
        <w:rPr>
          <w:b/>
          <w:color w:val="auto"/>
          <w:sz w:val="28"/>
          <w:szCs w:val="28"/>
        </w:rPr>
        <w:t xml:space="preserve">2.1 </w:t>
      </w:r>
      <w:r w:rsidR="00EF30B2" w:rsidRPr="00A57BD5">
        <w:rPr>
          <w:b/>
          <w:color w:val="auto"/>
          <w:sz w:val="28"/>
          <w:szCs w:val="28"/>
        </w:rPr>
        <w:t xml:space="preserve">Способы остановки кровотечения </w:t>
      </w:r>
    </w:p>
    <w:p w14:paraId="3C6F199F" w14:textId="77777777" w:rsidR="00A57BD5" w:rsidRDefault="00A57BD5" w:rsidP="00A57BD5">
      <w:pPr>
        <w:pStyle w:val="a3"/>
        <w:spacing w:before="0" w:beforeAutospacing="0" w:after="0" w:afterAutospacing="0" w:line="360" w:lineRule="auto"/>
        <w:ind w:firstLine="709"/>
        <w:rPr>
          <w:color w:val="auto"/>
          <w:sz w:val="28"/>
          <w:szCs w:val="28"/>
          <w:lang w:val="uk-UA"/>
        </w:rPr>
      </w:pPr>
    </w:p>
    <w:p w14:paraId="0D36CFB7" w14:textId="77777777" w:rsidR="00A57BD5" w:rsidRDefault="0012408A" w:rsidP="00A57BD5">
      <w:pPr>
        <w:pStyle w:val="a3"/>
        <w:spacing w:before="0" w:beforeAutospacing="0" w:after="0" w:afterAutospacing="0" w:line="360" w:lineRule="auto"/>
        <w:ind w:firstLine="709"/>
        <w:rPr>
          <w:color w:val="auto"/>
          <w:sz w:val="28"/>
          <w:szCs w:val="28"/>
          <w:lang w:val="uk-UA"/>
        </w:rPr>
      </w:pPr>
      <w:r w:rsidRPr="00A57BD5">
        <w:rPr>
          <w:color w:val="auto"/>
          <w:sz w:val="28"/>
          <w:szCs w:val="28"/>
        </w:rPr>
        <w:t>При любом кровотечении, особенно при ранении конечности. Кровоточащей области надо придать возвышенное положение и обеспечить</w:t>
      </w:r>
      <w:r w:rsidR="00A57BD5">
        <w:rPr>
          <w:color w:val="auto"/>
          <w:sz w:val="28"/>
          <w:szCs w:val="28"/>
        </w:rPr>
        <w:t xml:space="preserve"> покой пострадавшей части тела.</w:t>
      </w:r>
    </w:p>
    <w:p w14:paraId="0ACB68FD" w14:textId="77777777" w:rsidR="0012408A" w:rsidRPr="00A57BD5" w:rsidRDefault="0012408A" w:rsidP="00A57BD5">
      <w:pPr>
        <w:pStyle w:val="a3"/>
        <w:spacing w:before="0" w:beforeAutospacing="0" w:after="0" w:afterAutospacing="0" w:line="360" w:lineRule="auto"/>
        <w:ind w:firstLine="709"/>
        <w:rPr>
          <w:color w:val="auto"/>
          <w:sz w:val="28"/>
          <w:szCs w:val="28"/>
        </w:rPr>
      </w:pPr>
      <w:r w:rsidRPr="00A57BD5">
        <w:rPr>
          <w:color w:val="auto"/>
          <w:sz w:val="28"/>
          <w:szCs w:val="28"/>
        </w:rPr>
        <w:t xml:space="preserve">Окончательная остановка наружных кровотечений осуществляется хирургом, к которому необходимо немедленно доставить раненого. </w:t>
      </w:r>
    </w:p>
    <w:p w14:paraId="38876CA8" w14:textId="77777777" w:rsidR="00A57BD5" w:rsidRDefault="00152484" w:rsidP="00A57BD5">
      <w:pPr>
        <w:spacing w:line="360" w:lineRule="auto"/>
        <w:ind w:firstLine="709"/>
        <w:jc w:val="both"/>
        <w:rPr>
          <w:sz w:val="28"/>
          <w:szCs w:val="28"/>
          <w:lang w:val="uk-UA"/>
        </w:rPr>
      </w:pPr>
      <w:r w:rsidRPr="00A57BD5">
        <w:rPr>
          <w:sz w:val="28"/>
          <w:szCs w:val="28"/>
        </w:rPr>
        <w:t>Временная остановка кровотечения необходима для предотвращения кровопотери на период транспортировки постр</w:t>
      </w:r>
      <w:r w:rsidR="00A57BD5">
        <w:rPr>
          <w:sz w:val="28"/>
          <w:szCs w:val="28"/>
        </w:rPr>
        <w:t>адавшего в лечебное учреждение.</w:t>
      </w:r>
    </w:p>
    <w:p w14:paraId="3E602C18" w14:textId="77777777" w:rsidR="00152484" w:rsidRPr="00A57BD5" w:rsidRDefault="00152484" w:rsidP="00A57BD5">
      <w:pPr>
        <w:spacing w:line="360" w:lineRule="auto"/>
        <w:ind w:firstLine="709"/>
        <w:jc w:val="both"/>
        <w:rPr>
          <w:sz w:val="28"/>
          <w:szCs w:val="28"/>
        </w:rPr>
      </w:pPr>
      <w:r w:rsidRPr="00A57BD5">
        <w:rPr>
          <w:sz w:val="28"/>
          <w:szCs w:val="28"/>
        </w:rPr>
        <w:t>Ее производят на месте происшестви</w:t>
      </w:r>
      <w:r w:rsidR="00A57BD5">
        <w:rPr>
          <w:sz w:val="28"/>
          <w:szCs w:val="28"/>
        </w:rPr>
        <w:t>я в порядке самопомощи или взаи</w:t>
      </w:r>
      <w:r w:rsidRPr="00A57BD5">
        <w:rPr>
          <w:sz w:val="28"/>
          <w:szCs w:val="28"/>
        </w:rPr>
        <w:t>мопомощи следующими способами:</w:t>
      </w:r>
    </w:p>
    <w:p w14:paraId="0A885E01" w14:textId="77777777" w:rsidR="00152484" w:rsidRPr="00A57BD5" w:rsidRDefault="00152484" w:rsidP="00A57BD5">
      <w:pPr>
        <w:spacing w:line="360" w:lineRule="auto"/>
        <w:ind w:firstLine="709"/>
        <w:jc w:val="both"/>
        <w:rPr>
          <w:sz w:val="28"/>
          <w:szCs w:val="28"/>
        </w:rPr>
      </w:pPr>
      <w:r w:rsidRPr="00A57BD5">
        <w:rPr>
          <w:sz w:val="28"/>
          <w:szCs w:val="28"/>
        </w:rPr>
        <w:t>1) наложение давящей повязки;</w:t>
      </w:r>
    </w:p>
    <w:p w14:paraId="2C8AF234" w14:textId="77777777" w:rsidR="00152484" w:rsidRPr="00A57BD5" w:rsidRDefault="00152484" w:rsidP="00A57BD5">
      <w:pPr>
        <w:spacing w:line="360" w:lineRule="auto"/>
        <w:ind w:firstLine="709"/>
        <w:jc w:val="both"/>
        <w:rPr>
          <w:sz w:val="28"/>
          <w:szCs w:val="28"/>
        </w:rPr>
      </w:pPr>
      <w:r w:rsidRPr="00A57BD5">
        <w:rPr>
          <w:sz w:val="28"/>
          <w:szCs w:val="28"/>
        </w:rPr>
        <w:t>2) пальцевое прижатие артерии к кости;</w:t>
      </w:r>
    </w:p>
    <w:p w14:paraId="697A8450" w14:textId="77777777" w:rsidR="00152484" w:rsidRPr="00A57BD5" w:rsidRDefault="00152484" w:rsidP="00A57BD5">
      <w:pPr>
        <w:spacing w:line="360" w:lineRule="auto"/>
        <w:ind w:firstLine="709"/>
        <w:jc w:val="both"/>
        <w:rPr>
          <w:sz w:val="28"/>
          <w:szCs w:val="28"/>
        </w:rPr>
      </w:pPr>
      <w:r w:rsidRPr="00A57BD5">
        <w:rPr>
          <w:sz w:val="28"/>
          <w:szCs w:val="28"/>
        </w:rPr>
        <w:t>3) максимальное сгибание конечности в суставе;</w:t>
      </w:r>
    </w:p>
    <w:p w14:paraId="1C32DF96" w14:textId="77777777" w:rsidR="00152484" w:rsidRPr="00A57BD5" w:rsidRDefault="00152484" w:rsidP="00A57BD5">
      <w:pPr>
        <w:spacing w:line="360" w:lineRule="auto"/>
        <w:ind w:firstLine="709"/>
        <w:jc w:val="both"/>
        <w:rPr>
          <w:sz w:val="28"/>
          <w:szCs w:val="28"/>
        </w:rPr>
      </w:pPr>
      <w:r w:rsidRPr="00A57BD5">
        <w:rPr>
          <w:sz w:val="28"/>
          <w:szCs w:val="28"/>
        </w:rPr>
        <w:t>4) наложение кровоостанавливающего жгута.</w:t>
      </w:r>
    </w:p>
    <w:p w14:paraId="66B82DE5" w14:textId="77777777" w:rsidR="00426E18" w:rsidRPr="00A57BD5" w:rsidRDefault="00261595" w:rsidP="00A57BD5">
      <w:pPr>
        <w:spacing w:line="360" w:lineRule="auto"/>
        <w:ind w:firstLine="709"/>
        <w:jc w:val="both"/>
        <w:rPr>
          <w:b/>
          <w:sz w:val="28"/>
          <w:szCs w:val="28"/>
          <w:lang w:val="uk-UA"/>
        </w:rPr>
      </w:pPr>
      <w:r>
        <w:rPr>
          <w:rStyle w:val="a4"/>
          <w:b/>
          <w:i w:val="0"/>
          <w:sz w:val="28"/>
          <w:szCs w:val="28"/>
          <w:lang w:val="uk-UA"/>
        </w:rPr>
        <w:br w:type="page"/>
      </w:r>
      <w:r w:rsidR="00426E18" w:rsidRPr="00A57BD5">
        <w:rPr>
          <w:rStyle w:val="a4"/>
          <w:b/>
          <w:i w:val="0"/>
          <w:sz w:val="28"/>
          <w:szCs w:val="28"/>
        </w:rPr>
        <w:lastRenderedPageBreak/>
        <w:t xml:space="preserve">2.1.1 </w:t>
      </w:r>
      <w:r w:rsidR="00152484" w:rsidRPr="00A57BD5">
        <w:rPr>
          <w:rStyle w:val="a4"/>
          <w:b/>
          <w:i w:val="0"/>
          <w:sz w:val="28"/>
          <w:szCs w:val="28"/>
        </w:rPr>
        <w:t>Наложение давящей повязки</w:t>
      </w:r>
    </w:p>
    <w:p w14:paraId="42C59111" w14:textId="77777777" w:rsidR="00027CF0" w:rsidRDefault="00152484" w:rsidP="00A57BD5">
      <w:pPr>
        <w:spacing w:line="360" w:lineRule="auto"/>
        <w:ind w:firstLine="709"/>
        <w:jc w:val="both"/>
        <w:rPr>
          <w:sz w:val="28"/>
          <w:szCs w:val="28"/>
          <w:lang w:val="uk-UA"/>
        </w:rPr>
      </w:pPr>
      <w:r w:rsidRPr="00A57BD5">
        <w:rPr>
          <w:sz w:val="28"/>
          <w:szCs w:val="28"/>
        </w:rPr>
        <w:t>Венозное кровотечение и кровотечение из небольших артерий можно остановить давящей повязкой. Она наиболее эффективна там, где мягкие ткани лежат тонким слоем на костях (покровы черепа, область лучезапястного, локтевого, коленного и голеностопного суставов, передняя поверхность голени). На рану накладывают стерильные марлевые салфетки в несколько слоев, поверх них тугой комок ваты (нераскатанный рулон бинта или чистый носовой платок, сложенный плотным валиком). Без марлевой прокладки прямо на рану вату накладывать нельзя. Все это плотно фиксируют круговыми турами бинта. Комок ваты или скатка бинта сдавливает просветы поврежденных сосудов, и кровотечение прекращается. Сдавленные кровеносные сосуды быстро тромбируются. По возможности необходимо придать конечности возвышенное положение. Для этого под нее можно подложить валик, плотно скатанную одежду, подушку. Это приводит к уменьшению притока крови к конечности и снижению давления в венах, что способствует быстрому образованию сгустков крови в ране. Этим способом можно совсем остановить кровотечение.</w:t>
      </w:r>
    </w:p>
    <w:p w14:paraId="305B2214" w14:textId="77777777" w:rsidR="00A57BD5" w:rsidRPr="00A57BD5" w:rsidRDefault="00A57BD5" w:rsidP="00A57BD5">
      <w:pPr>
        <w:spacing w:line="360" w:lineRule="auto"/>
        <w:ind w:firstLine="709"/>
        <w:jc w:val="both"/>
        <w:rPr>
          <w:sz w:val="28"/>
          <w:szCs w:val="28"/>
          <w:lang w:val="uk-UA"/>
        </w:rPr>
      </w:pPr>
    </w:p>
    <w:p w14:paraId="33371822" w14:textId="77777777" w:rsidR="00A57BD5" w:rsidRPr="00A57BD5" w:rsidRDefault="00426E18" w:rsidP="00A57BD5">
      <w:pPr>
        <w:spacing w:line="360" w:lineRule="auto"/>
        <w:ind w:firstLine="709"/>
        <w:jc w:val="both"/>
        <w:rPr>
          <w:rStyle w:val="a4"/>
          <w:b/>
          <w:i w:val="0"/>
          <w:sz w:val="28"/>
          <w:szCs w:val="28"/>
          <w:lang w:val="uk-UA"/>
        </w:rPr>
      </w:pPr>
      <w:r w:rsidRPr="00A57BD5">
        <w:rPr>
          <w:rStyle w:val="a4"/>
          <w:b/>
          <w:i w:val="0"/>
          <w:sz w:val="28"/>
          <w:szCs w:val="28"/>
        </w:rPr>
        <w:t xml:space="preserve">2.1.2 </w:t>
      </w:r>
      <w:r w:rsidR="00027CF0" w:rsidRPr="00A57BD5">
        <w:rPr>
          <w:rStyle w:val="a4"/>
          <w:b/>
          <w:i w:val="0"/>
          <w:sz w:val="28"/>
          <w:szCs w:val="28"/>
        </w:rPr>
        <w:t>Пальцевое прижатие артерии к кости</w:t>
      </w:r>
    </w:p>
    <w:p w14:paraId="63A59309" w14:textId="77777777" w:rsidR="00027CF0" w:rsidRPr="00A57BD5" w:rsidRDefault="00027CF0" w:rsidP="00A57BD5">
      <w:pPr>
        <w:spacing w:line="360" w:lineRule="auto"/>
        <w:ind w:firstLine="709"/>
        <w:jc w:val="both"/>
        <w:rPr>
          <w:sz w:val="28"/>
          <w:szCs w:val="28"/>
        </w:rPr>
      </w:pPr>
      <w:r w:rsidRPr="00A57BD5">
        <w:rPr>
          <w:sz w:val="28"/>
          <w:szCs w:val="28"/>
        </w:rPr>
        <w:t xml:space="preserve">Если у оказывающего помощь не окажется под рукой перевязочного материала или жгута, а у пострадавшего </w:t>
      </w:r>
      <w:r w:rsidR="0023725E" w:rsidRPr="00A57BD5">
        <w:rPr>
          <w:sz w:val="28"/>
          <w:szCs w:val="28"/>
        </w:rPr>
        <w:t>- ар</w:t>
      </w:r>
      <w:r w:rsidR="00A94435" w:rsidRPr="00A57BD5">
        <w:rPr>
          <w:sz w:val="28"/>
          <w:szCs w:val="28"/>
        </w:rPr>
        <w:t>териальное кровотечение,</w:t>
      </w:r>
      <w:r w:rsidR="00A57BD5">
        <w:rPr>
          <w:sz w:val="28"/>
          <w:szCs w:val="28"/>
        </w:rPr>
        <w:t xml:space="preserve"> </w:t>
      </w:r>
      <w:r w:rsidRPr="00A57BD5">
        <w:rPr>
          <w:sz w:val="28"/>
          <w:szCs w:val="28"/>
        </w:rPr>
        <w:t xml:space="preserve">следует немедленно прижать поврежденную артерию пальцами выше раны к кости. Этот метод является самым быстрым и достаточно эффективным, однако он исключает возможность транспортировки пострадавшего в лечебное учреждение и требует значительных усилий. Даже физически сильному человеку применять его более 10—15 мин затруднительно. Поэтому данный способ следует считать подготовительным. Он дает возможность уменьшить кровопотерю и перейти к другому более надежному методу, позволяющему производить транспортировку пострадавшего. Кровоточащий сосуд прижимают в тех местах, где артерия располагается </w:t>
      </w:r>
      <w:r w:rsidRPr="00A57BD5">
        <w:rPr>
          <w:sz w:val="28"/>
          <w:szCs w:val="28"/>
        </w:rPr>
        <w:lastRenderedPageBreak/>
        <w:t>поверхностно у кости, к которой ее можно прижать. Прижимают артерию большим пальцем или кулаком. Хорошо удается прижать плечевую и бедренную артерии, труднее — сонную и особенно подключичную артерии. Для каждого крупного артериального сосуда имеются определенные точки, где производят его пальцевое прижатие. Необходимо знать следующие анато</w:t>
      </w:r>
      <w:r w:rsidR="00E90010" w:rsidRPr="00A57BD5">
        <w:rPr>
          <w:sz w:val="28"/>
          <w:szCs w:val="28"/>
        </w:rPr>
        <w:t>мические места прижатия артерий:</w:t>
      </w:r>
    </w:p>
    <w:p w14:paraId="6206B36F" w14:textId="77777777" w:rsidR="00027CF0" w:rsidRPr="00A57BD5" w:rsidRDefault="00027CF0" w:rsidP="00A57BD5">
      <w:pPr>
        <w:numPr>
          <w:ilvl w:val="0"/>
          <w:numId w:val="1"/>
        </w:numPr>
        <w:spacing w:line="360" w:lineRule="auto"/>
        <w:ind w:left="0" w:firstLine="709"/>
        <w:jc w:val="both"/>
        <w:rPr>
          <w:sz w:val="28"/>
          <w:szCs w:val="28"/>
        </w:rPr>
      </w:pPr>
      <w:r w:rsidRPr="00A57BD5">
        <w:rPr>
          <w:sz w:val="28"/>
          <w:szCs w:val="28"/>
        </w:rPr>
        <w:t>При кровотечении из раны в теменной области головы прижимают височную артерию большим пальцем к височной кости на 1—1,5 см кпереди от ушной раковины.</w:t>
      </w:r>
    </w:p>
    <w:p w14:paraId="361E8A22" w14:textId="77777777" w:rsidR="00027CF0" w:rsidRPr="00A57BD5" w:rsidRDefault="00027CF0" w:rsidP="00A57BD5">
      <w:pPr>
        <w:numPr>
          <w:ilvl w:val="0"/>
          <w:numId w:val="1"/>
        </w:numPr>
        <w:spacing w:line="360" w:lineRule="auto"/>
        <w:ind w:left="0" w:firstLine="709"/>
        <w:jc w:val="both"/>
        <w:rPr>
          <w:sz w:val="28"/>
          <w:szCs w:val="28"/>
        </w:rPr>
      </w:pPr>
      <w:r w:rsidRPr="00A57BD5">
        <w:rPr>
          <w:sz w:val="28"/>
          <w:szCs w:val="28"/>
        </w:rPr>
        <w:t>Если кровоточащая рана расположена на щеке, следует прижать наружную челюстную артерию большим пальцем к нижнему краю нижней челюсти на границе задней и средней ее трети.</w:t>
      </w:r>
    </w:p>
    <w:p w14:paraId="4CA607E7" w14:textId="77777777" w:rsidR="00027CF0" w:rsidRPr="00A57BD5" w:rsidRDefault="00027CF0" w:rsidP="00A57BD5">
      <w:pPr>
        <w:numPr>
          <w:ilvl w:val="0"/>
          <w:numId w:val="1"/>
        </w:numPr>
        <w:spacing w:line="360" w:lineRule="auto"/>
        <w:ind w:left="0" w:firstLine="709"/>
        <w:jc w:val="both"/>
        <w:rPr>
          <w:sz w:val="28"/>
          <w:szCs w:val="28"/>
        </w:rPr>
      </w:pPr>
      <w:r w:rsidRPr="00A57BD5">
        <w:rPr>
          <w:sz w:val="28"/>
          <w:szCs w:val="28"/>
        </w:rPr>
        <w:t xml:space="preserve">При кровотечении из сонной артерии (рана расположена на боковой поверхности </w:t>
      </w:r>
      <w:r w:rsidR="00B8096B" w:rsidRPr="00A57BD5">
        <w:rPr>
          <w:sz w:val="28"/>
          <w:szCs w:val="28"/>
        </w:rPr>
        <w:t xml:space="preserve">шеи), </w:t>
      </w:r>
      <w:r w:rsidRPr="00A57BD5">
        <w:rPr>
          <w:sz w:val="28"/>
          <w:szCs w:val="28"/>
        </w:rPr>
        <w:t xml:space="preserve">кратковременная его остановка достигается прижатием сонной </w:t>
      </w:r>
      <w:r w:rsidR="00B8096B" w:rsidRPr="00A57BD5">
        <w:rPr>
          <w:sz w:val="28"/>
          <w:szCs w:val="28"/>
        </w:rPr>
        <w:t>артерии</w:t>
      </w:r>
      <w:r w:rsidRPr="00A57BD5">
        <w:rPr>
          <w:sz w:val="28"/>
          <w:szCs w:val="28"/>
        </w:rPr>
        <w:t xml:space="preserve"> большим пальцем (или четырьмя остальными) к поперечному отростку VI шейного позвонка по внутреннему краю грудино</w:t>
      </w:r>
      <w:r w:rsidR="00A57BD5">
        <w:rPr>
          <w:sz w:val="28"/>
          <w:szCs w:val="28"/>
          <w:lang w:val="uk-UA"/>
        </w:rPr>
        <w:t>-</w:t>
      </w:r>
      <w:r w:rsidRPr="00A57BD5">
        <w:rPr>
          <w:sz w:val="28"/>
          <w:szCs w:val="28"/>
        </w:rPr>
        <w:t>ключично-сосцевидной мышцы примерно в середине ее длины. Если пострадавший лежит</w:t>
      </w:r>
      <w:r w:rsidRPr="00A57BD5">
        <w:rPr>
          <w:rStyle w:val="a5"/>
          <w:b w:val="0"/>
          <w:sz w:val="28"/>
          <w:szCs w:val="28"/>
        </w:rPr>
        <w:t xml:space="preserve"> </w:t>
      </w:r>
      <w:r w:rsidRPr="00A57BD5">
        <w:rPr>
          <w:sz w:val="28"/>
          <w:szCs w:val="28"/>
        </w:rPr>
        <w:t>на спине (оказывающий помощь находится у головы), следует повернуть голову раненого в противоположную от повреждения сторону. Большой палец кисти фиксируют на подбородочной области, а остальные четыре — по ходу сонной артерии и плотно прижимают кровоточащий сосуд вглубь к указанной точке.</w:t>
      </w:r>
    </w:p>
    <w:p w14:paraId="188A02AF" w14:textId="77777777" w:rsidR="00027CF0" w:rsidRPr="00A57BD5" w:rsidRDefault="00027CF0" w:rsidP="00A57BD5">
      <w:pPr>
        <w:numPr>
          <w:ilvl w:val="0"/>
          <w:numId w:val="1"/>
        </w:numPr>
        <w:spacing w:line="360" w:lineRule="auto"/>
        <w:ind w:left="0" w:firstLine="709"/>
        <w:jc w:val="both"/>
        <w:rPr>
          <w:sz w:val="28"/>
          <w:szCs w:val="28"/>
        </w:rPr>
      </w:pPr>
      <w:r w:rsidRPr="00A57BD5">
        <w:rPr>
          <w:sz w:val="28"/>
          <w:szCs w:val="28"/>
        </w:rPr>
        <w:t>Кровотечение из подключичной артерии останавливается прижатием ее к I ребру в надключичной ямке кнаружи от места прикрепления грудино</w:t>
      </w:r>
      <w:r w:rsidR="00A57BD5">
        <w:rPr>
          <w:sz w:val="28"/>
          <w:szCs w:val="28"/>
          <w:lang w:val="uk-UA"/>
        </w:rPr>
        <w:t>-</w:t>
      </w:r>
      <w:r w:rsidRPr="00A57BD5">
        <w:rPr>
          <w:sz w:val="28"/>
          <w:szCs w:val="28"/>
        </w:rPr>
        <w:t>ключично-сосцевидной мышцы к грудине. Если пострадавший лежит на спине (оказывающий помощь находится лицом к нему), то необходимо повернуть голову раненого в сторону, противоположную повреждению. Четырьмя пальцами обхватить заднюю поверхность шеи, а большим пальцем прижать кровоточащую артерию к ребру.</w:t>
      </w:r>
    </w:p>
    <w:p w14:paraId="0195BE48" w14:textId="77777777" w:rsidR="00027CF0" w:rsidRPr="00A57BD5" w:rsidRDefault="00027CF0" w:rsidP="00A57BD5">
      <w:pPr>
        <w:numPr>
          <w:ilvl w:val="0"/>
          <w:numId w:val="1"/>
        </w:numPr>
        <w:spacing w:line="360" w:lineRule="auto"/>
        <w:ind w:left="0" w:firstLine="709"/>
        <w:jc w:val="both"/>
        <w:rPr>
          <w:sz w:val="28"/>
          <w:szCs w:val="28"/>
        </w:rPr>
      </w:pPr>
      <w:r w:rsidRPr="00A57BD5">
        <w:rPr>
          <w:sz w:val="28"/>
          <w:szCs w:val="28"/>
        </w:rPr>
        <w:lastRenderedPageBreak/>
        <w:t>Подмышечную артерию можно прижать в глубине подмышечной впадины к головке плечевой кости на границе передней трети подмышечной впадины у задней поверхности большой грудной мышцы.</w:t>
      </w:r>
    </w:p>
    <w:p w14:paraId="68B1874D" w14:textId="77777777" w:rsidR="00027CF0" w:rsidRPr="00A57BD5" w:rsidRDefault="00027CF0" w:rsidP="00A57BD5">
      <w:pPr>
        <w:numPr>
          <w:ilvl w:val="0"/>
          <w:numId w:val="1"/>
        </w:numPr>
        <w:spacing w:line="360" w:lineRule="auto"/>
        <w:ind w:left="0" w:firstLine="709"/>
        <w:jc w:val="both"/>
        <w:rPr>
          <w:sz w:val="28"/>
          <w:szCs w:val="28"/>
        </w:rPr>
      </w:pPr>
      <w:r w:rsidRPr="00A57BD5">
        <w:rPr>
          <w:sz w:val="28"/>
          <w:szCs w:val="28"/>
        </w:rPr>
        <w:t>Чтобы остановить кровотечение из раны, расположенной на плече или предплечье, необходимо прижать плечевую артерию четырьмя пальцами кисти к плечевой кости. Артерия проходит вдоль внутреннего края двуглавой мышцы плеча.</w:t>
      </w:r>
    </w:p>
    <w:p w14:paraId="7DA0892F" w14:textId="77777777" w:rsidR="00027CF0" w:rsidRPr="00A57BD5" w:rsidRDefault="00027CF0" w:rsidP="00A57BD5">
      <w:pPr>
        <w:numPr>
          <w:ilvl w:val="0"/>
          <w:numId w:val="1"/>
        </w:numPr>
        <w:spacing w:line="360" w:lineRule="auto"/>
        <w:ind w:left="0" w:firstLine="709"/>
        <w:jc w:val="both"/>
        <w:rPr>
          <w:sz w:val="28"/>
          <w:szCs w:val="28"/>
        </w:rPr>
      </w:pPr>
      <w:r w:rsidRPr="00A57BD5">
        <w:rPr>
          <w:sz w:val="28"/>
          <w:szCs w:val="28"/>
        </w:rPr>
        <w:t>При кровотечении из раны, расположенной на бедре, необходимо прижать бедренную артерию к бедренной кости. Прижимают большими пальцами с обхватом бедра другими четырьмя пальцами обеих кистей. В случае неэффективности можно прижать артерию в области паховой складки к горизонтальной ветви лонной кости кулаком правой кисти, усиливая давление захватом правого запястья левой кистью. У тучных людей можно прижать артерию коленом.</w:t>
      </w:r>
    </w:p>
    <w:p w14:paraId="12BBD12E" w14:textId="77777777" w:rsidR="00A57BD5" w:rsidRPr="00A57BD5" w:rsidRDefault="00A57BD5" w:rsidP="00A57BD5">
      <w:pPr>
        <w:spacing w:line="360" w:lineRule="auto"/>
        <w:ind w:left="709"/>
        <w:jc w:val="both"/>
        <w:rPr>
          <w:sz w:val="28"/>
          <w:szCs w:val="28"/>
        </w:rPr>
      </w:pPr>
    </w:p>
    <w:p w14:paraId="4A5483FD" w14:textId="77777777" w:rsidR="00426E18" w:rsidRPr="00A57BD5" w:rsidRDefault="00A57BD5" w:rsidP="00A57BD5">
      <w:pPr>
        <w:spacing w:line="360" w:lineRule="auto"/>
        <w:ind w:firstLine="709"/>
        <w:jc w:val="both"/>
        <w:rPr>
          <w:b/>
          <w:sz w:val="28"/>
          <w:szCs w:val="28"/>
          <w:lang w:val="uk-UA"/>
        </w:rPr>
      </w:pPr>
      <w:r w:rsidRPr="00A57BD5">
        <w:rPr>
          <w:b/>
          <w:iCs/>
          <w:sz w:val="28"/>
          <w:szCs w:val="28"/>
        </w:rPr>
        <w:t>2.1.3</w:t>
      </w:r>
      <w:r w:rsidR="00426E18" w:rsidRPr="00A57BD5">
        <w:rPr>
          <w:b/>
          <w:iCs/>
          <w:sz w:val="28"/>
          <w:szCs w:val="28"/>
        </w:rPr>
        <w:t xml:space="preserve"> </w:t>
      </w:r>
      <w:r w:rsidR="006F2594" w:rsidRPr="00A57BD5">
        <w:rPr>
          <w:b/>
          <w:iCs/>
          <w:sz w:val="28"/>
          <w:szCs w:val="28"/>
        </w:rPr>
        <w:t>Максимально</w:t>
      </w:r>
      <w:r w:rsidRPr="00A57BD5">
        <w:rPr>
          <w:b/>
          <w:iCs/>
          <w:sz w:val="28"/>
          <w:szCs w:val="28"/>
        </w:rPr>
        <w:t>е сгибание конечности в суставе</w:t>
      </w:r>
    </w:p>
    <w:p w14:paraId="2758562E" w14:textId="77777777" w:rsidR="006F2594" w:rsidRPr="00A57BD5" w:rsidRDefault="006F2594" w:rsidP="00A57BD5">
      <w:pPr>
        <w:spacing w:line="360" w:lineRule="auto"/>
        <w:ind w:firstLine="709"/>
        <w:jc w:val="both"/>
        <w:rPr>
          <w:sz w:val="28"/>
          <w:szCs w:val="28"/>
        </w:rPr>
      </w:pPr>
      <w:r w:rsidRPr="00A57BD5">
        <w:rPr>
          <w:sz w:val="28"/>
          <w:szCs w:val="28"/>
        </w:rPr>
        <w:t>Для временной остановки кровотечения на месте происшествия можно с успехом прибегнуть к максимальному сгибанию конечности в суставе с последующей фиксацией ее в таком положении. Этот метод эффективен, когда рана находится ниже суставов — локтевого, тазобедренного, коленного или в суставной ямке. В область сустава необходимо вложить тугой ватно-марлевый валик. Так, например, при кровотечении из предплечья и кисти нужно вложить в локтевую ямку ватно-марлевый валик, максимально согнуть руку в локтевом суставе и фиксировать предплечье к плечу в положении максимального сгибания. При повреждении бедренной артерии конечность максимально сгибают в тазобедренном и коленном суставах, бедро и голень прибинтовывают к туловищу. При кровотечении из голени и стопы в подколенную ямку необходимо вложить плотный валик, ногу фиксируют в положении максимального сгибания в коленном суставе.</w:t>
      </w:r>
    </w:p>
    <w:p w14:paraId="02EEF151" w14:textId="77777777" w:rsidR="00F94C98" w:rsidRPr="00A57BD5" w:rsidRDefault="00261595" w:rsidP="00A57BD5">
      <w:pPr>
        <w:spacing w:line="360" w:lineRule="auto"/>
        <w:ind w:firstLine="709"/>
        <w:jc w:val="both"/>
        <w:rPr>
          <w:b/>
          <w:sz w:val="28"/>
          <w:szCs w:val="28"/>
          <w:lang w:val="uk-UA"/>
        </w:rPr>
      </w:pPr>
      <w:r>
        <w:rPr>
          <w:iCs/>
          <w:sz w:val="28"/>
          <w:szCs w:val="28"/>
          <w:lang w:val="uk-UA"/>
        </w:rPr>
        <w:br w:type="page"/>
      </w:r>
      <w:r w:rsidR="00F94C98" w:rsidRPr="00A57BD5">
        <w:rPr>
          <w:b/>
          <w:iCs/>
          <w:sz w:val="28"/>
          <w:szCs w:val="28"/>
        </w:rPr>
        <w:t>2.1.4</w:t>
      </w:r>
      <w:r w:rsidR="00A57BD5" w:rsidRPr="00A57BD5">
        <w:rPr>
          <w:b/>
          <w:iCs/>
          <w:sz w:val="28"/>
          <w:szCs w:val="28"/>
          <w:lang w:val="uk-UA"/>
        </w:rPr>
        <w:t xml:space="preserve"> </w:t>
      </w:r>
      <w:r w:rsidR="006F2594" w:rsidRPr="00A57BD5">
        <w:rPr>
          <w:b/>
          <w:iCs/>
          <w:sz w:val="28"/>
          <w:szCs w:val="28"/>
        </w:rPr>
        <w:t>Наложе</w:t>
      </w:r>
      <w:r w:rsidR="00A57BD5" w:rsidRPr="00A57BD5">
        <w:rPr>
          <w:b/>
          <w:iCs/>
          <w:sz w:val="28"/>
          <w:szCs w:val="28"/>
        </w:rPr>
        <w:t>ние кровоостанавливающего жгута</w:t>
      </w:r>
    </w:p>
    <w:p w14:paraId="23AC524C" w14:textId="77777777" w:rsidR="006F2594" w:rsidRPr="00A57BD5" w:rsidRDefault="006F2594" w:rsidP="00A57BD5">
      <w:pPr>
        <w:spacing w:line="360" w:lineRule="auto"/>
        <w:ind w:firstLine="709"/>
        <w:jc w:val="both"/>
        <w:rPr>
          <w:sz w:val="28"/>
          <w:szCs w:val="28"/>
        </w:rPr>
      </w:pPr>
      <w:r w:rsidRPr="00A57BD5">
        <w:rPr>
          <w:sz w:val="28"/>
          <w:szCs w:val="28"/>
        </w:rPr>
        <w:t>Для временной остановки кровотечения применяют кровоостанавливающий жгут — круговое перетягивание.</w:t>
      </w:r>
    </w:p>
    <w:p w14:paraId="24DDE4FC" w14:textId="77777777" w:rsidR="00304F76" w:rsidRPr="00A57BD5" w:rsidRDefault="006F2594" w:rsidP="00A57BD5">
      <w:pPr>
        <w:spacing w:line="360" w:lineRule="auto"/>
        <w:ind w:firstLine="709"/>
        <w:jc w:val="both"/>
        <w:rPr>
          <w:sz w:val="28"/>
          <w:szCs w:val="28"/>
        </w:rPr>
      </w:pPr>
      <w:r w:rsidRPr="00A57BD5">
        <w:rPr>
          <w:sz w:val="28"/>
          <w:szCs w:val="28"/>
        </w:rPr>
        <w:t>Показаниями к наложению жгута являются артериальное кровотечение, а также кровотечения, которые не останавливаются другими способами. Противопоказания — резко выраженный склероз сосудов и нагноительные процессы на месте наложения жгута.</w:t>
      </w:r>
    </w:p>
    <w:p w14:paraId="6FA66AF1" w14:textId="77777777" w:rsidR="00304F76" w:rsidRPr="00A57BD5" w:rsidRDefault="00304F76" w:rsidP="00A57BD5">
      <w:pPr>
        <w:spacing w:line="360" w:lineRule="auto"/>
        <w:ind w:firstLine="709"/>
        <w:jc w:val="both"/>
        <w:rPr>
          <w:sz w:val="28"/>
          <w:szCs w:val="28"/>
        </w:rPr>
      </w:pPr>
      <w:r w:rsidRPr="00A57BD5">
        <w:rPr>
          <w:iCs/>
          <w:sz w:val="28"/>
          <w:szCs w:val="28"/>
        </w:rPr>
        <w:t>Техника наложения жгута.</w:t>
      </w:r>
      <w:r w:rsidRPr="00A57BD5">
        <w:rPr>
          <w:sz w:val="28"/>
          <w:szCs w:val="28"/>
        </w:rPr>
        <w:t xml:space="preserve"> При артериальном кровотечении следует немедленно прижать кровоточащую артерию рукой выше раны к подлежащей кости. Чтобы не ущемить кожу, участок тела, предназначенный для наложения жгута, следует защитить одеждой или обернуть косынкой, салфеткой или материалом.</w:t>
      </w:r>
    </w:p>
    <w:p w14:paraId="5E617FC2" w14:textId="77777777" w:rsidR="00304F76" w:rsidRPr="00A57BD5" w:rsidRDefault="00304F76" w:rsidP="00A57BD5">
      <w:pPr>
        <w:spacing w:line="360" w:lineRule="auto"/>
        <w:ind w:firstLine="709"/>
        <w:jc w:val="both"/>
        <w:rPr>
          <w:sz w:val="28"/>
          <w:szCs w:val="28"/>
        </w:rPr>
      </w:pPr>
      <w:r w:rsidRPr="00A57BD5">
        <w:rPr>
          <w:sz w:val="28"/>
          <w:szCs w:val="28"/>
        </w:rPr>
        <w:t>Поврежденную конечность перед наложением жгута необходимо приподнять, чтобы увеличить прилив крови из периферического сегмента в общее кровообращение, восполнив тем самым, хотя бы частично, кровопотерю.</w:t>
      </w:r>
    </w:p>
    <w:p w14:paraId="5D6F1801" w14:textId="77777777" w:rsidR="00304F76" w:rsidRPr="00A57BD5" w:rsidRDefault="00304F76" w:rsidP="00A57BD5">
      <w:pPr>
        <w:spacing w:line="360" w:lineRule="auto"/>
        <w:ind w:firstLine="709"/>
        <w:jc w:val="both"/>
        <w:rPr>
          <w:sz w:val="28"/>
          <w:szCs w:val="28"/>
        </w:rPr>
      </w:pPr>
      <w:r w:rsidRPr="00A57BD5">
        <w:rPr>
          <w:sz w:val="28"/>
          <w:szCs w:val="28"/>
        </w:rPr>
        <w:t>Жгут накладывают на конечность выше раны и по возможности ближе к ней, стремясь максимально уменьшить обескровленный участок.</w:t>
      </w:r>
    </w:p>
    <w:p w14:paraId="09F8D919" w14:textId="77777777" w:rsidR="007E6BFC" w:rsidRPr="00A57BD5" w:rsidRDefault="00304F76" w:rsidP="00A57BD5">
      <w:pPr>
        <w:spacing w:line="360" w:lineRule="auto"/>
        <w:ind w:firstLine="709"/>
        <w:jc w:val="both"/>
        <w:rPr>
          <w:sz w:val="28"/>
          <w:szCs w:val="28"/>
          <w:lang w:val="uk-UA"/>
        </w:rPr>
      </w:pPr>
      <w:r w:rsidRPr="00A57BD5">
        <w:rPr>
          <w:sz w:val="28"/>
          <w:szCs w:val="28"/>
        </w:rPr>
        <w:t xml:space="preserve">Жгут располагают с внутренней стороны поврежденной конечности. Концом, имеющим крючок или кнопку, оборачивают конечность и располагают его на передней поверхности косо вверх. Остальная часть жгута свисает по задней поверхности конечности. В таком положении одной рукой удерживают жгут вместе с сегментом конечности, а другой берут за свисающую часть, сильно растягивают его и оборачивают вокруг конечности, прижав при этом косо направленный конец с крючком (кнопками). Постепенно уменьшая натяжение жгута, накладывают последующие спиральные витки, направляясь от периферии к центру, частично закрывая предыдущие туры. Закончив наложение жгута, цепочку застегивают на крючок. Если же жгут имеет пластмассовые кнопки и отверстия, при растягивании конца с отверстиями последние удлиняются, что значительно облегчает застегивание путем проталкивания кнопок в отверстия. Критерием оптимальной силы натяжения жгута является прекращение кровотечения из раны. Под последний виток жгута подкладывают записку с указанием времени наложения в часах и минутах </w:t>
      </w:r>
      <w:r w:rsidR="00A57BD5">
        <w:rPr>
          <w:sz w:val="28"/>
          <w:szCs w:val="28"/>
        </w:rPr>
        <w:t>и подписью оказывавшего помощь.</w:t>
      </w:r>
    </w:p>
    <w:p w14:paraId="2AAD5BCA" w14:textId="77777777" w:rsidR="00F94C98" w:rsidRPr="00A57BD5" w:rsidRDefault="00304F76" w:rsidP="00A57BD5">
      <w:pPr>
        <w:spacing w:line="360" w:lineRule="auto"/>
        <w:ind w:firstLine="709"/>
        <w:jc w:val="both"/>
        <w:rPr>
          <w:sz w:val="28"/>
          <w:szCs w:val="28"/>
          <w:lang w:val="uk-UA"/>
        </w:rPr>
      </w:pPr>
      <w:r w:rsidRPr="00A57BD5">
        <w:rPr>
          <w:sz w:val="28"/>
          <w:szCs w:val="28"/>
        </w:rPr>
        <w:t>Наиболее быстро и просто накладывают механический жгут.</w:t>
      </w:r>
    </w:p>
    <w:p w14:paraId="57A727B4" w14:textId="77777777" w:rsidR="000766AE" w:rsidRDefault="00304F76" w:rsidP="00A57BD5">
      <w:pPr>
        <w:spacing w:line="360" w:lineRule="auto"/>
        <w:ind w:firstLine="709"/>
        <w:jc w:val="both"/>
        <w:rPr>
          <w:sz w:val="28"/>
          <w:szCs w:val="28"/>
          <w:lang w:val="uk-UA"/>
        </w:rPr>
      </w:pPr>
      <w:r w:rsidRPr="00A57BD5">
        <w:rPr>
          <w:sz w:val="28"/>
          <w:szCs w:val="28"/>
        </w:rPr>
        <w:t>Натяжение ленты осуществляется вращением звездочки. Время наложения указывается на циферблате. После наложения жгута пострадавшему необходимо ввести обезболивающие средства, так как в конечности ниже жгута развиваются сильные ишемические боли, произвести иммобилизацию конечности и в холодное время года укутать ее. Эвакуировать раненых следует в лежачем положении. Необходимо помнить, что при наложении жгута прекращается кровоснабжение тканей, а это может привести к омертвению конечности. Поэтому максимальное время, на которое может быть наложен жгут, летом не должно превышать 2 ч, а зимой — не более 1,5 ч. При этом через каждые 30—40 мин следует ослаблять жгут на несколько минут, а затем вновь затягивать, но несколько выше первоначального места. Этим достигается частичное восстановление кровообращения в конечности ниже жгута. Прежде чем ослабить жгут, необходимо выше него пальцами прижать артерию к кости. Жгут можно накладывать как на однокостные сегменты конечности (плечо, бедро), так и на двукостные (предплечье, голень). На предплечье и голени сосуды сдавливаются в межкостном пространстве мышцами. Следует избегать наложения жгута в средней трети плеча, так как это может привести к повреждению лучевого нерва. Из-за отсутствия мышц в области запястья и в нижней трети голени (над лодыжками) наложение жгута в этих областях иногда не останавливает кровотечение из межкостной артерии, кроме того, под жгутом нередко развиваются некрозы тканей. При кровотечении из раны, расположенной в верхней трети плеча и бедра, жгут накладывают в виде восьмерки. Начинают наложение 2— 3 турами на верхней трети конечности, а затем жгут ведут по туловищу, где и закрепляют. Для остановки кровотечения жгут можно накладывать и при ранении сосудистого пучка на шее. Чтобы предотвратить сдавление петлей жгута жизненно важных органов, необходимо противоположную от повреждения сторону защитить палкой, доской, лестничной шиной. Шина моделируется по боковой поверхности плеча, надплечья, шеи и головы, располагается со здоровой стороны шеи и упирается в голову и плечевой сустав. Она служит каркасом и надежно защищает от сдавления трахею и сосуды на противоположной стороне шеи. Жгут затягивают вокруг шеи и шины, при этом он должен сдавливать лишь сосуды на стороне повреждения. На область раны необходимо наложить ватно-марлевый валик, скатку бинта. При отсутствии шин и подручных средств для защиты можно использовать руку пострадавшего. С этой целью руку здоровой стороны тела, согнутую в локтевом и лучезапястном суставах, кладут на голову, как бы обхватывая ее. Голову следует максимально повернуть в здоровую сторону. Руку, обхватывающую голову, необходимо больше сместить вперед, чтоб лента жгута не сдавила дыхательное горло.</w:t>
      </w:r>
    </w:p>
    <w:p w14:paraId="42AAFDA1" w14:textId="77777777" w:rsidR="00A57BD5" w:rsidRPr="00A57BD5" w:rsidRDefault="00A57BD5" w:rsidP="00A57BD5">
      <w:pPr>
        <w:spacing w:line="360" w:lineRule="auto"/>
        <w:ind w:firstLine="709"/>
        <w:jc w:val="both"/>
        <w:rPr>
          <w:sz w:val="28"/>
          <w:szCs w:val="28"/>
          <w:lang w:val="uk-UA"/>
        </w:rPr>
      </w:pPr>
    </w:p>
    <w:p w14:paraId="34D0F024" w14:textId="77777777" w:rsidR="000741C4" w:rsidRPr="00A57BD5" w:rsidRDefault="00A57BD5" w:rsidP="00A57BD5">
      <w:pPr>
        <w:spacing w:line="360" w:lineRule="auto"/>
        <w:ind w:firstLine="709"/>
        <w:jc w:val="both"/>
        <w:rPr>
          <w:b/>
          <w:iCs/>
          <w:sz w:val="28"/>
          <w:szCs w:val="28"/>
          <w:lang w:val="uk-UA"/>
        </w:rPr>
      </w:pPr>
      <w:r w:rsidRPr="00A57BD5">
        <w:rPr>
          <w:b/>
          <w:iCs/>
          <w:sz w:val="28"/>
          <w:szCs w:val="28"/>
        </w:rPr>
        <w:t>2.2</w:t>
      </w:r>
      <w:r w:rsidR="008128F3" w:rsidRPr="00A57BD5">
        <w:rPr>
          <w:b/>
          <w:iCs/>
          <w:sz w:val="28"/>
          <w:szCs w:val="28"/>
        </w:rPr>
        <w:t xml:space="preserve"> </w:t>
      </w:r>
      <w:r w:rsidR="00304F76" w:rsidRPr="00A57BD5">
        <w:rPr>
          <w:b/>
          <w:iCs/>
          <w:sz w:val="28"/>
          <w:szCs w:val="28"/>
        </w:rPr>
        <w:t>Остановка кровотечения подручными средс</w:t>
      </w:r>
      <w:r w:rsidRPr="00A57BD5">
        <w:rPr>
          <w:b/>
          <w:iCs/>
          <w:sz w:val="28"/>
          <w:szCs w:val="28"/>
        </w:rPr>
        <w:t>твами</w:t>
      </w:r>
    </w:p>
    <w:p w14:paraId="4E996912" w14:textId="77777777" w:rsidR="00A57BD5" w:rsidRDefault="00A57BD5" w:rsidP="00A57BD5">
      <w:pPr>
        <w:spacing w:line="360" w:lineRule="auto"/>
        <w:ind w:firstLine="709"/>
        <w:jc w:val="both"/>
        <w:rPr>
          <w:sz w:val="28"/>
          <w:szCs w:val="28"/>
          <w:lang w:val="uk-UA"/>
        </w:rPr>
      </w:pPr>
    </w:p>
    <w:p w14:paraId="6E60C921" w14:textId="77777777" w:rsidR="00304F76" w:rsidRDefault="00304F76" w:rsidP="00A57BD5">
      <w:pPr>
        <w:spacing w:line="360" w:lineRule="auto"/>
        <w:ind w:firstLine="709"/>
        <w:jc w:val="both"/>
        <w:rPr>
          <w:sz w:val="28"/>
          <w:szCs w:val="28"/>
          <w:lang w:val="uk-UA"/>
        </w:rPr>
      </w:pPr>
      <w:r w:rsidRPr="00A57BD5">
        <w:rPr>
          <w:sz w:val="28"/>
          <w:szCs w:val="28"/>
        </w:rPr>
        <w:t>При отсутствии стандартного жгута временную остановку кровотечения на месте происшествия можно осуществить подручными средствами: резиновым бинтом, резиновой трубкой, поясным ремнем, косынкой, шарфом, галстуком, носовым платком, куском материи и т. д. Нельзя применять тонкие веревки и шнуры, проволоку, леску, нитки, телефонный кабель, электропровод, так как они глубоко врезаются в мягкие ткани. Материал, используемый для импровизированного жгута, должен быть прочным, достаточной длины (чтобы дважды обернуть поврежденный сегмент конечности) и ширины.</w:t>
      </w:r>
    </w:p>
    <w:p w14:paraId="1210DEEB" w14:textId="77777777" w:rsidR="002C6C76" w:rsidRPr="002C6C76" w:rsidRDefault="00261595" w:rsidP="00A57BD5">
      <w:pPr>
        <w:spacing w:line="360" w:lineRule="auto"/>
        <w:ind w:firstLine="709"/>
        <w:jc w:val="both"/>
        <w:rPr>
          <w:b/>
          <w:iCs/>
          <w:sz w:val="28"/>
          <w:szCs w:val="28"/>
          <w:lang w:val="uk-UA"/>
        </w:rPr>
      </w:pPr>
      <w:r>
        <w:rPr>
          <w:sz w:val="28"/>
          <w:szCs w:val="28"/>
          <w:lang w:val="uk-UA"/>
        </w:rPr>
        <w:br w:type="page"/>
      </w:r>
      <w:r w:rsidR="004A00CB" w:rsidRPr="002C6C76">
        <w:rPr>
          <w:b/>
          <w:iCs/>
          <w:sz w:val="28"/>
          <w:szCs w:val="28"/>
        </w:rPr>
        <w:t xml:space="preserve">2.2.1 </w:t>
      </w:r>
      <w:r w:rsidR="00304F76" w:rsidRPr="002C6C76">
        <w:rPr>
          <w:b/>
          <w:iCs/>
          <w:sz w:val="28"/>
          <w:szCs w:val="28"/>
        </w:rPr>
        <w:t>Импровизация кровоостана</w:t>
      </w:r>
      <w:r w:rsidR="002C6C76" w:rsidRPr="002C6C76">
        <w:rPr>
          <w:b/>
          <w:iCs/>
          <w:sz w:val="28"/>
          <w:szCs w:val="28"/>
        </w:rPr>
        <w:t>вливающего жгута поясным ремнем</w:t>
      </w:r>
    </w:p>
    <w:p w14:paraId="2C448E73" w14:textId="77777777" w:rsidR="00304F76" w:rsidRDefault="00304F76" w:rsidP="00A57BD5">
      <w:pPr>
        <w:spacing w:line="360" w:lineRule="auto"/>
        <w:ind w:firstLine="709"/>
        <w:jc w:val="both"/>
        <w:rPr>
          <w:sz w:val="28"/>
          <w:szCs w:val="28"/>
          <w:lang w:val="uk-UA"/>
        </w:rPr>
      </w:pPr>
      <w:r w:rsidRPr="00A57BD5">
        <w:rPr>
          <w:sz w:val="28"/>
          <w:szCs w:val="28"/>
        </w:rPr>
        <w:t>Ремень складывают в виде двойной петли (кольца): вначале внешнюю, а под ней — внутреннюю. Вводят во внутреннюю петлю поврежденную конечность. Оказывающий помощь правой рукой тянет свободный конец ремня. При затягивании ремня обе петли вращают по часовой стрелке. Левой рукой поддерживают сегмент конечности и фиксируют одежду, предупреждая ее сдвигание вместе с ремнем.</w:t>
      </w:r>
    </w:p>
    <w:p w14:paraId="5D19AAA4" w14:textId="77777777" w:rsidR="002C6C76" w:rsidRPr="002C6C76" w:rsidRDefault="002C6C76" w:rsidP="00A57BD5">
      <w:pPr>
        <w:spacing w:line="360" w:lineRule="auto"/>
        <w:ind w:firstLine="709"/>
        <w:jc w:val="both"/>
        <w:rPr>
          <w:sz w:val="28"/>
          <w:szCs w:val="28"/>
          <w:lang w:val="uk-UA"/>
        </w:rPr>
      </w:pPr>
    </w:p>
    <w:p w14:paraId="3CB43FC1" w14:textId="77777777" w:rsidR="002C6C76" w:rsidRPr="002C6C76" w:rsidRDefault="004A00CB" w:rsidP="00A57BD5">
      <w:pPr>
        <w:spacing w:line="360" w:lineRule="auto"/>
        <w:ind w:firstLine="709"/>
        <w:jc w:val="both"/>
        <w:rPr>
          <w:b/>
          <w:iCs/>
          <w:sz w:val="28"/>
          <w:szCs w:val="28"/>
          <w:lang w:val="uk-UA"/>
        </w:rPr>
      </w:pPr>
      <w:r w:rsidRPr="002C6C76">
        <w:rPr>
          <w:b/>
          <w:iCs/>
          <w:sz w:val="28"/>
          <w:szCs w:val="28"/>
        </w:rPr>
        <w:t xml:space="preserve">2.2.2 </w:t>
      </w:r>
      <w:r w:rsidR="00304F76" w:rsidRPr="002C6C76">
        <w:rPr>
          <w:b/>
          <w:iCs/>
          <w:sz w:val="28"/>
          <w:szCs w:val="28"/>
        </w:rPr>
        <w:t>Жгут-закрутка</w:t>
      </w:r>
    </w:p>
    <w:p w14:paraId="69FE9159" w14:textId="77777777" w:rsidR="00304F76" w:rsidRPr="00A57BD5" w:rsidRDefault="00304F76" w:rsidP="00A57BD5">
      <w:pPr>
        <w:spacing w:line="360" w:lineRule="auto"/>
        <w:ind w:firstLine="709"/>
        <w:jc w:val="both"/>
        <w:rPr>
          <w:sz w:val="28"/>
          <w:szCs w:val="28"/>
        </w:rPr>
      </w:pPr>
      <w:r w:rsidRPr="00A57BD5">
        <w:rPr>
          <w:sz w:val="28"/>
          <w:szCs w:val="28"/>
        </w:rPr>
        <w:t>Импровизированный жгут (косынка, шарф) складывают в виде многослойной ленты и оборачивают вокруг конечности. Концы связывают двойным узлом. Между узлами вставляют палочку и, вращая ее, затягивают жгут до полной остановки кровотечения. Узлы завязывают почти вплотную к поврежденной конечности, а не на расстоянии от нее, так как в таком случае не достигается хорошего натяжения жгута и кровотечение не останавливается. Для предупреждения ущемления кожи при закручивании и уменьшении боли под узел подкладывают плотный валик. По ходу магистральных сосудов под жгут-закрутку предварительно следует подложить скатку бинта или тугой ватно-марлевый валик. Это в еще большей степени способствует сдавлению сосудов и остановке кровотечения. Палочку фиксируют бинтом вдоль конечности. Можно зафиксировать палочку носовым платком или, если есть возможность, концами импровизированного жгута. О времени наложения жгута-закрутки обязательно делается отметка — вкладывается записка.</w:t>
      </w:r>
    </w:p>
    <w:p w14:paraId="661AF30C" w14:textId="77777777" w:rsidR="00E357BD" w:rsidRPr="00A57BD5" w:rsidRDefault="008128F3" w:rsidP="00A57BD5">
      <w:pPr>
        <w:pStyle w:val="a3"/>
        <w:spacing w:before="0" w:beforeAutospacing="0" w:after="0" w:afterAutospacing="0" w:line="360" w:lineRule="auto"/>
        <w:ind w:firstLine="709"/>
        <w:rPr>
          <w:color w:val="auto"/>
          <w:sz w:val="28"/>
          <w:szCs w:val="28"/>
        </w:rPr>
      </w:pPr>
      <w:r w:rsidRPr="00A57BD5">
        <w:rPr>
          <w:color w:val="auto"/>
          <w:sz w:val="28"/>
          <w:szCs w:val="28"/>
        </w:rPr>
        <w:t xml:space="preserve">Наложение давящей повязки для временной остановки наружного кровотечения применяют преимущественно при небольших кровотечениях таких, как венозные, капиллярные и кровотечения из небольших артерий. Давящую повязку накладывают следующим способом: на рану накладывают стерильную повязку, поверх нее туго свернутый в комок ваты, а затем туго бинтуют круговыми ходами бинта. Вместо ваты можно использовать не размотанный стерильный бинт. Наложение давящей повязки является единственным методом временной остановки кровотечения из ран, расположенных на туловище, на волосистой части головы. </w:t>
      </w:r>
    </w:p>
    <w:p w14:paraId="32EB0CE5" w14:textId="77777777" w:rsidR="00B30B0C" w:rsidRPr="00F95002" w:rsidRDefault="00F95002" w:rsidP="00A57BD5">
      <w:pPr>
        <w:pStyle w:val="a3"/>
        <w:spacing w:before="0" w:beforeAutospacing="0" w:after="0" w:afterAutospacing="0" w:line="360" w:lineRule="auto"/>
        <w:ind w:firstLine="709"/>
        <w:rPr>
          <w:b/>
          <w:color w:val="auto"/>
          <w:sz w:val="28"/>
          <w:szCs w:val="36"/>
          <w:lang w:val="uk-UA"/>
        </w:rPr>
      </w:pPr>
      <w:r>
        <w:rPr>
          <w:color w:val="auto"/>
          <w:sz w:val="28"/>
          <w:szCs w:val="36"/>
        </w:rPr>
        <w:br w:type="page"/>
      </w:r>
      <w:r w:rsidRPr="00F95002">
        <w:rPr>
          <w:b/>
          <w:color w:val="auto"/>
          <w:sz w:val="28"/>
          <w:szCs w:val="36"/>
        </w:rPr>
        <w:t>Литература</w:t>
      </w:r>
    </w:p>
    <w:p w14:paraId="7E5A787E" w14:textId="77777777" w:rsidR="00F95002" w:rsidRPr="00F95002" w:rsidRDefault="00F95002" w:rsidP="00A57BD5">
      <w:pPr>
        <w:pStyle w:val="a3"/>
        <w:spacing w:before="0" w:beforeAutospacing="0" w:after="0" w:afterAutospacing="0" w:line="360" w:lineRule="auto"/>
        <w:ind w:firstLine="709"/>
        <w:rPr>
          <w:color w:val="auto"/>
          <w:sz w:val="28"/>
          <w:szCs w:val="36"/>
          <w:lang w:val="uk-UA"/>
        </w:rPr>
      </w:pPr>
    </w:p>
    <w:p w14:paraId="6FCD68AA" w14:textId="77777777" w:rsidR="00B30B0C" w:rsidRPr="00A57BD5" w:rsidRDefault="00663F0C" w:rsidP="00F95002">
      <w:pPr>
        <w:pStyle w:val="a3"/>
        <w:spacing w:before="0" w:beforeAutospacing="0" w:after="0" w:afterAutospacing="0" w:line="360" w:lineRule="auto"/>
        <w:rPr>
          <w:color w:val="auto"/>
          <w:sz w:val="28"/>
          <w:szCs w:val="28"/>
        </w:rPr>
      </w:pPr>
      <w:r w:rsidRPr="00A57BD5">
        <w:rPr>
          <w:color w:val="auto"/>
          <w:sz w:val="28"/>
          <w:szCs w:val="28"/>
        </w:rPr>
        <w:t xml:space="preserve">1. </w:t>
      </w:r>
      <w:r w:rsidR="00020088" w:rsidRPr="00A57BD5">
        <w:rPr>
          <w:iCs/>
          <w:color w:val="auto"/>
          <w:sz w:val="28"/>
          <w:szCs w:val="28"/>
        </w:rPr>
        <w:t>Батуев А.С.</w:t>
      </w:r>
      <w:r w:rsidR="00020088" w:rsidRPr="00A57BD5">
        <w:rPr>
          <w:color w:val="auto"/>
          <w:sz w:val="28"/>
          <w:szCs w:val="28"/>
        </w:rPr>
        <w:t xml:space="preserve"> Большой справочник для школьников и поступающих в вузы.— М.: Дрофа, 2004.С.848</w:t>
      </w:r>
    </w:p>
    <w:p w14:paraId="36353B5E" w14:textId="77777777" w:rsidR="009037CD" w:rsidRPr="00A57BD5" w:rsidRDefault="0035245F" w:rsidP="00F95002">
      <w:pPr>
        <w:spacing w:line="360" w:lineRule="auto"/>
        <w:jc w:val="both"/>
        <w:rPr>
          <w:sz w:val="28"/>
          <w:szCs w:val="28"/>
        </w:rPr>
      </w:pPr>
      <w:r w:rsidRPr="00A57BD5">
        <w:rPr>
          <w:iCs/>
          <w:sz w:val="28"/>
          <w:szCs w:val="28"/>
        </w:rPr>
        <w:t>2</w:t>
      </w:r>
      <w:r w:rsidR="00F95002">
        <w:rPr>
          <w:iCs/>
          <w:sz w:val="28"/>
          <w:szCs w:val="28"/>
        </w:rPr>
        <w:t>. Рохлов В.</w:t>
      </w:r>
      <w:r w:rsidR="00297DAD" w:rsidRPr="00A57BD5">
        <w:rPr>
          <w:iCs/>
          <w:sz w:val="28"/>
          <w:szCs w:val="28"/>
        </w:rPr>
        <w:t>С.</w:t>
      </w:r>
      <w:r w:rsidR="00297DAD" w:rsidRPr="00A57BD5">
        <w:rPr>
          <w:sz w:val="28"/>
          <w:szCs w:val="28"/>
        </w:rPr>
        <w:t xml:space="preserve"> Справочник школьника.— М.:АСТ-ПРЕСС,2001.С.704</w:t>
      </w:r>
    </w:p>
    <w:sectPr w:rsidR="009037CD" w:rsidRPr="00A57BD5" w:rsidSect="00F95002">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0E36C" w14:textId="77777777" w:rsidR="00D90B73" w:rsidRDefault="00D90B73">
      <w:r>
        <w:separator/>
      </w:r>
    </w:p>
  </w:endnote>
  <w:endnote w:type="continuationSeparator" w:id="0">
    <w:p w14:paraId="5B431E0B" w14:textId="77777777" w:rsidR="00D90B73" w:rsidRDefault="00D9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A4CC3" w14:textId="77777777" w:rsidR="00F95002" w:rsidRDefault="00F95002" w:rsidP="00A073B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57CF86F7" w14:textId="77777777" w:rsidR="00F95002" w:rsidRDefault="00F95002" w:rsidP="00C5726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5EF71" w14:textId="77777777" w:rsidR="00F95002" w:rsidRDefault="00F95002" w:rsidP="00A073B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261595">
      <w:rPr>
        <w:rStyle w:val="a8"/>
        <w:noProof/>
      </w:rPr>
      <w:t>13</w:t>
    </w:r>
    <w:r>
      <w:rPr>
        <w:rStyle w:val="a8"/>
      </w:rPr>
      <w:fldChar w:fldCharType="end"/>
    </w:r>
  </w:p>
  <w:p w14:paraId="1B1F8989" w14:textId="77777777" w:rsidR="00F95002" w:rsidRDefault="00F95002" w:rsidP="00C57267">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8A15E" w14:textId="77777777" w:rsidR="00D90B73" w:rsidRDefault="00D90B73">
      <w:r>
        <w:separator/>
      </w:r>
    </w:p>
  </w:footnote>
  <w:footnote w:type="continuationSeparator" w:id="0">
    <w:p w14:paraId="01772547" w14:textId="77777777" w:rsidR="00D90B73" w:rsidRDefault="00D90B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19E2"/>
    <w:multiLevelType w:val="hybridMultilevel"/>
    <w:tmpl w:val="7646DE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D31333"/>
    <w:multiLevelType w:val="multilevel"/>
    <w:tmpl w:val="9B92A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9125CD"/>
    <w:multiLevelType w:val="multilevel"/>
    <w:tmpl w:val="D0FE1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D7580C"/>
    <w:multiLevelType w:val="multilevel"/>
    <w:tmpl w:val="1BCCB6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711F7953"/>
    <w:multiLevelType w:val="hybridMultilevel"/>
    <w:tmpl w:val="874A948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5" w15:restartNumberingAfterBreak="0">
    <w:nsid w:val="724C2424"/>
    <w:multiLevelType w:val="multilevel"/>
    <w:tmpl w:val="1BCCB64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03F"/>
    <w:rsid w:val="00020088"/>
    <w:rsid w:val="00027CF0"/>
    <w:rsid w:val="00036593"/>
    <w:rsid w:val="00051561"/>
    <w:rsid w:val="000741C4"/>
    <w:rsid w:val="000766AE"/>
    <w:rsid w:val="00081111"/>
    <w:rsid w:val="0010537C"/>
    <w:rsid w:val="0012408A"/>
    <w:rsid w:val="00152484"/>
    <w:rsid w:val="00175EFE"/>
    <w:rsid w:val="001C0777"/>
    <w:rsid w:val="001F0FF3"/>
    <w:rsid w:val="00213DF4"/>
    <w:rsid w:val="00234131"/>
    <w:rsid w:val="0023725E"/>
    <w:rsid w:val="00261595"/>
    <w:rsid w:val="00265A09"/>
    <w:rsid w:val="00297DAD"/>
    <w:rsid w:val="002A1843"/>
    <w:rsid w:val="002C50B9"/>
    <w:rsid w:val="002C6C76"/>
    <w:rsid w:val="002E7133"/>
    <w:rsid w:val="00304F76"/>
    <w:rsid w:val="00310E7C"/>
    <w:rsid w:val="00337DD9"/>
    <w:rsid w:val="00344670"/>
    <w:rsid w:val="0035245F"/>
    <w:rsid w:val="00370723"/>
    <w:rsid w:val="00394BEA"/>
    <w:rsid w:val="003A552A"/>
    <w:rsid w:val="00417D39"/>
    <w:rsid w:val="00426E18"/>
    <w:rsid w:val="004300C2"/>
    <w:rsid w:val="004804C5"/>
    <w:rsid w:val="004A00CB"/>
    <w:rsid w:val="004E3274"/>
    <w:rsid w:val="006456B9"/>
    <w:rsid w:val="00663F0C"/>
    <w:rsid w:val="006C469B"/>
    <w:rsid w:val="006E7FDB"/>
    <w:rsid w:val="006F2594"/>
    <w:rsid w:val="00704C2D"/>
    <w:rsid w:val="0072235B"/>
    <w:rsid w:val="00775E77"/>
    <w:rsid w:val="00790585"/>
    <w:rsid w:val="007E6BFC"/>
    <w:rsid w:val="007F703F"/>
    <w:rsid w:val="008128F3"/>
    <w:rsid w:val="00853B56"/>
    <w:rsid w:val="008E1B03"/>
    <w:rsid w:val="009037CD"/>
    <w:rsid w:val="0097193B"/>
    <w:rsid w:val="009753A2"/>
    <w:rsid w:val="009938A7"/>
    <w:rsid w:val="009A15BB"/>
    <w:rsid w:val="009D7C4F"/>
    <w:rsid w:val="00A073BE"/>
    <w:rsid w:val="00A57BD5"/>
    <w:rsid w:val="00A6693D"/>
    <w:rsid w:val="00A94435"/>
    <w:rsid w:val="00AB4287"/>
    <w:rsid w:val="00B30B0C"/>
    <w:rsid w:val="00B8096B"/>
    <w:rsid w:val="00C30976"/>
    <w:rsid w:val="00C57267"/>
    <w:rsid w:val="00C73685"/>
    <w:rsid w:val="00CB0BE0"/>
    <w:rsid w:val="00CB297A"/>
    <w:rsid w:val="00D17978"/>
    <w:rsid w:val="00D90B73"/>
    <w:rsid w:val="00E357BD"/>
    <w:rsid w:val="00E90010"/>
    <w:rsid w:val="00EE5CFD"/>
    <w:rsid w:val="00EF30B2"/>
    <w:rsid w:val="00F22B4F"/>
    <w:rsid w:val="00F92F81"/>
    <w:rsid w:val="00F94C98"/>
    <w:rsid w:val="00F95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6D326F"/>
  <w14:defaultImageDpi w14:val="0"/>
  <w15:docId w15:val="{C4537C41-26AD-4C6A-9013-87CEB4406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1">
    <w:name w:val="heading 1"/>
    <w:basedOn w:val="a"/>
    <w:link w:val="10"/>
    <w:uiPriority w:val="99"/>
    <w:qFormat/>
    <w:rsid w:val="007F703F"/>
    <w:pPr>
      <w:spacing w:before="100" w:beforeAutospacing="1" w:after="100" w:afterAutospacing="1"/>
      <w:outlineLvl w:val="0"/>
    </w:pPr>
    <w:rPr>
      <w:b/>
      <w:bCs/>
      <w:color w:val="000000"/>
      <w:kern w:val="36"/>
      <w:sz w:val="30"/>
      <w:szCs w:val="30"/>
    </w:rPr>
  </w:style>
  <w:style w:type="paragraph" w:styleId="2">
    <w:name w:val="heading 2"/>
    <w:basedOn w:val="a"/>
    <w:next w:val="a"/>
    <w:link w:val="20"/>
    <w:uiPriority w:val="99"/>
    <w:qFormat/>
    <w:rsid w:val="00C30976"/>
    <w:pPr>
      <w:keepNext/>
      <w:spacing w:before="240" w:after="60"/>
      <w:outlineLvl w:val="1"/>
    </w:pPr>
    <w:rPr>
      <w:rFonts w:ascii="Arial" w:hAnsi="Arial" w:cs="Arial"/>
      <w:b/>
      <w:bCs/>
      <w:i/>
      <w:iCs/>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Normal (Web)"/>
    <w:basedOn w:val="a"/>
    <w:uiPriority w:val="99"/>
    <w:rsid w:val="007F703F"/>
    <w:pPr>
      <w:spacing w:before="100" w:beforeAutospacing="1" w:after="100" w:afterAutospacing="1"/>
      <w:jc w:val="both"/>
    </w:pPr>
    <w:rPr>
      <w:color w:val="000000"/>
      <w:sz w:val="21"/>
      <w:szCs w:val="21"/>
    </w:rPr>
  </w:style>
  <w:style w:type="character" w:styleId="a4">
    <w:name w:val="Emphasis"/>
    <w:basedOn w:val="a0"/>
    <w:uiPriority w:val="99"/>
    <w:qFormat/>
    <w:rsid w:val="00152484"/>
    <w:rPr>
      <w:rFonts w:cs="Times New Roman"/>
      <w:i/>
      <w:iCs/>
    </w:rPr>
  </w:style>
  <w:style w:type="character" w:styleId="a5">
    <w:name w:val="Strong"/>
    <w:basedOn w:val="a0"/>
    <w:uiPriority w:val="99"/>
    <w:qFormat/>
    <w:rsid w:val="00027CF0"/>
    <w:rPr>
      <w:rFonts w:cs="Times New Roman"/>
      <w:b/>
      <w:bCs/>
    </w:rPr>
  </w:style>
  <w:style w:type="paragraph" w:styleId="a6">
    <w:name w:val="footer"/>
    <w:basedOn w:val="a"/>
    <w:link w:val="a7"/>
    <w:uiPriority w:val="99"/>
    <w:rsid w:val="00C57267"/>
    <w:pPr>
      <w:tabs>
        <w:tab w:val="center" w:pos="4677"/>
        <w:tab w:val="right" w:pos="9355"/>
      </w:tabs>
    </w:pPr>
  </w:style>
  <w:style w:type="character" w:customStyle="1" w:styleId="a7">
    <w:name w:val="Нижний колонтитул Знак"/>
    <w:basedOn w:val="a0"/>
    <w:link w:val="a6"/>
    <w:uiPriority w:val="99"/>
    <w:semiHidden/>
    <w:locked/>
    <w:rPr>
      <w:rFonts w:cs="Times New Roman"/>
      <w:sz w:val="24"/>
      <w:szCs w:val="24"/>
    </w:rPr>
  </w:style>
  <w:style w:type="character" w:styleId="a8">
    <w:name w:val="page number"/>
    <w:basedOn w:val="a0"/>
    <w:uiPriority w:val="99"/>
    <w:rsid w:val="00C57267"/>
    <w:rPr>
      <w:rFonts w:cs="Times New Roman"/>
    </w:rPr>
  </w:style>
  <w:style w:type="character" w:styleId="a9">
    <w:name w:val="Hyperlink"/>
    <w:basedOn w:val="a0"/>
    <w:uiPriority w:val="99"/>
    <w:rsid w:val="001F0FF3"/>
    <w:rPr>
      <w:rFonts w:cs="Times New Roman"/>
      <w:color w:val="0000FF"/>
      <w:u w:val="single"/>
    </w:rPr>
  </w:style>
  <w:style w:type="paragraph" w:styleId="aa">
    <w:name w:val="Balloon Text"/>
    <w:basedOn w:val="a"/>
    <w:link w:val="ab"/>
    <w:uiPriority w:val="99"/>
    <w:semiHidden/>
    <w:rsid w:val="004804C5"/>
    <w:rPr>
      <w:rFonts w:ascii="Tahoma" w:hAnsi="Tahoma" w:cs="Tahoma"/>
      <w:sz w:val="16"/>
      <w:szCs w:val="16"/>
    </w:rPr>
  </w:style>
  <w:style w:type="character" w:customStyle="1" w:styleId="ab">
    <w:name w:val="Текст выноски Знак"/>
    <w:basedOn w:val="a0"/>
    <w:link w:val="aa"/>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239818">
      <w:marLeft w:val="0"/>
      <w:marRight w:val="0"/>
      <w:marTop w:val="0"/>
      <w:marBottom w:val="0"/>
      <w:divBdr>
        <w:top w:val="none" w:sz="0" w:space="0" w:color="auto"/>
        <w:left w:val="none" w:sz="0" w:space="0" w:color="auto"/>
        <w:bottom w:val="none" w:sz="0" w:space="0" w:color="auto"/>
        <w:right w:val="none" w:sz="0" w:space="0" w:color="auto"/>
      </w:divBdr>
      <w:divsChild>
        <w:div w:id="1304239841">
          <w:marLeft w:val="0"/>
          <w:marRight w:val="0"/>
          <w:marTop w:val="0"/>
          <w:marBottom w:val="0"/>
          <w:divBdr>
            <w:top w:val="none" w:sz="0" w:space="0" w:color="auto"/>
            <w:left w:val="none" w:sz="0" w:space="0" w:color="auto"/>
            <w:bottom w:val="none" w:sz="0" w:space="0" w:color="auto"/>
            <w:right w:val="none" w:sz="0" w:space="0" w:color="auto"/>
          </w:divBdr>
          <w:divsChild>
            <w:div w:id="1304239848">
              <w:marLeft w:val="1800"/>
              <w:marRight w:val="0"/>
              <w:marTop w:val="45"/>
              <w:marBottom w:val="0"/>
              <w:divBdr>
                <w:top w:val="none" w:sz="0" w:space="0" w:color="auto"/>
                <w:left w:val="none" w:sz="0" w:space="0" w:color="auto"/>
                <w:bottom w:val="none" w:sz="0" w:space="0" w:color="auto"/>
                <w:right w:val="none" w:sz="0" w:space="0" w:color="auto"/>
              </w:divBdr>
              <w:divsChild>
                <w:div w:id="1304239833">
                  <w:marLeft w:val="300"/>
                  <w:marRight w:val="300"/>
                  <w:marTop w:val="150"/>
                  <w:marBottom w:val="0"/>
                  <w:divBdr>
                    <w:top w:val="none" w:sz="0" w:space="0" w:color="auto"/>
                    <w:left w:val="none" w:sz="0" w:space="0" w:color="auto"/>
                    <w:bottom w:val="none" w:sz="0" w:space="0" w:color="auto"/>
                    <w:right w:val="none" w:sz="0" w:space="0" w:color="auto"/>
                  </w:divBdr>
                </w:div>
              </w:divsChild>
            </w:div>
          </w:divsChild>
        </w:div>
      </w:divsChild>
    </w:div>
    <w:div w:id="1304239820">
      <w:marLeft w:val="0"/>
      <w:marRight w:val="0"/>
      <w:marTop w:val="0"/>
      <w:marBottom w:val="0"/>
      <w:divBdr>
        <w:top w:val="none" w:sz="0" w:space="0" w:color="auto"/>
        <w:left w:val="none" w:sz="0" w:space="0" w:color="auto"/>
        <w:bottom w:val="none" w:sz="0" w:space="0" w:color="auto"/>
        <w:right w:val="none" w:sz="0" w:space="0" w:color="auto"/>
      </w:divBdr>
    </w:div>
    <w:div w:id="1304239823">
      <w:marLeft w:val="0"/>
      <w:marRight w:val="0"/>
      <w:marTop w:val="0"/>
      <w:marBottom w:val="0"/>
      <w:divBdr>
        <w:top w:val="none" w:sz="0" w:space="0" w:color="auto"/>
        <w:left w:val="none" w:sz="0" w:space="0" w:color="auto"/>
        <w:bottom w:val="none" w:sz="0" w:space="0" w:color="auto"/>
        <w:right w:val="none" w:sz="0" w:space="0" w:color="auto"/>
      </w:divBdr>
      <w:divsChild>
        <w:div w:id="1304239845">
          <w:marLeft w:val="0"/>
          <w:marRight w:val="0"/>
          <w:marTop w:val="0"/>
          <w:marBottom w:val="0"/>
          <w:divBdr>
            <w:top w:val="none" w:sz="0" w:space="0" w:color="auto"/>
            <w:left w:val="none" w:sz="0" w:space="0" w:color="auto"/>
            <w:bottom w:val="none" w:sz="0" w:space="0" w:color="auto"/>
            <w:right w:val="none" w:sz="0" w:space="0" w:color="auto"/>
          </w:divBdr>
          <w:divsChild>
            <w:div w:id="1304239846">
              <w:marLeft w:val="1800"/>
              <w:marRight w:val="0"/>
              <w:marTop w:val="45"/>
              <w:marBottom w:val="0"/>
              <w:divBdr>
                <w:top w:val="none" w:sz="0" w:space="0" w:color="auto"/>
                <w:left w:val="none" w:sz="0" w:space="0" w:color="auto"/>
                <w:bottom w:val="none" w:sz="0" w:space="0" w:color="auto"/>
                <w:right w:val="none" w:sz="0" w:space="0" w:color="auto"/>
              </w:divBdr>
              <w:divsChild>
                <w:div w:id="1304239839">
                  <w:marLeft w:val="300"/>
                  <w:marRight w:val="300"/>
                  <w:marTop w:val="150"/>
                  <w:marBottom w:val="0"/>
                  <w:divBdr>
                    <w:top w:val="none" w:sz="0" w:space="0" w:color="auto"/>
                    <w:left w:val="none" w:sz="0" w:space="0" w:color="auto"/>
                    <w:bottom w:val="none" w:sz="0" w:space="0" w:color="auto"/>
                    <w:right w:val="none" w:sz="0" w:space="0" w:color="auto"/>
                  </w:divBdr>
                </w:div>
              </w:divsChild>
            </w:div>
          </w:divsChild>
        </w:div>
      </w:divsChild>
    </w:div>
    <w:div w:id="1304239826">
      <w:marLeft w:val="0"/>
      <w:marRight w:val="0"/>
      <w:marTop w:val="0"/>
      <w:marBottom w:val="0"/>
      <w:divBdr>
        <w:top w:val="none" w:sz="0" w:space="0" w:color="auto"/>
        <w:left w:val="none" w:sz="0" w:space="0" w:color="auto"/>
        <w:bottom w:val="none" w:sz="0" w:space="0" w:color="auto"/>
        <w:right w:val="none" w:sz="0" w:space="0" w:color="auto"/>
      </w:divBdr>
      <w:divsChild>
        <w:div w:id="1304239819">
          <w:marLeft w:val="0"/>
          <w:marRight w:val="0"/>
          <w:marTop w:val="0"/>
          <w:marBottom w:val="0"/>
          <w:divBdr>
            <w:top w:val="none" w:sz="0" w:space="0" w:color="auto"/>
            <w:left w:val="none" w:sz="0" w:space="0" w:color="auto"/>
            <w:bottom w:val="none" w:sz="0" w:space="0" w:color="auto"/>
            <w:right w:val="none" w:sz="0" w:space="0" w:color="auto"/>
          </w:divBdr>
          <w:divsChild>
            <w:div w:id="1304239822">
              <w:marLeft w:val="1800"/>
              <w:marRight w:val="0"/>
              <w:marTop w:val="45"/>
              <w:marBottom w:val="0"/>
              <w:divBdr>
                <w:top w:val="none" w:sz="0" w:space="0" w:color="auto"/>
                <w:left w:val="none" w:sz="0" w:space="0" w:color="auto"/>
                <w:bottom w:val="none" w:sz="0" w:space="0" w:color="auto"/>
                <w:right w:val="none" w:sz="0" w:space="0" w:color="auto"/>
              </w:divBdr>
              <w:divsChild>
                <w:div w:id="1304239815">
                  <w:marLeft w:val="300"/>
                  <w:marRight w:val="300"/>
                  <w:marTop w:val="150"/>
                  <w:marBottom w:val="0"/>
                  <w:divBdr>
                    <w:top w:val="none" w:sz="0" w:space="0" w:color="auto"/>
                    <w:left w:val="none" w:sz="0" w:space="0" w:color="auto"/>
                    <w:bottom w:val="none" w:sz="0" w:space="0" w:color="auto"/>
                    <w:right w:val="none" w:sz="0" w:space="0" w:color="auto"/>
                  </w:divBdr>
                </w:div>
              </w:divsChild>
            </w:div>
          </w:divsChild>
        </w:div>
      </w:divsChild>
    </w:div>
    <w:div w:id="1304239832">
      <w:marLeft w:val="0"/>
      <w:marRight w:val="0"/>
      <w:marTop w:val="0"/>
      <w:marBottom w:val="0"/>
      <w:divBdr>
        <w:top w:val="none" w:sz="0" w:space="0" w:color="auto"/>
        <w:left w:val="none" w:sz="0" w:space="0" w:color="auto"/>
        <w:bottom w:val="none" w:sz="0" w:space="0" w:color="auto"/>
        <w:right w:val="none" w:sz="0" w:space="0" w:color="auto"/>
      </w:divBdr>
      <w:divsChild>
        <w:div w:id="1304239821">
          <w:marLeft w:val="0"/>
          <w:marRight w:val="0"/>
          <w:marTop w:val="0"/>
          <w:marBottom w:val="0"/>
          <w:divBdr>
            <w:top w:val="none" w:sz="0" w:space="0" w:color="auto"/>
            <w:left w:val="none" w:sz="0" w:space="0" w:color="auto"/>
            <w:bottom w:val="none" w:sz="0" w:space="0" w:color="auto"/>
            <w:right w:val="none" w:sz="0" w:space="0" w:color="auto"/>
          </w:divBdr>
          <w:divsChild>
            <w:div w:id="1304239828">
              <w:marLeft w:val="1800"/>
              <w:marRight w:val="0"/>
              <w:marTop w:val="45"/>
              <w:marBottom w:val="0"/>
              <w:divBdr>
                <w:top w:val="none" w:sz="0" w:space="0" w:color="auto"/>
                <w:left w:val="none" w:sz="0" w:space="0" w:color="auto"/>
                <w:bottom w:val="none" w:sz="0" w:space="0" w:color="auto"/>
                <w:right w:val="none" w:sz="0" w:space="0" w:color="auto"/>
              </w:divBdr>
              <w:divsChild>
                <w:div w:id="1304239827">
                  <w:marLeft w:val="300"/>
                  <w:marRight w:val="300"/>
                  <w:marTop w:val="150"/>
                  <w:marBottom w:val="0"/>
                  <w:divBdr>
                    <w:top w:val="none" w:sz="0" w:space="0" w:color="auto"/>
                    <w:left w:val="none" w:sz="0" w:space="0" w:color="auto"/>
                    <w:bottom w:val="none" w:sz="0" w:space="0" w:color="auto"/>
                    <w:right w:val="none" w:sz="0" w:space="0" w:color="auto"/>
                  </w:divBdr>
                </w:div>
              </w:divsChild>
            </w:div>
          </w:divsChild>
        </w:div>
      </w:divsChild>
    </w:div>
    <w:div w:id="1304239834">
      <w:marLeft w:val="0"/>
      <w:marRight w:val="0"/>
      <w:marTop w:val="0"/>
      <w:marBottom w:val="0"/>
      <w:divBdr>
        <w:top w:val="none" w:sz="0" w:space="0" w:color="auto"/>
        <w:left w:val="none" w:sz="0" w:space="0" w:color="auto"/>
        <w:bottom w:val="none" w:sz="0" w:space="0" w:color="auto"/>
        <w:right w:val="none" w:sz="0" w:space="0" w:color="auto"/>
      </w:divBdr>
      <w:divsChild>
        <w:div w:id="1304239831">
          <w:marLeft w:val="0"/>
          <w:marRight w:val="0"/>
          <w:marTop w:val="0"/>
          <w:marBottom w:val="0"/>
          <w:divBdr>
            <w:top w:val="none" w:sz="0" w:space="0" w:color="auto"/>
            <w:left w:val="none" w:sz="0" w:space="0" w:color="auto"/>
            <w:bottom w:val="none" w:sz="0" w:space="0" w:color="auto"/>
            <w:right w:val="none" w:sz="0" w:space="0" w:color="auto"/>
          </w:divBdr>
          <w:divsChild>
            <w:div w:id="1304239838">
              <w:marLeft w:val="0"/>
              <w:marRight w:val="0"/>
              <w:marTop w:val="0"/>
              <w:marBottom w:val="0"/>
              <w:divBdr>
                <w:top w:val="none" w:sz="0" w:space="0" w:color="auto"/>
                <w:left w:val="none" w:sz="0" w:space="0" w:color="auto"/>
                <w:bottom w:val="none" w:sz="0" w:space="0" w:color="auto"/>
                <w:right w:val="none" w:sz="0" w:space="0" w:color="auto"/>
              </w:divBdr>
              <w:divsChild>
                <w:div w:id="1304239847">
                  <w:marLeft w:val="0"/>
                  <w:marRight w:val="0"/>
                  <w:marTop w:val="0"/>
                  <w:marBottom w:val="0"/>
                  <w:divBdr>
                    <w:top w:val="none" w:sz="0" w:space="0" w:color="auto"/>
                    <w:left w:val="none" w:sz="0" w:space="0" w:color="auto"/>
                    <w:bottom w:val="none" w:sz="0" w:space="0" w:color="auto"/>
                    <w:right w:val="none" w:sz="0" w:space="0" w:color="auto"/>
                  </w:divBdr>
                  <w:divsChild>
                    <w:div w:id="130423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239835">
      <w:marLeft w:val="0"/>
      <w:marRight w:val="0"/>
      <w:marTop w:val="0"/>
      <w:marBottom w:val="0"/>
      <w:divBdr>
        <w:top w:val="none" w:sz="0" w:space="0" w:color="auto"/>
        <w:left w:val="none" w:sz="0" w:space="0" w:color="auto"/>
        <w:bottom w:val="none" w:sz="0" w:space="0" w:color="auto"/>
        <w:right w:val="none" w:sz="0" w:space="0" w:color="auto"/>
      </w:divBdr>
      <w:divsChild>
        <w:div w:id="1304239824">
          <w:marLeft w:val="0"/>
          <w:marRight w:val="0"/>
          <w:marTop w:val="0"/>
          <w:marBottom w:val="0"/>
          <w:divBdr>
            <w:top w:val="none" w:sz="0" w:space="0" w:color="auto"/>
            <w:left w:val="none" w:sz="0" w:space="0" w:color="auto"/>
            <w:bottom w:val="none" w:sz="0" w:space="0" w:color="auto"/>
            <w:right w:val="none" w:sz="0" w:space="0" w:color="auto"/>
          </w:divBdr>
          <w:divsChild>
            <w:div w:id="1304239840">
              <w:marLeft w:val="0"/>
              <w:marRight w:val="0"/>
              <w:marTop w:val="0"/>
              <w:marBottom w:val="0"/>
              <w:divBdr>
                <w:top w:val="none" w:sz="0" w:space="0" w:color="auto"/>
                <w:left w:val="none" w:sz="0" w:space="0" w:color="auto"/>
                <w:bottom w:val="none" w:sz="0" w:space="0" w:color="auto"/>
                <w:right w:val="none" w:sz="0" w:space="0" w:color="auto"/>
              </w:divBdr>
              <w:divsChild>
                <w:div w:id="1304239849">
                  <w:marLeft w:val="0"/>
                  <w:marRight w:val="0"/>
                  <w:marTop w:val="0"/>
                  <w:marBottom w:val="0"/>
                  <w:divBdr>
                    <w:top w:val="none" w:sz="0" w:space="0" w:color="auto"/>
                    <w:left w:val="none" w:sz="0" w:space="0" w:color="auto"/>
                    <w:bottom w:val="none" w:sz="0" w:space="0" w:color="auto"/>
                    <w:right w:val="none" w:sz="0" w:space="0" w:color="auto"/>
                  </w:divBdr>
                  <w:divsChild>
                    <w:div w:id="13042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239842">
      <w:marLeft w:val="0"/>
      <w:marRight w:val="0"/>
      <w:marTop w:val="0"/>
      <w:marBottom w:val="0"/>
      <w:divBdr>
        <w:top w:val="none" w:sz="0" w:space="0" w:color="auto"/>
        <w:left w:val="none" w:sz="0" w:space="0" w:color="auto"/>
        <w:bottom w:val="none" w:sz="0" w:space="0" w:color="auto"/>
        <w:right w:val="none" w:sz="0" w:space="0" w:color="auto"/>
      </w:divBdr>
      <w:divsChild>
        <w:div w:id="1304239843">
          <w:marLeft w:val="0"/>
          <w:marRight w:val="0"/>
          <w:marTop w:val="0"/>
          <w:marBottom w:val="0"/>
          <w:divBdr>
            <w:top w:val="none" w:sz="0" w:space="0" w:color="auto"/>
            <w:left w:val="none" w:sz="0" w:space="0" w:color="auto"/>
            <w:bottom w:val="none" w:sz="0" w:space="0" w:color="auto"/>
            <w:right w:val="none" w:sz="0" w:space="0" w:color="auto"/>
          </w:divBdr>
          <w:divsChild>
            <w:div w:id="1304239825">
              <w:marLeft w:val="1800"/>
              <w:marRight w:val="0"/>
              <w:marTop w:val="45"/>
              <w:marBottom w:val="0"/>
              <w:divBdr>
                <w:top w:val="none" w:sz="0" w:space="0" w:color="auto"/>
                <w:left w:val="none" w:sz="0" w:space="0" w:color="auto"/>
                <w:bottom w:val="none" w:sz="0" w:space="0" w:color="auto"/>
                <w:right w:val="none" w:sz="0" w:space="0" w:color="auto"/>
              </w:divBdr>
              <w:divsChild>
                <w:div w:id="1304239830">
                  <w:marLeft w:val="300"/>
                  <w:marRight w:val="300"/>
                  <w:marTop w:val="150"/>
                  <w:marBottom w:val="0"/>
                  <w:divBdr>
                    <w:top w:val="none" w:sz="0" w:space="0" w:color="auto"/>
                    <w:left w:val="none" w:sz="0" w:space="0" w:color="auto"/>
                    <w:bottom w:val="none" w:sz="0" w:space="0" w:color="auto"/>
                    <w:right w:val="none" w:sz="0" w:space="0" w:color="auto"/>
                  </w:divBdr>
                </w:div>
              </w:divsChild>
            </w:div>
          </w:divsChild>
        </w:div>
      </w:divsChild>
    </w:div>
    <w:div w:id="1304239844">
      <w:marLeft w:val="0"/>
      <w:marRight w:val="0"/>
      <w:marTop w:val="0"/>
      <w:marBottom w:val="0"/>
      <w:divBdr>
        <w:top w:val="none" w:sz="0" w:space="0" w:color="auto"/>
        <w:left w:val="none" w:sz="0" w:space="0" w:color="auto"/>
        <w:bottom w:val="none" w:sz="0" w:space="0" w:color="auto"/>
        <w:right w:val="none" w:sz="0" w:space="0" w:color="auto"/>
      </w:divBdr>
      <w:divsChild>
        <w:div w:id="1304239836">
          <w:marLeft w:val="0"/>
          <w:marRight w:val="0"/>
          <w:marTop w:val="0"/>
          <w:marBottom w:val="0"/>
          <w:divBdr>
            <w:top w:val="none" w:sz="0" w:space="0" w:color="auto"/>
            <w:left w:val="none" w:sz="0" w:space="0" w:color="auto"/>
            <w:bottom w:val="none" w:sz="0" w:space="0" w:color="auto"/>
            <w:right w:val="none" w:sz="0" w:space="0" w:color="auto"/>
          </w:divBdr>
          <w:divsChild>
            <w:div w:id="1304239829">
              <w:marLeft w:val="1800"/>
              <w:marRight w:val="0"/>
              <w:marTop w:val="45"/>
              <w:marBottom w:val="0"/>
              <w:divBdr>
                <w:top w:val="none" w:sz="0" w:space="0" w:color="auto"/>
                <w:left w:val="none" w:sz="0" w:space="0" w:color="auto"/>
                <w:bottom w:val="none" w:sz="0" w:space="0" w:color="auto"/>
                <w:right w:val="none" w:sz="0" w:space="0" w:color="auto"/>
              </w:divBdr>
              <w:divsChild>
                <w:div w:id="1304239816">
                  <w:marLeft w:val="300"/>
                  <w:marRight w:val="30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2515</Words>
  <Characters>14341</Characters>
  <Application>Microsoft Office Word</Application>
  <DocSecurity>0</DocSecurity>
  <Lines>119</Lines>
  <Paragraphs>33</Paragraphs>
  <ScaleCrop>false</ScaleCrop>
  <Company>home</Company>
  <LinksUpToDate>false</LinksUpToDate>
  <CharactersWithSpaces>16823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Кровотечения, их классификация</dc:title>
  <dc:subject/>
  <dc:creator>User</dc:creator>
  <cp:keywords/>
  <dc:description/>
  <cp:lastModifiedBy>Igor</cp:lastModifiedBy>
  <cp:revision>2</cp:revision>
  <cp:lastPrinted>2009-12-03T05:55:00Z</cp:lastPrinted>
  <dcterms:created xsi:type="dcterms:W3CDTF">2025-03-20T21:37:00Z</dcterms:created>
  <dcterms:modified xsi:type="dcterms:W3CDTF">2025-03-20T21:37:00Z</dcterms:modified>
</cp:coreProperties>
</file>