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102F" w14:textId="77777777" w:rsidR="00B94916" w:rsidRPr="004C4CF3" w:rsidRDefault="00B94916" w:rsidP="00D04085">
      <w:pPr>
        <w:pStyle w:val="a7"/>
        <w:jc w:val="center"/>
      </w:pPr>
    </w:p>
    <w:p w14:paraId="5EA6A63A" w14:textId="77777777" w:rsidR="00B94916" w:rsidRPr="004C4CF3" w:rsidRDefault="00B94916" w:rsidP="00D04085">
      <w:pPr>
        <w:pStyle w:val="a7"/>
        <w:jc w:val="center"/>
      </w:pPr>
    </w:p>
    <w:p w14:paraId="3A43E007" w14:textId="77777777" w:rsidR="00B94916" w:rsidRDefault="00B94916" w:rsidP="00D04085">
      <w:pPr>
        <w:pStyle w:val="a7"/>
        <w:jc w:val="center"/>
      </w:pPr>
    </w:p>
    <w:p w14:paraId="58F64807" w14:textId="77777777" w:rsidR="00D04085" w:rsidRDefault="00D04085" w:rsidP="00D04085">
      <w:pPr>
        <w:pStyle w:val="a7"/>
        <w:jc w:val="center"/>
      </w:pPr>
    </w:p>
    <w:p w14:paraId="7B362C6D" w14:textId="77777777" w:rsidR="00D04085" w:rsidRDefault="00D04085" w:rsidP="00D04085">
      <w:pPr>
        <w:pStyle w:val="a7"/>
        <w:jc w:val="center"/>
      </w:pPr>
    </w:p>
    <w:p w14:paraId="68534369" w14:textId="77777777" w:rsidR="00D04085" w:rsidRDefault="00D04085" w:rsidP="00D04085">
      <w:pPr>
        <w:pStyle w:val="a7"/>
        <w:jc w:val="center"/>
      </w:pPr>
    </w:p>
    <w:p w14:paraId="5D4E100C" w14:textId="77777777" w:rsidR="00D04085" w:rsidRDefault="00D04085" w:rsidP="00D04085">
      <w:pPr>
        <w:pStyle w:val="a7"/>
        <w:jc w:val="center"/>
      </w:pPr>
    </w:p>
    <w:p w14:paraId="16CA94B2" w14:textId="77777777" w:rsidR="00D04085" w:rsidRDefault="00D04085" w:rsidP="00D04085">
      <w:pPr>
        <w:pStyle w:val="a7"/>
        <w:jc w:val="center"/>
      </w:pPr>
    </w:p>
    <w:p w14:paraId="74B73F90" w14:textId="77777777" w:rsidR="00D04085" w:rsidRDefault="00D04085" w:rsidP="00D04085">
      <w:pPr>
        <w:pStyle w:val="a7"/>
        <w:jc w:val="center"/>
      </w:pPr>
    </w:p>
    <w:p w14:paraId="350E5B6B" w14:textId="77777777" w:rsidR="00D04085" w:rsidRDefault="00D04085" w:rsidP="00D04085">
      <w:pPr>
        <w:pStyle w:val="a7"/>
        <w:jc w:val="center"/>
      </w:pPr>
    </w:p>
    <w:p w14:paraId="02D5E520" w14:textId="77777777" w:rsidR="00D04085" w:rsidRDefault="00D04085" w:rsidP="00D04085">
      <w:pPr>
        <w:pStyle w:val="a7"/>
        <w:jc w:val="center"/>
      </w:pPr>
    </w:p>
    <w:p w14:paraId="62C3BA84" w14:textId="77777777" w:rsidR="00D04085" w:rsidRPr="004C4CF3" w:rsidRDefault="00D04085" w:rsidP="00D04085">
      <w:pPr>
        <w:pStyle w:val="a7"/>
        <w:jc w:val="center"/>
      </w:pPr>
    </w:p>
    <w:p w14:paraId="09D73526" w14:textId="77777777" w:rsidR="00B94916" w:rsidRPr="004C4CF3" w:rsidRDefault="00B94916" w:rsidP="00D04085">
      <w:pPr>
        <w:pStyle w:val="a7"/>
        <w:jc w:val="center"/>
      </w:pPr>
      <w:r w:rsidRPr="004C4CF3">
        <w:t>История</w:t>
      </w:r>
      <w:r w:rsidR="00D04085">
        <w:t xml:space="preserve"> </w:t>
      </w:r>
      <w:r w:rsidRPr="004C4CF3">
        <w:t>болезни.</w:t>
      </w:r>
    </w:p>
    <w:p w14:paraId="201E9918" w14:textId="77777777" w:rsidR="00B94916" w:rsidRPr="004C4CF3" w:rsidRDefault="00B94916" w:rsidP="00D04085">
      <w:pPr>
        <w:pStyle w:val="a7"/>
        <w:jc w:val="center"/>
      </w:pPr>
    </w:p>
    <w:p w14:paraId="50E40097" w14:textId="77777777" w:rsidR="00B94916" w:rsidRPr="004C4CF3" w:rsidRDefault="00B94916" w:rsidP="00D04085">
      <w:pPr>
        <w:pStyle w:val="a7"/>
        <w:jc w:val="center"/>
      </w:pPr>
    </w:p>
    <w:p w14:paraId="55F776A6" w14:textId="77777777" w:rsidR="00B94916" w:rsidRPr="004C4CF3" w:rsidRDefault="00B94916" w:rsidP="00D04085">
      <w:pPr>
        <w:pStyle w:val="a7"/>
        <w:jc w:val="center"/>
      </w:pPr>
    </w:p>
    <w:p w14:paraId="118F9753" w14:textId="77777777" w:rsidR="00B94916" w:rsidRPr="004C4CF3" w:rsidRDefault="00B94916" w:rsidP="00D04085">
      <w:pPr>
        <w:pStyle w:val="a7"/>
      </w:pPr>
      <w:r w:rsidRPr="004C4CF3">
        <w:t>Составил: студент 211 гр. 3 подгруппы</w:t>
      </w:r>
    </w:p>
    <w:p w14:paraId="4CACF689" w14:textId="77777777" w:rsidR="00B94916" w:rsidRPr="004C4CF3" w:rsidRDefault="00B94916" w:rsidP="00D04085">
      <w:pPr>
        <w:pStyle w:val="a7"/>
        <w:jc w:val="center"/>
      </w:pPr>
    </w:p>
    <w:p w14:paraId="227AC621" w14:textId="77777777" w:rsidR="00B94916" w:rsidRPr="004C4CF3" w:rsidRDefault="00B94916" w:rsidP="00D04085">
      <w:pPr>
        <w:pStyle w:val="a7"/>
        <w:jc w:val="center"/>
      </w:pPr>
    </w:p>
    <w:p w14:paraId="5B0FAA17" w14:textId="77777777" w:rsidR="00B94916" w:rsidRPr="004C4CF3" w:rsidRDefault="00B94916" w:rsidP="00D04085">
      <w:pPr>
        <w:pStyle w:val="a7"/>
        <w:jc w:val="center"/>
      </w:pPr>
    </w:p>
    <w:p w14:paraId="02FD26DA" w14:textId="77777777" w:rsidR="00550F37" w:rsidRPr="004C4CF3" w:rsidRDefault="00550F37" w:rsidP="00D04085">
      <w:pPr>
        <w:pStyle w:val="a7"/>
        <w:jc w:val="center"/>
      </w:pPr>
    </w:p>
    <w:p w14:paraId="44C81B4A" w14:textId="77777777" w:rsidR="00550F37" w:rsidRPr="004C4CF3" w:rsidRDefault="00550F37" w:rsidP="00D04085">
      <w:pPr>
        <w:pStyle w:val="a7"/>
        <w:jc w:val="center"/>
      </w:pPr>
    </w:p>
    <w:p w14:paraId="4BCBB229" w14:textId="77777777" w:rsidR="00B94916" w:rsidRPr="004C4CF3" w:rsidRDefault="00B94916" w:rsidP="00D04085">
      <w:pPr>
        <w:pStyle w:val="a7"/>
        <w:jc w:val="center"/>
      </w:pPr>
    </w:p>
    <w:p w14:paraId="607EBC4A" w14:textId="77777777" w:rsidR="00B94916" w:rsidRPr="004C4CF3" w:rsidRDefault="00B94916" w:rsidP="00D04085">
      <w:pPr>
        <w:pStyle w:val="a7"/>
        <w:jc w:val="center"/>
      </w:pPr>
    </w:p>
    <w:p w14:paraId="790A4436" w14:textId="77777777" w:rsidR="00B94916" w:rsidRPr="004C4CF3" w:rsidRDefault="00B94916" w:rsidP="00D04085">
      <w:pPr>
        <w:pStyle w:val="a7"/>
        <w:jc w:val="center"/>
      </w:pPr>
    </w:p>
    <w:p w14:paraId="19E7C9F3" w14:textId="77777777" w:rsidR="00B94916" w:rsidRPr="004C4CF3" w:rsidRDefault="00B94916" w:rsidP="00D04085">
      <w:pPr>
        <w:pStyle w:val="a7"/>
        <w:jc w:val="center"/>
      </w:pPr>
    </w:p>
    <w:p w14:paraId="6C3B2C57" w14:textId="77777777" w:rsidR="00B94916" w:rsidRPr="004C4CF3" w:rsidRDefault="00B94916" w:rsidP="00D04085">
      <w:pPr>
        <w:pStyle w:val="a7"/>
        <w:jc w:val="center"/>
      </w:pPr>
    </w:p>
    <w:p w14:paraId="3521073B" w14:textId="77777777" w:rsidR="00B94916" w:rsidRPr="004C4CF3" w:rsidRDefault="00B94916" w:rsidP="00D04085">
      <w:pPr>
        <w:pStyle w:val="a7"/>
        <w:jc w:val="center"/>
      </w:pPr>
    </w:p>
    <w:p w14:paraId="4F1F4590" w14:textId="77777777" w:rsidR="00B94916" w:rsidRPr="004C4CF3" w:rsidRDefault="00B94916" w:rsidP="00D04085">
      <w:pPr>
        <w:pStyle w:val="a7"/>
        <w:jc w:val="center"/>
      </w:pPr>
      <w:r w:rsidRPr="004C4CF3">
        <w:t>2005 год</w:t>
      </w:r>
    </w:p>
    <w:p w14:paraId="7DBC8B10" w14:textId="77777777" w:rsidR="00D04085" w:rsidRDefault="00D04085" w:rsidP="004C4CF3">
      <w:pPr>
        <w:pStyle w:val="a7"/>
      </w:pPr>
      <w:r>
        <w:br w:type="page"/>
      </w:r>
      <w:r>
        <w:lastRenderedPageBreak/>
        <w:t xml:space="preserve">1. </w:t>
      </w:r>
      <w:r w:rsidR="0000643B" w:rsidRPr="004C4CF3">
        <w:t>Паспортная</w:t>
      </w:r>
      <w:r>
        <w:t xml:space="preserve"> часть</w:t>
      </w:r>
    </w:p>
    <w:p w14:paraId="452FD847" w14:textId="77777777" w:rsidR="0000643B" w:rsidRPr="004C4CF3" w:rsidRDefault="0000643B" w:rsidP="004C4CF3">
      <w:pPr>
        <w:pStyle w:val="a7"/>
      </w:pPr>
    </w:p>
    <w:p w14:paraId="5788F22F" w14:textId="77777777" w:rsidR="0000643B" w:rsidRPr="004C4CF3" w:rsidRDefault="0000643B" w:rsidP="004C4CF3">
      <w:pPr>
        <w:pStyle w:val="a7"/>
      </w:pPr>
      <w:r w:rsidRPr="004C4CF3">
        <w:t>Ф.И.О:</w:t>
      </w:r>
      <w:r w:rsidR="00914830" w:rsidRPr="004C4CF3">
        <w:t xml:space="preserve"> </w:t>
      </w:r>
      <w:r w:rsidR="00C5364C">
        <w:t>ХХХ</w:t>
      </w:r>
      <w:r w:rsidR="00914830" w:rsidRPr="004C4CF3">
        <w:t>.</w:t>
      </w:r>
    </w:p>
    <w:p w14:paraId="3BBFDF79" w14:textId="77777777" w:rsidR="00D04085" w:rsidRDefault="0000643B" w:rsidP="004C4CF3">
      <w:pPr>
        <w:pStyle w:val="a7"/>
      </w:pPr>
      <w:r w:rsidRPr="004C4CF3">
        <w:t>Возраст:</w:t>
      </w:r>
      <w:r w:rsidR="00914830" w:rsidRPr="004C4CF3">
        <w:t xml:space="preserve"> 37 лет (1968 г.р.).</w:t>
      </w:r>
    </w:p>
    <w:p w14:paraId="4AECFC19" w14:textId="77777777" w:rsidR="00914830" w:rsidRPr="004C4CF3" w:rsidRDefault="0000643B" w:rsidP="004C4CF3">
      <w:pPr>
        <w:pStyle w:val="a7"/>
      </w:pPr>
      <w:r w:rsidRPr="004C4CF3">
        <w:t xml:space="preserve">Место жительства: </w:t>
      </w:r>
      <w:r w:rsidR="00F01D29">
        <w:t>...</w:t>
      </w:r>
    </w:p>
    <w:p w14:paraId="00902E71" w14:textId="77777777" w:rsidR="007D3BEB" w:rsidRPr="004C4CF3" w:rsidRDefault="007D3BEB" w:rsidP="004C4CF3">
      <w:pPr>
        <w:pStyle w:val="a7"/>
      </w:pPr>
      <w:r w:rsidRPr="004C4CF3">
        <w:t>Профессия: электромонтажник.</w:t>
      </w:r>
    </w:p>
    <w:p w14:paraId="365252FC" w14:textId="77777777" w:rsidR="00D04085" w:rsidRDefault="00914830" w:rsidP="004C4CF3">
      <w:pPr>
        <w:pStyle w:val="a7"/>
      </w:pPr>
      <w:r w:rsidRPr="004C4CF3">
        <w:t>Место работы:</w:t>
      </w:r>
      <w:r w:rsidR="0000643B" w:rsidRPr="004C4CF3">
        <w:t xml:space="preserve"> </w:t>
      </w:r>
      <w:r w:rsidR="00F01D29">
        <w:t>...</w:t>
      </w:r>
    </w:p>
    <w:p w14:paraId="0F464E4A" w14:textId="77777777" w:rsidR="0000643B" w:rsidRPr="004C4CF3" w:rsidRDefault="0000643B" w:rsidP="004C4CF3">
      <w:pPr>
        <w:pStyle w:val="a7"/>
      </w:pPr>
      <w:r w:rsidRPr="004C4CF3">
        <w:t xml:space="preserve">Дата госпитализации: </w:t>
      </w:r>
      <w:r w:rsidR="00914830" w:rsidRPr="004C4CF3">
        <w:t>23 мая 2005 года.</w:t>
      </w:r>
    </w:p>
    <w:p w14:paraId="1736296D" w14:textId="77777777" w:rsidR="0000643B" w:rsidRPr="004C4CF3" w:rsidRDefault="0000643B" w:rsidP="004C4CF3">
      <w:pPr>
        <w:pStyle w:val="a7"/>
      </w:pPr>
      <w:r w:rsidRPr="004C4CF3">
        <w:t xml:space="preserve">Кем направлен: </w:t>
      </w:r>
      <w:r w:rsidR="00F31A5E" w:rsidRPr="004C4CF3">
        <w:t>Поликлиника № 1.</w:t>
      </w:r>
    </w:p>
    <w:p w14:paraId="13E00B73" w14:textId="77777777" w:rsidR="007D3BEB" w:rsidRPr="004C4CF3" w:rsidRDefault="0000643B" w:rsidP="004C4CF3">
      <w:pPr>
        <w:pStyle w:val="a7"/>
      </w:pPr>
      <w:r w:rsidRPr="004C4CF3">
        <w:t xml:space="preserve">Диагноз при поступлении: </w:t>
      </w:r>
      <w:r w:rsidR="009B07C7" w:rsidRPr="004C4CF3">
        <w:t>Ост</w:t>
      </w:r>
      <w:r w:rsidR="008F1B17" w:rsidRPr="004C4CF3">
        <w:t>р</w:t>
      </w:r>
      <w:r w:rsidR="00C91B9E" w:rsidRPr="004C4CF3">
        <w:t>ый бронхит.</w:t>
      </w:r>
    </w:p>
    <w:p w14:paraId="1523EDE2" w14:textId="77777777" w:rsidR="007D3BEB" w:rsidRPr="004C4CF3" w:rsidRDefault="007D3BEB" w:rsidP="004C4CF3">
      <w:pPr>
        <w:pStyle w:val="a7"/>
      </w:pPr>
    </w:p>
    <w:p w14:paraId="1E69A5EF" w14:textId="77777777" w:rsidR="00A53EEE" w:rsidRPr="004C4CF3" w:rsidRDefault="00D04085" w:rsidP="004C4CF3">
      <w:pPr>
        <w:pStyle w:val="a7"/>
      </w:pPr>
      <w:r>
        <w:t xml:space="preserve">2. </w:t>
      </w:r>
      <w:r w:rsidR="00A53EEE" w:rsidRPr="004C4CF3">
        <w:t>Субъективное</w:t>
      </w:r>
      <w:r>
        <w:t xml:space="preserve"> обследование</w:t>
      </w:r>
    </w:p>
    <w:p w14:paraId="560F8974" w14:textId="77777777" w:rsidR="00A53EEE" w:rsidRPr="004C4CF3" w:rsidRDefault="00A53EEE" w:rsidP="004C4CF3">
      <w:pPr>
        <w:pStyle w:val="a7"/>
      </w:pPr>
    </w:p>
    <w:p w14:paraId="2D1919DB" w14:textId="77777777" w:rsidR="00A53EEE" w:rsidRPr="004C4CF3" w:rsidRDefault="00A53EEE" w:rsidP="004C4CF3">
      <w:pPr>
        <w:pStyle w:val="a7"/>
      </w:pPr>
      <w:r w:rsidRPr="004C4CF3">
        <w:t>Жалобы при поступлении:</w:t>
      </w:r>
    </w:p>
    <w:p w14:paraId="3701C3EC" w14:textId="77777777" w:rsidR="009B07C7" w:rsidRPr="004C4CF3" w:rsidRDefault="005A1E8A" w:rsidP="004C4CF3">
      <w:pPr>
        <w:pStyle w:val="a7"/>
      </w:pPr>
      <w:r w:rsidRPr="004C4CF3">
        <w:t xml:space="preserve">Температура 37, 5 °С, общее недомогание, насморк, чувство </w:t>
      </w:r>
      <w:proofErr w:type="spellStart"/>
      <w:r w:rsidRPr="004C4CF3">
        <w:t>са</w:t>
      </w:r>
      <w:r w:rsidR="00A22CB0" w:rsidRPr="004C4CF3">
        <w:t>днения</w:t>
      </w:r>
      <w:proofErr w:type="spellEnd"/>
      <w:r w:rsidR="00A22CB0" w:rsidRPr="004C4CF3">
        <w:t xml:space="preserve"> за грудиной, кашель с трудно отделяемой мокротой</w:t>
      </w:r>
      <w:r w:rsidRPr="004C4CF3">
        <w:t>, при частых приступах кашля возникает боль в верхней части живота.</w:t>
      </w:r>
    </w:p>
    <w:p w14:paraId="59C5F4A6" w14:textId="77777777" w:rsidR="00A53EEE" w:rsidRPr="004C4CF3" w:rsidRDefault="00A53EEE" w:rsidP="004C4CF3">
      <w:pPr>
        <w:pStyle w:val="a7"/>
      </w:pPr>
      <w:r w:rsidRPr="004C4CF3">
        <w:t>Анамнез заболевания:</w:t>
      </w:r>
    </w:p>
    <w:p w14:paraId="1A475BD3" w14:textId="77777777" w:rsidR="0072329D" w:rsidRPr="004C4CF3" w:rsidRDefault="00C5364C" w:rsidP="004C4CF3">
      <w:pPr>
        <w:pStyle w:val="a7"/>
      </w:pPr>
      <w:r>
        <w:t>ХХХ</w:t>
      </w:r>
      <w:r w:rsidR="0072329D" w:rsidRPr="004C4CF3">
        <w:t xml:space="preserve"> считает себя больным в течение</w:t>
      </w:r>
      <w:r w:rsidR="00D04085">
        <w:t xml:space="preserve"> </w:t>
      </w:r>
      <w:r w:rsidR="0072329D" w:rsidRPr="004C4CF3">
        <w:t>суток:</w:t>
      </w:r>
    </w:p>
    <w:p w14:paraId="3E9A671F" w14:textId="77777777" w:rsidR="005A1E8A" w:rsidRPr="004C4CF3" w:rsidRDefault="00C91B9E" w:rsidP="004C4CF3">
      <w:pPr>
        <w:pStyle w:val="a7"/>
      </w:pPr>
      <w:r w:rsidRPr="004C4CF3">
        <w:t xml:space="preserve">На фоне ОРВИ (насморк) у пациента поднялась температура (ближе к </w:t>
      </w:r>
      <w:r w:rsidR="0072329D" w:rsidRPr="004C4CF3">
        <w:t>вечеру), появился кашель</w:t>
      </w:r>
      <w:r w:rsidRPr="004C4CF3">
        <w:t xml:space="preserve">, чувство </w:t>
      </w:r>
      <w:proofErr w:type="spellStart"/>
      <w:r w:rsidRPr="004C4CF3">
        <w:t>саднения</w:t>
      </w:r>
      <w:proofErr w:type="spellEnd"/>
      <w:r w:rsidRPr="004C4CF3">
        <w:t xml:space="preserve"> за грудиной, а при приступах кашля и боль в верхней части живота.</w:t>
      </w:r>
      <w:r w:rsidR="0072329D" w:rsidRPr="004C4CF3">
        <w:t xml:space="preserve"> На следующее утро пациент после приёма у участкового врача</w:t>
      </w:r>
      <w:r w:rsidR="00D04085">
        <w:t xml:space="preserve"> </w:t>
      </w:r>
      <w:r w:rsidR="0072329D" w:rsidRPr="004C4CF3">
        <w:t>был госпитализирован в стационар 23 мая 2005 года.</w:t>
      </w:r>
    </w:p>
    <w:p w14:paraId="4472F650" w14:textId="77777777" w:rsidR="00A53EEE" w:rsidRPr="004C4CF3" w:rsidRDefault="00A53EEE" w:rsidP="004C4CF3">
      <w:pPr>
        <w:pStyle w:val="a7"/>
      </w:pPr>
      <w:r w:rsidRPr="004C4CF3">
        <w:t>Эпидемиологический анамнез:</w:t>
      </w:r>
    </w:p>
    <w:p w14:paraId="0960440A" w14:textId="77777777" w:rsidR="00D04085" w:rsidRDefault="00A53EEE" w:rsidP="004C4CF3">
      <w:pPr>
        <w:pStyle w:val="a7"/>
      </w:pPr>
      <w:r w:rsidRPr="004C4CF3">
        <w:t>Пациент отрицает контакты с инфекционными больными,</w:t>
      </w:r>
      <w:r w:rsidR="00D04085">
        <w:t xml:space="preserve"> </w:t>
      </w:r>
      <w:r w:rsidRPr="004C4CF3">
        <w:t>переливания крови. А также контакты с инфицированными больными туберкулёзом и венерическими заболеваниями. Операций пациент не переносил.</w:t>
      </w:r>
    </w:p>
    <w:p w14:paraId="4D1EF977" w14:textId="77777777" w:rsidR="00A53EEE" w:rsidRPr="004C4CF3" w:rsidRDefault="00A53EEE" w:rsidP="004C4CF3">
      <w:pPr>
        <w:pStyle w:val="a7"/>
      </w:pPr>
      <w:r w:rsidRPr="004C4CF3">
        <w:t>Анамнез жизни:</w:t>
      </w:r>
    </w:p>
    <w:p w14:paraId="38552F29" w14:textId="77777777" w:rsidR="007D3BEB" w:rsidRPr="004C4CF3" w:rsidRDefault="00163B98" w:rsidP="004C4CF3">
      <w:pPr>
        <w:pStyle w:val="a7"/>
      </w:pPr>
      <w:r w:rsidRPr="004C4CF3">
        <w:lastRenderedPageBreak/>
        <w:t>Среди перенесённых заболеваний числятся: ОРВИ и аденовирусные инфекции.</w:t>
      </w:r>
    </w:p>
    <w:p w14:paraId="36FF0512" w14:textId="77777777" w:rsidR="00163B98" w:rsidRPr="004C4CF3" w:rsidRDefault="00163B98" w:rsidP="004C4CF3">
      <w:pPr>
        <w:pStyle w:val="a7"/>
      </w:pPr>
      <w:r w:rsidRPr="004C4CF3">
        <w:t>Наследственность пациента: мать ст</w:t>
      </w:r>
      <w:r w:rsidR="00D448CE" w:rsidRPr="004C4CF3">
        <w:t>радает гипертонической болезнью; отец и сестра здоровы.</w:t>
      </w:r>
    </w:p>
    <w:p w14:paraId="707260D2" w14:textId="77777777" w:rsidR="00D448CE" w:rsidRPr="004C4CF3" w:rsidRDefault="00D448CE" w:rsidP="004C4CF3">
      <w:pPr>
        <w:pStyle w:val="a7"/>
      </w:pPr>
      <w:r w:rsidRPr="004C4CF3">
        <w:t xml:space="preserve">Богданов Р. П. проживает в </w:t>
      </w:r>
      <w:proofErr w:type="gramStart"/>
      <w:r w:rsidRPr="004C4CF3">
        <w:t>двух комнатной</w:t>
      </w:r>
      <w:proofErr w:type="gramEnd"/>
      <w:r w:rsidR="00302CBE" w:rsidRPr="004C4CF3">
        <w:t xml:space="preserve"> хорошо освещённой, сухой и комфортабельной</w:t>
      </w:r>
      <w:r w:rsidRPr="004C4CF3">
        <w:t xml:space="preserve"> квартире с женой и ребёнком (дочерью).</w:t>
      </w:r>
      <w:r w:rsidR="00302CBE" w:rsidRPr="004C4CF3">
        <w:t xml:space="preserve"> Питание у пациента удовлетворительное.</w:t>
      </w:r>
    </w:p>
    <w:p w14:paraId="6EF95DF5" w14:textId="77777777" w:rsidR="00302CBE" w:rsidRPr="004C4CF3" w:rsidRDefault="00CB4745" w:rsidP="004C4CF3">
      <w:pPr>
        <w:pStyle w:val="a7"/>
      </w:pPr>
      <w:r w:rsidRPr="004C4CF3">
        <w:t>Пациент отрицает какие – либо вредные привычки.</w:t>
      </w:r>
    </w:p>
    <w:p w14:paraId="6F968200" w14:textId="77777777" w:rsidR="00CB4745" w:rsidRPr="004C4CF3" w:rsidRDefault="00CB4745" w:rsidP="004C4CF3">
      <w:pPr>
        <w:pStyle w:val="a7"/>
      </w:pPr>
      <w:r w:rsidRPr="004C4CF3">
        <w:t>Аллергологический анамнез: у больного существует аллергия на тополиный пух. На продукты питания и медикаментозные препараты аллергия отсутствует.</w:t>
      </w:r>
    </w:p>
    <w:p w14:paraId="7C063FE5" w14:textId="77777777" w:rsidR="00CB4745" w:rsidRPr="004C4CF3" w:rsidRDefault="00CB4745" w:rsidP="004C4CF3">
      <w:pPr>
        <w:pStyle w:val="a7"/>
      </w:pPr>
    </w:p>
    <w:p w14:paraId="16CE24D0" w14:textId="77777777" w:rsidR="00ED6C7C" w:rsidRPr="004C4CF3" w:rsidRDefault="00D04085" w:rsidP="004C4CF3">
      <w:pPr>
        <w:pStyle w:val="a7"/>
      </w:pPr>
      <w:r>
        <w:t xml:space="preserve">3. </w:t>
      </w:r>
      <w:r w:rsidR="005A1E8A" w:rsidRPr="004C4CF3">
        <w:t>Объективное</w:t>
      </w:r>
      <w:r>
        <w:t xml:space="preserve"> обследование</w:t>
      </w:r>
    </w:p>
    <w:p w14:paraId="7D66F356" w14:textId="77777777" w:rsidR="00ED6C7C" w:rsidRPr="004C4CF3" w:rsidRDefault="00ED6C7C" w:rsidP="004C4CF3">
      <w:pPr>
        <w:pStyle w:val="a7"/>
      </w:pPr>
    </w:p>
    <w:p w14:paraId="719217C9" w14:textId="77777777" w:rsidR="00ED6C7C" w:rsidRPr="004C4CF3" w:rsidRDefault="00ED6C7C" w:rsidP="004C4CF3">
      <w:pPr>
        <w:pStyle w:val="a7"/>
      </w:pPr>
      <w:r w:rsidRPr="004C4CF3">
        <w:t>Общий осмотр:</w:t>
      </w:r>
    </w:p>
    <w:p w14:paraId="0CA76971" w14:textId="77777777" w:rsidR="00D04085" w:rsidRDefault="00ED6C7C" w:rsidP="004C4CF3">
      <w:pPr>
        <w:pStyle w:val="a7"/>
      </w:pPr>
      <w:r w:rsidRPr="004C4CF3">
        <w:t>Общее состояние удовлетворительное. Сознание ясное. Положение активное, осанка прямая, походка ровная. Телосложение правильное, соответствует возрасту и полу. Астенической конституции. Телесные повреждения, физические недостатки и аномалии развития отсутствуют. Питание удовлетворительное. Кожа обычной окраски, чистая, тёплая, гладкая, нормальной влажности, средней толщины, умеренной плотности, эластичность (тургор) её в норме, целостность кожи не нарушены. Подкожная жировая клетчатка однородной консистенции, отёков и пастозности нет. Волосяной покров развит в соответствии с возрастом и полом. Кожа волосистой части головы чистая. Волосы и ногти не изменены.</w:t>
      </w:r>
    </w:p>
    <w:p w14:paraId="0D84CB6D" w14:textId="77777777" w:rsidR="00ED6C7C" w:rsidRPr="004C4CF3" w:rsidRDefault="00ED6C7C" w:rsidP="004C4CF3">
      <w:pPr>
        <w:pStyle w:val="a7"/>
      </w:pPr>
      <w:r w:rsidRPr="004C4CF3">
        <w:t>Местный осмотр:</w:t>
      </w:r>
    </w:p>
    <w:p w14:paraId="3A7CD0FE" w14:textId="77777777" w:rsidR="00ED6C7C" w:rsidRPr="004C4CF3" w:rsidRDefault="00ED6C7C" w:rsidP="004C4CF3">
      <w:pPr>
        <w:pStyle w:val="a7"/>
      </w:pPr>
      <w:r w:rsidRPr="004C4CF3">
        <w:t>Лицо, уши, нос и глаза без патологических изменений. Наружные слуховые проходы</w:t>
      </w:r>
      <w:r w:rsidR="00D04085">
        <w:t xml:space="preserve"> </w:t>
      </w:r>
      <w:r w:rsidRPr="004C4CF3">
        <w:t xml:space="preserve">без отделяемого. Слух не нарушен. Носовое дыхание затрудненно в связи с серозным отделяемым. Слизистая оболочка конъюнктивы, полости рта, глотки слегка </w:t>
      </w:r>
      <w:proofErr w:type="spellStart"/>
      <w:r w:rsidRPr="004C4CF3">
        <w:t>гиперимирована</w:t>
      </w:r>
      <w:proofErr w:type="spellEnd"/>
      <w:r w:rsidRPr="004C4CF3">
        <w:t xml:space="preserve">, чистая, гладкая. </w:t>
      </w:r>
      <w:r w:rsidRPr="004C4CF3">
        <w:lastRenderedPageBreak/>
        <w:t>Губы не изменены. Дёсны крепкие, без наложений, не кровоточат, плотно прилегают к шейкам зубов. Зубы устойчивы к расшатыванию, кариозных и разрушенных зубов нет. Язык влажный,</w:t>
      </w:r>
      <w:r w:rsidR="00D04085">
        <w:t xml:space="preserve"> </w:t>
      </w:r>
      <w:r w:rsidRPr="004C4CF3">
        <w:t>без налёта. Миндалины не выступают из-за нёбных дужек, однородные, с чистой поверхностью, лакуны не глубокие, без отделяемого. Акт глотания не нарушен. Голос не изменён и соответствует полу.</w:t>
      </w:r>
    </w:p>
    <w:p w14:paraId="616A632F" w14:textId="77777777" w:rsidR="00ED6C7C" w:rsidRPr="004C4CF3" w:rsidRDefault="00ED6C7C" w:rsidP="004C4CF3">
      <w:pPr>
        <w:pStyle w:val="a7"/>
      </w:pPr>
      <w:r w:rsidRPr="004C4CF3">
        <w:t xml:space="preserve">Форма шеи обычная, с ровными контурами. Щитовидная железа визуально не определяется. Пальпируется её перешеек однородной </w:t>
      </w:r>
      <w:proofErr w:type="spellStart"/>
      <w:r w:rsidRPr="004C4CF3">
        <w:t>мягкоэластической</w:t>
      </w:r>
      <w:proofErr w:type="spellEnd"/>
      <w:r w:rsidRPr="004C4CF3">
        <w:t xml:space="preserve"> консистенции, безболезненный, легко смещаем при глотании, не спаян с кожей и окружающими тканями. Лимфатические узлы (затылочные, подчелюстные, шейные и подмышечные) не увеличены. Грудные железы без патологии.</w:t>
      </w:r>
    </w:p>
    <w:p w14:paraId="496BE3C8" w14:textId="77777777" w:rsidR="00ED6C7C" w:rsidRPr="004C4CF3" w:rsidRDefault="00ED6C7C" w:rsidP="004C4CF3">
      <w:pPr>
        <w:pStyle w:val="a7"/>
      </w:pPr>
      <w:r w:rsidRPr="004C4CF3">
        <w:t>Мышечная система развита удовлетворительно, мышцы безболезненные, тонус и сила их достаточные.</w:t>
      </w:r>
    </w:p>
    <w:p w14:paraId="4B0E441A" w14:textId="77777777" w:rsidR="00ED6C7C" w:rsidRPr="004C4CF3" w:rsidRDefault="00ED6C7C" w:rsidP="004C4CF3">
      <w:pPr>
        <w:pStyle w:val="a7"/>
      </w:pPr>
      <w:r w:rsidRPr="004C4CF3">
        <w:t>Целостность костей не нарушена, кости при пальпации и поколачивании безболезненны. Костно-суставная система развита пропорционально, деформация отсутствует. Суставы внешне не изменены (не отёчны, безболезненны и без деформаций). Конфигурация позвоночника правильная. Движения в суставах и позвоночнике в полном объёме.</w:t>
      </w:r>
    </w:p>
    <w:p w14:paraId="7D57681E" w14:textId="77777777" w:rsidR="00D04085" w:rsidRDefault="00ED6C7C" w:rsidP="004C4CF3">
      <w:pPr>
        <w:pStyle w:val="a7"/>
      </w:pPr>
      <w:proofErr w:type="spellStart"/>
      <w:r w:rsidRPr="004C4CF3">
        <w:t>Сердечнососудистая</w:t>
      </w:r>
      <w:proofErr w:type="spellEnd"/>
      <w:r w:rsidR="00D04085">
        <w:t xml:space="preserve"> </w:t>
      </w:r>
      <w:r w:rsidRPr="004C4CF3">
        <w:t>система:</w:t>
      </w:r>
    </w:p>
    <w:p w14:paraId="1D423C77" w14:textId="77777777" w:rsidR="00ED6C7C" w:rsidRPr="004C4CF3" w:rsidRDefault="00ED6C7C" w:rsidP="004C4CF3">
      <w:pPr>
        <w:pStyle w:val="a7"/>
      </w:pPr>
      <w:r w:rsidRPr="004C4CF3">
        <w:t xml:space="preserve">При осмотре пациента отёков не обнаружено, одышка также отсутствует. Кожные покровы и слизистые оболочки по окраске физиологичны. При осмотре выявляется верхушечный толчок, расположенный в пятом межреберье на 1,5 см. </w:t>
      </w:r>
      <w:proofErr w:type="spellStart"/>
      <w:r w:rsidRPr="004C4CF3">
        <w:t>кнутри</w:t>
      </w:r>
      <w:proofErr w:type="spellEnd"/>
      <w:r w:rsidRPr="004C4CF3">
        <w:t xml:space="preserve"> от левой срединно-ключичной линии. Сердечный толчок, выпячивания в прекордиальной области, ретростернальная и эпигастральная пульсации визуально не определяются. Набухание шейных (яремных) вен, расширение подкожных вен туловища и конечностей, а также видимая пульсация сонных и периферических артерий отсутствуют.</w:t>
      </w:r>
    </w:p>
    <w:p w14:paraId="1116548F" w14:textId="77777777" w:rsidR="00ED6C7C" w:rsidRPr="004C4CF3" w:rsidRDefault="00ED6C7C" w:rsidP="004C4CF3">
      <w:pPr>
        <w:pStyle w:val="a7"/>
      </w:pPr>
      <w:r w:rsidRPr="004C4CF3">
        <w:lastRenderedPageBreak/>
        <w:t xml:space="preserve">При пальпации лучевых артерий пульс удовлетворительного наполнения, одинаковый на обеих руках, синхронный, равномерный, ритмичный, частота сердечных сокращений составляет 81 удар в минуту, нормального напряжения, сосудистая стенка вне пульсовой волны не прощупывается. При пальпации верхушечный толчок не высокий, умеренной силы, шириной около 1,5 см. и совпадает во времени с пульсом на лучевых артериях. Сердечный толчок, феномены диастолического и систолического дрожания в прекордиальной области, ретростернальная и эпигастральная пульсации </w:t>
      </w:r>
      <w:proofErr w:type="spellStart"/>
      <w:r w:rsidRPr="004C4CF3">
        <w:t>пальпаторно</w:t>
      </w:r>
      <w:proofErr w:type="spellEnd"/>
      <w:r w:rsidRPr="004C4CF3">
        <w:t xml:space="preserve"> не определяются. Пульсация височных артерий и дистальных артерий нижних конечностей сохранена и одинакова с обеих сторон.</w:t>
      </w:r>
    </w:p>
    <w:p w14:paraId="20B6B5B0" w14:textId="77777777" w:rsidR="00D04085" w:rsidRDefault="00ED6C7C" w:rsidP="004C4CF3">
      <w:pPr>
        <w:pStyle w:val="a7"/>
      </w:pPr>
      <w:proofErr w:type="spellStart"/>
      <w:r w:rsidRPr="004C4CF3">
        <w:t>Перкуторно</w:t>
      </w:r>
      <w:proofErr w:type="spellEnd"/>
      <w:r w:rsidRPr="004C4CF3">
        <w:t xml:space="preserve"> границы сердца:</w:t>
      </w:r>
    </w:p>
    <w:p w14:paraId="1C64DC35" w14:textId="77777777" w:rsidR="00ED6C7C" w:rsidRPr="004C4CF3" w:rsidRDefault="00ED6C7C" w:rsidP="004C4CF3">
      <w:pPr>
        <w:pStyle w:val="a7"/>
      </w:pPr>
      <w:r w:rsidRPr="004C4CF3">
        <w:t>Верхняя граница –</w:t>
      </w:r>
      <w:r w:rsidR="00D04085">
        <w:t xml:space="preserve"> </w:t>
      </w:r>
      <w:r w:rsidRPr="004C4CF3">
        <w:t xml:space="preserve">относительной сердечной тупости, определяемая по левой </w:t>
      </w:r>
      <w:proofErr w:type="spellStart"/>
      <w:r w:rsidRPr="004C4CF3">
        <w:t>окологрудинной</w:t>
      </w:r>
      <w:proofErr w:type="spellEnd"/>
      <w:r w:rsidRPr="004C4CF3">
        <w:t xml:space="preserve"> линии, находится на третьем ребре, абсолютной сердечной тупости – на четвёртом ребре.</w:t>
      </w:r>
    </w:p>
    <w:p w14:paraId="6460AABA" w14:textId="77777777" w:rsidR="00D04085" w:rsidRDefault="00ED6C7C" w:rsidP="004C4CF3">
      <w:pPr>
        <w:pStyle w:val="a7"/>
      </w:pPr>
      <w:r w:rsidRPr="004C4CF3">
        <w:t>Нижняя граница – идёт от пятого правого рёберного хряща до верхушки сердца.</w:t>
      </w:r>
    </w:p>
    <w:p w14:paraId="6B829ABA" w14:textId="77777777" w:rsidR="00D04085" w:rsidRDefault="00ED6C7C" w:rsidP="004C4CF3">
      <w:pPr>
        <w:pStyle w:val="a7"/>
      </w:pPr>
      <w:r w:rsidRPr="004C4CF3">
        <w:t xml:space="preserve">Левая граница – на уровне пятого межреберья расположена на 1,5 см. </w:t>
      </w:r>
      <w:proofErr w:type="spellStart"/>
      <w:r w:rsidRPr="004C4CF3">
        <w:t>кнутри</w:t>
      </w:r>
      <w:proofErr w:type="spellEnd"/>
      <w:r w:rsidRPr="004C4CF3">
        <w:t xml:space="preserve"> от левой срединно-ключичной линии.</w:t>
      </w:r>
    </w:p>
    <w:p w14:paraId="0C76C6C3" w14:textId="77777777" w:rsidR="00D04085" w:rsidRDefault="00ED6C7C" w:rsidP="004C4CF3">
      <w:pPr>
        <w:pStyle w:val="a7"/>
      </w:pPr>
      <w:r w:rsidRPr="004C4CF3">
        <w:t>Правая граница относительной сердечной тупости</w:t>
      </w:r>
      <w:r w:rsidR="00D04085">
        <w:t xml:space="preserve"> </w:t>
      </w:r>
      <w:r w:rsidRPr="004C4CF3">
        <w:t>на уровне четвёртого межреберья проходит по правому краю грудины; абсолютной сердечной тупости – по левому краю грудины.</w:t>
      </w:r>
    </w:p>
    <w:p w14:paraId="43B3DD9D" w14:textId="77777777" w:rsidR="00ED6C7C" w:rsidRPr="004C4CF3" w:rsidRDefault="00ED6C7C" w:rsidP="004C4CF3">
      <w:pPr>
        <w:pStyle w:val="a7"/>
      </w:pPr>
      <w:r w:rsidRPr="004C4CF3">
        <w:t>Верхушка сердца – пятое межреберье 1,5 см. слева от грудины.</w:t>
      </w:r>
    </w:p>
    <w:p w14:paraId="6649A168" w14:textId="77777777" w:rsidR="00ED6C7C" w:rsidRPr="004C4CF3" w:rsidRDefault="00ED6C7C" w:rsidP="004C4CF3">
      <w:pPr>
        <w:pStyle w:val="a7"/>
      </w:pPr>
      <w:r w:rsidRPr="004C4CF3">
        <w:t>При аускультации число сердечных сокращений соответствует пульсу. Тоны сердца ясные (не расщеплены, нет дополнительных тонов), чистые (шумы отсутствуют) во всех точках выслушивания. Соотношение громкости тонов не изменено: над верхушкой сердца и у основания мечевидного отростка 1-ый тон громче 2-го, над аортой и легочной артерией 2-ой тон громче 1-го.</w:t>
      </w:r>
    </w:p>
    <w:p w14:paraId="31C1F6A9" w14:textId="77777777" w:rsidR="00D04085" w:rsidRDefault="00ED6C7C" w:rsidP="004C4CF3">
      <w:pPr>
        <w:pStyle w:val="a7"/>
      </w:pPr>
      <w:r w:rsidRPr="004C4CF3">
        <w:lastRenderedPageBreak/>
        <w:t>Артериальное давление на правой руке 122/90 мм. рт. ст., на левой – 120/90 мм. рт. ст. Разница давления на плечевых артериях составляет 2 мм. рт. ст. Пульсовое давление 30 – 32 мм. рт. ст.</w:t>
      </w:r>
    </w:p>
    <w:p w14:paraId="7920901A" w14:textId="77777777" w:rsidR="00D04085" w:rsidRDefault="00ED6C7C" w:rsidP="004C4CF3">
      <w:pPr>
        <w:pStyle w:val="a7"/>
      </w:pPr>
      <w:r w:rsidRPr="004C4CF3">
        <w:t>Дыхательная</w:t>
      </w:r>
      <w:r w:rsidR="00D04085">
        <w:t xml:space="preserve"> </w:t>
      </w:r>
      <w:r w:rsidRPr="004C4CF3">
        <w:t>система</w:t>
      </w:r>
    </w:p>
    <w:p w14:paraId="7145260F" w14:textId="77777777" w:rsidR="00D04085" w:rsidRDefault="00ED6C7C" w:rsidP="004C4CF3">
      <w:pPr>
        <w:pStyle w:val="a7"/>
      </w:pPr>
      <w:r w:rsidRPr="004C4CF3">
        <w:t>При осмотре: грудная клетка правильной формы (астеническая), правая и левая её половины симметричны, одинаково участвуют в акте дыхания, ключицы и лопатки находятся на одном уровне. Над- и подключичные ямки умеренно выражены, одинаковы с обеих сторон. Ход рёбер обычный, межрёберные промежутки не расширены. Частота дыхания составляет 22 в минуту. Дыхание осуществляется через рот в связи с тем, что из носовых ходов выделяется серозное отделяемое Дыхательные движения ритмичные, средней глубины, обе половины грудной клетки равномерно участвуют в акте дыхания. Преобладает брюшной тип дыхания. Соотношение продолжительности фаз вдоха и выдоха не обнаружено. Дыхание совершается бесшумно, без участия вспомогательной мускулатуры.</w:t>
      </w:r>
    </w:p>
    <w:p w14:paraId="04D20DF5" w14:textId="77777777" w:rsidR="00D04085" w:rsidRDefault="00ED6C7C" w:rsidP="004C4CF3">
      <w:pPr>
        <w:pStyle w:val="a7"/>
      </w:pPr>
      <w:r w:rsidRPr="004C4CF3">
        <w:t>Грудная клетка при сдавливании упругая и податливая. При пальпации целостность рёбер не нарушена. Поверхность их гладкая; болезненность при ощупывании рёбер, межрёберных промежутков и грудных мышц не выявляется. Голосовое дрожание выражено умеренно, одинаковое на симметричных участках грудной клетки. При сравнительной перкуссии над всей поверхностью лёгких определяется ясный легочной звук.</w:t>
      </w:r>
    </w:p>
    <w:p w14:paraId="096E10E7" w14:textId="77777777" w:rsidR="00ED6C7C" w:rsidRPr="004C4CF3" w:rsidRDefault="00ED6C7C" w:rsidP="004C4CF3">
      <w:pPr>
        <w:pStyle w:val="a7"/>
      </w:pPr>
      <w:proofErr w:type="spellStart"/>
      <w:r w:rsidRPr="004C4CF3">
        <w:t>Перкуторно</w:t>
      </w:r>
      <w:proofErr w:type="spellEnd"/>
      <w:r w:rsidRPr="004C4CF3">
        <w:t xml:space="preserve"> границы лёгких:</w:t>
      </w:r>
    </w:p>
    <w:p w14:paraId="5E8B176D" w14:textId="77777777" w:rsidR="00ED6C7C" w:rsidRPr="004C4CF3" w:rsidRDefault="00ED6C7C" w:rsidP="004C4CF3">
      <w:pPr>
        <w:pStyle w:val="a7"/>
      </w:pPr>
    </w:p>
    <w:tbl>
      <w:tblPr>
        <w:tblStyle w:val="a3"/>
        <w:tblW w:w="9387" w:type="dxa"/>
        <w:tblInd w:w="250" w:type="dxa"/>
        <w:tblLook w:val="01E0" w:firstRow="1" w:lastRow="1" w:firstColumn="1" w:lastColumn="1" w:noHBand="0" w:noVBand="0"/>
      </w:tblPr>
      <w:tblGrid>
        <w:gridCol w:w="2418"/>
        <w:gridCol w:w="3982"/>
        <w:gridCol w:w="2987"/>
      </w:tblGrid>
      <w:tr w:rsidR="00ED6C7C" w:rsidRPr="004C4CF3" w14:paraId="2FEA5114" w14:textId="77777777" w:rsidTr="00D04085">
        <w:trPr>
          <w:trHeight w:val="359"/>
        </w:trPr>
        <w:tc>
          <w:tcPr>
            <w:tcW w:w="2418" w:type="dxa"/>
          </w:tcPr>
          <w:p w14:paraId="190EA291" w14:textId="77777777" w:rsidR="00ED6C7C" w:rsidRPr="004C4CF3" w:rsidRDefault="00ED6C7C" w:rsidP="00D04085">
            <w:pPr>
              <w:pStyle w:val="a8"/>
            </w:pPr>
            <w:r w:rsidRPr="004C4CF3">
              <w:t>Топографическая линия.</w:t>
            </w:r>
          </w:p>
        </w:tc>
        <w:tc>
          <w:tcPr>
            <w:tcW w:w="3982" w:type="dxa"/>
          </w:tcPr>
          <w:p w14:paraId="617F52B7" w14:textId="77777777" w:rsidR="00ED6C7C" w:rsidRPr="004C4CF3" w:rsidRDefault="00ED6C7C" w:rsidP="00D04085">
            <w:pPr>
              <w:pStyle w:val="a8"/>
            </w:pPr>
            <w:r w:rsidRPr="004C4CF3">
              <w:t>Правое лёгкое.</w:t>
            </w:r>
          </w:p>
        </w:tc>
        <w:tc>
          <w:tcPr>
            <w:tcW w:w="2987" w:type="dxa"/>
          </w:tcPr>
          <w:p w14:paraId="6C951F9A" w14:textId="77777777" w:rsidR="00ED6C7C" w:rsidRPr="004C4CF3" w:rsidRDefault="00ED6C7C" w:rsidP="00D04085">
            <w:pPr>
              <w:pStyle w:val="a8"/>
            </w:pPr>
            <w:r w:rsidRPr="004C4CF3">
              <w:t>Левое лёгкое.</w:t>
            </w:r>
          </w:p>
        </w:tc>
      </w:tr>
      <w:tr w:rsidR="00ED6C7C" w:rsidRPr="004C4CF3" w14:paraId="7D2A3A3C" w14:textId="77777777" w:rsidTr="00D04085">
        <w:trPr>
          <w:trHeight w:val="282"/>
        </w:trPr>
        <w:tc>
          <w:tcPr>
            <w:tcW w:w="2418" w:type="dxa"/>
          </w:tcPr>
          <w:p w14:paraId="4B35491A" w14:textId="77777777" w:rsidR="00ED6C7C" w:rsidRPr="004C4CF3" w:rsidRDefault="00ED6C7C" w:rsidP="00D04085">
            <w:pPr>
              <w:pStyle w:val="a8"/>
            </w:pPr>
            <w:proofErr w:type="spellStart"/>
            <w:r w:rsidRPr="004C4CF3">
              <w:t>Окологрудинная</w:t>
            </w:r>
            <w:proofErr w:type="spellEnd"/>
          </w:p>
        </w:tc>
        <w:tc>
          <w:tcPr>
            <w:tcW w:w="3982" w:type="dxa"/>
          </w:tcPr>
          <w:p w14:paraId="5642464E" w14:textId="77777777" w:rsidR="00ED6C7C" w:rsidRPr="004C4CF3" w:rsidRDefault="00ED6C7C" w:rsidP="00D04085">
            <w:pPr>
              <w:pStyle w:val="a8"/>
            </w:pPr>
            <w:r w:rsidRPr="004C4CF3">
              <w:t>5-ое межреберье</w:t>
            </w:r>
          </w:p>
        </w:tc>
        <w:tc>
          <w:tcPr>
            <w:tcW w:w="2987" w:type="dxa"/>
          </w:tcPr>
          <w:p w14:paraId="479012B3" w14:textId="77777777" w:rsidR="00ED6C7C" w:rsidRPr="004C4CF3" w:rsidRDefault="00ED6C7C" w:rsidP="00D04085">
            <w:pPr>
              <w:pStyle w:val="a8"/>
            </w:pPr>
            <w:r w:rsidRPr="004C4CF3">
              <w:t>---</w:t>
            </w:r>
          </w:p>
        </w:tc>
      </w:tr>
      <w:tr w:rsidR="00ED6C7C" w:rsidRPr="004C4CF3" w14:paraId="7F2AB195" w14:textId="77777777" w:rsidTr="00D04085">
        <w:trPr>
          <w:trHeight w:val="271"/>
        </w:trPr>
        <w:tc>
          <w:tcPr>
            <w:tcW w:w="2418" w:type="dxa"/>
          </w:tcPr>
          <w:p w14:paraId="58090E80" w14:textId="77777777" w:rsidR="00ED6C7C" w:rsidRPr="004C4CF3" w:rsidRDefault="00ED6C7C" w:rsidP="00D04085">
            <w:pPr>
              <w:pStyle w:val="a8"/>
            </w:pPr>
            <w:r w:rsidRPr="004C4CF3">
              <w:t>Среднеключичная</w:t>
            </w:r>
          </w:p>
        </w:tc>
        <w:tc>
          <w:tcPr>
            <w:tcW w:w="3982" w:type="dxa"/>
          </w:tcPr>
          <w:p w14:paraId="6E7E2455" w14:textId="77777777" w:rsidR="00ED6C7C" w:rsidRPr="004C4CF3" w:rsidRDefault="00ED6C7C" w:rsidP="00D04085">
            <w:pPr>
              <w:pStyle w:val="a8"/>
            </w:pPr>
            <w:r w:rsidRPr="004C4CF3">
              <w:t>6-ое межреберье</w:t>
            </w:r>
          </w:p>
        </w:tc>
        <w:tc>
          <w:tcPr>
            <w:tcW w:w="2987" w:type="dxa"/>
          </w:tcPr>
          <w:p w14:paraId="7844B6EE" w14:textId="77777777" w:rsidR="00ED6C7C" w:rsidRPr="004C4CF3" w:rsidRDefault="00ED6C7C" w:rsidP="00D04085">
            <w:pPr>
              <w:pStyle w:val="a8"/>
            </w:pPr>
            <w:r w:rsidRPr="004C4CF3">
              <w:t>---</w:t>
            </w:r>
          </w:p>
        </w:tc>
      </w:tr>
      <w:tr w:rsidR="00ED6C7C" w:rsidRPr="004C4CF3" w14:paraId="7B4E23ED" w14:textId="77777777" w:rsidTr="00D04085">
        <w:trPr>
          <w:trHeight w:val="276"/>
        </w:trPr>
        <w:tc>
          <w:tcPr>
            <w:tcW w:w="2418" w:type="dxa"/>
          </w:tcPr>
          <w:p w14:paraId="23EB9B57" w14:textId="77777777" w:rsidR="00ED6C7C" w:rsidRPr="004C4CF3" w:rsidRDefault="00ED6C7C" w:rsidP="00D04085">
            <w:pPr>
              <w:pStyle w:val="a8"/>
            </w:pPr>
            <w:r w:rsidRPr="004C4CF3">
              <w:t>Передняя подмышечная</w:t>
            </w:r>
          </w:p>
        </w:tc>
        <w:tc>
          <w:tcPr>
            <w:tcW w:w="3982" w:type="dxa"/>
          </w:tcPr>
          <w:p w14:paraId="20B315F9" w14:textId="77777777" w:rsidR="00ED6C7C" w:rsidRPr="004C4CF3" w:rsidRDefault="00ED6C7C" w:rsidP="00D04085">
            <w:pPr>
              <w:pStyle w:val="a8"/>
            </w:pPr>
            <w:r w:rsidRPr="004C4CF3">
              <w:t>7-ое межреберье</w:t>
            </w:r>
          </w:p>
        </w:tc>
        <w:tc>
          <w:tcPr>
            <w:tcW w:w="2987" w:type="dxa"/>
          </w:tcPr>
          <w:p w14:paraId="115EC23C" w14:textId="77777777" w:rsidR="00ED6C7C" w:rsidRPr="004C4CF3" w:rsidRDefault="00ED6C7C" w:rsidP="00D04085">
            <w:pPr>
              <w:pStyle w:val="a8"/>
            </w:pPr>
            <w:r w:rsidRPr="004C4CF3">
              <w:t>7-ое межреберье</w:t>
            </w:r>
          </w:p>
        </w:tc>
      </w:tr>
      <w:tr w:rsidR="00ED6C7C" w:rsidRPr="004C4CF3" w14:paraId="50BF3A8E" w14:textId="77777777" w:rsidTr="00D04085">
        <w:trPr>
          <w:trHeight w:val="338"/>
        </w:trPr>
        <w:tc>
          <w:tcPr>
            <w:tcW w:w="2418" w:type="dxa"/>
          </w:tcPr>
          <w:p w14:paraId="7FC53AC6" w14:textId="77777777" w:rsidR="00ED6C7C" w:rsidRPr="004C4CF3" w:rsidRDefault="00ED6C7C" w:rsidP="00D04085">
            <w:pPr>
              <w:pStyle w:val="a8"/>
            </w:pPr>
            <w:r w:rsidRPr="004C4CF3">
              <w:t>Средняя подмышечная</w:t>
            </w:r>
          </w:p>
        </w:tc>
        <w:tc>
          <w:tcPr>
            <w:tcW w:w="3982" w:type="dxa"/>
          </w:tcPr>
          <w:p w14:paraId="4C6CAB8D" w14:textId="77777777" w:rsidR="00ED6C7C" w:rsidRPr="004C4CF3" w:rsidRDefault="00ED6C7C" w:rsidP="00D04085">
            <w:pPr>
              <w:pStyle w:val="a8"/>
            </w:pPr>
            <w:r w:rsidRPr="004C4CF3">
              <w:t>8-ое межреберье</w:t>
            </w:r>
          </w:p>
        </w:tc>
        <w:tc>
          <w:tcPr>
            <w:tcW w:w="2987" w:type="dxa"/>
          </w:tcPr>
          <w:p w14:paraId="7FFE102B" w14:textId="77777777" w:rsidR="00ED6C7C" w:rsidRPr="004C4CF3" w:rsidRDefault="00ED6C7C" w:rsidP="00D04085">
            <w:pPr>
              <w:pStyle w:val="a8"/>
            </w:pPr>
            <w:r w:rsidRPr="004C4CF3">
              <w:t>8-ое межреберье</w:t>
            </w:r>
          </w:p>
        </w:tc>
      </w:tr>
      <w:tr w:rsidR="00ED6C7C" w:rsidRPr="004C4CF3" w14:paraId="6F7BF692" w14:textId="77777777" w:rsidTr="00D04085">
        <w:trPr>
          <w:trHeight w:val="271"/>
        </w:trPr>
        <w:tc>
          <w:tcPr>
            <w:tcW w:w="2418" w:type="dxa"/>
          </w:tcPr>
          <w:p w14:paraId="53363A05" w14:textId="77777777" w:rsidR="00ED6C7C" w:rsidRPr="004C4CF3" w:rsidRDefault="00ED6C7C" w:rsidP="00D04085">
            <w:pPr>
              <w:pStyle w:val="a8"/>
            </w:pPr>
            <w:r w:rsidRPr="004C4CF3">
              <w:t>Задняя подмышечная</w:t>
            </w:r>
          </w:p>
        </w:tc>
        <w:tc>
          <w:tcPr>
            <w:tcW w:w="3982" w:type="dxa"/>
          </w:tcPr>
          <w:p w14:paraId="625CA2E3" w14:textId="77777777" w:rsidR="00ED6C7C" w:rsidRPr="004C4CF3" w:rsidRDefault="00ED6C7C" w:rsidP="00D04085">
            <w:pPr>
              <w:pStyle w:val="a8"/>
            </w:pPr>
            <w:r w:rsidRPr="004C4CF3">
              <w:t>9-ое межреберье</w:t>
            </w:r>
          </w:p>
        </w:tc>
        <w:tc>
          <w:tcPr>
            <w:tcW w:w="2987" w:type="dxa"/>
          </w:tcPr>
          <w:p w14:paraId="16E1CCD6" w14:textId="77777777" w:rsidR="00ED6C7C" w:rsidRPr="004C4CF3" w:rsidRDefault="00ED6C7C" w:rsidP="00D04085">
            <w:pPr>
              <w:pStyle w:val="a8"/>
            </w:pPr>
            <w:r w:rsidRPr="004C4CF3">
              <w:t>9-ое межреберье</w:t>
            </w:r>
          </w:p>
        </w:tc>
      </w:tr>
      <w:tr w:rsidR="00ED6C7C" w:rsidRPr="004C4CF3" w14:paraId="4E6AFA79" w14:textId="77777777" w:rsidTr="00D04085">
        <w:trPr>
          <w:trHeight w:val="282"/>
        </w:trPr>
        <w:tc>
          <w:tcPr>
            <w:tcW w:w="2418" w:type="dxa"/>
          </w:tcPr>
          <w:p w14:paraId="01AF2E29" w14:textId="77777777" w:rsidR="00ED6C7C" w:rsidRPr="004C4CF3" w:rsidRDefault="00ED6C7C" w:rsidP="00D04085">
            <w:pPr>
              <w:pStyle w:val="a8"/>
            </w:pPr>
            <w:r w:rsidRPr="004C4CF3">
              <w:t>Лопаточная</w:t>
            </w:r>
          </w:p>
        </w:tc>
        <w:tc>
          <w:tcPr>
            <w:tcW w:w="3982" w:type="dxa"/>
          </w:tcPr>
          <w:p w14:paraId="388A9CC2" w14:textId="77777777" w:rsidR="00ED6C7C" w:rsidRPr="004C4CF3" w:rsidRDefault="00ED6C7C" w:rsidP="00D04085">
            <w:pPr>
              <w:pStyle w:val="a8"/>
            </w:pPr>
            <w:r w:rsidRPr="004C4CF3">
              <w:t>10-ое межреберье</w:t>
            </w:r>
          </w:p>
        </w:tc>
        <w:tc>
          <w:tcPr>
            <w:tcW w:w="2987" w:type="dxa"/>
          </w:tcPr>
          <w:p w14:paraId="38AC8B5B" w14:textId="77777777" w:rsidR="00ED6C7C" w:rsidRPr="004C4CF3" w:rsidRDefault="00ED6C7C" w:rsidP="00D04085">
            <w:pPr>
              <w:pStyle w:val="a8"/>
            </w:pPr>
            <w:r w:rsidRPr="004C4CF3">
              <w:t>10-ое межреберье</w:t>
            </w:r>
          </w:p>
        </w:tc>
      </w:tr>
      <w:tr w:rsidR="00ED6C7C" w:rsidRPr="004C4CF3" w14:paraId="32DB4334" w14:textId="77777777" w:rsidTr="00D86BC9">
        <w:trPr>
          <w:trHeight w:val="693"/>
        </w:trPr>
        <w:tc>
          <w:tcPr>
            <w:tcW w:w="2418" w:type="dxa"/>
          </w:tcPr>
          <w:p w14:paraId="7917DAAE" w14:textId="77777777" w:rsidR="00ED6C7C" w:rsidRPr="004C4CF3" w:rsidRDefault="00ED6C7C" w:rsidP="00D04085">
            <w:pPr>
              <w:pStyle w:val="a8"/>
            </w:pPr>
            <w:r w:rsidRPr="004C4CF3">
              <w:t>Околопозвоночная</w:t>
            </w:r>
          </w:p>
        </w:tc>
        <w:tc>
          <w:tcPr>
            <w:tcW w:w="3982" w:type="dxa"/>
          </w:tcPr>
          <w:p w14:paraId="232D468A" w14:textId="77777777" w:rsidR="00ED6C7C" w:rsidRPr="004C4CF3" w:rsidRDefault="00ED6C7C" w:rsidP="00D04085">
            <w:pPr>
              <w:pStyle w:val="a8"/>
            </w:pPr>
            <w:r w:rsidRPr="004C4CF3">
              <w:t>Остистый отросток 11-го грудного позвонка</w:t>
            </w:r>
          </w:p>
        </w:tc>
        <w:tc>
          <w:tcPr>
            <w:tcW w:w="2987" w:type="dxa"/>
          </w:tcPr>
          <w:p w14:paraId="1AF7E364" w14:textId="77777777" w:rsidR="00ED6C7C" w:rsidRPr="004C4CF3" w:rsidRDefault="00ED6C7C" w:rsidP="00D04085">
            <w:pPr>
              <w:pStyle w:val="a8"/>
            </w:pPr>
            <w:r w:rsidRPr="004C4CF3">
              <w:t>Остистый отросток 11-го грудного позвонка</w:t>
            </w:r>
          </w:p>
        </w:tc>
      </w:tr>
    </w:tbl>
    <w:p w14:paraId="20ADED7F" w14:textId="77777777" w:rsidR="00D86BC9" w:rsidRDefault="00D86BC9" w:rsidP="004C4CF3">
      <w:pPr>
        <w:pStyle w:val="a7"/>
        <w:sectPr w:rsidR="00D86BC9" w:rsidSect="00D04085">
          <w:footerReference w:type="even" r:id="rId7"/>
          <w:footerReference w:type="default" r:id="rId8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4B7CDF2D" w14:textId="77777777" w:rsidR="00ED6C7C" w:rsidRPr="004C4CF3" w:rsidRDefault="00ED6C7C" w:rsidP="004C4CF3">
      <w:pPr>
        <w:pStyle w:val="a7"/>
      </w:pPr>
      <w:r w:rsidRPr="004C4CF3">
        <w:lastRenderedPageBreak/>
        <w:t>Подвижность нижнего легочного края по задним подмышечным линиям 6 см. с обеих сторон.</w:t>
      </w:r>
    </w:p>
    <w:p w14:paraId="108AAA7A" w14:textId="77777777" w:rsidR="00ED6C7C" w:rsidRPr="004C4CF3" w:rsidRDefault="00ED6C7C" w:rsidP="004C4CF3">
      <w:pPr>
        <w:pStyle w:val="a7"/>
      </w:pPr>
      <w:r w:rsidRPr="004C4CF3">
        <w:t>Высота стояния верхушек правого и левого лёгкого спереди на 3 см. выше ключицы, сзади – на уровне остистого отростка 7-го шейного позвонка.</w:t>
      </w:r>
    </w:p>
    <w:p w14:paraId="32BAB7BA" w14:textId="77777777" w:rsidR="00D04085" w:rsidRDefault="00ED6C7C" w:rsidP="004C4CF3">
      <w:pPr>
        <w:pStyle w:val="a7"/>
      </w:pPr>
      <w:r w:rsidRPr="004C4CF3">
        <w:t xml:space="preserve">Ширина верхушек лёгких (поля </w:t>
      </w:r>
      <w:proofErr w:type="spellStart"/>
      <w:r w:rsidRPr="004C4CF3">
        <w:t>Кренига</w:t>
      </w:r>
      <w:proofErr w:type="spellEnd"/>
      <w:r w:rsidRPr="004C4CF3">
        <w:t>) по 5 см. с обеих сторон.</w:t>
      </w:r>
    </w:p>
    <w:p w14:paraId="40273742" w14:textId="77777777" w:rsidR="00ED6C7C" w:rsidRPr="004C4CF3" w:rsidRDefault="00ED6C7C" w:rsidP="004C4CF3">
      <w:pPr>
        <w:pStyle w:val="a7"/>
      </w:pPr>
      <w:r w:rsidRPr="004C4CF3">
        <w:t xml:space="preserve">При аускультации над лёгкими с обеих сторон определяется </w:t>
      </w:r>
      <w:r w:rsidR="004075AD" w:rsidRPr="004C4CF3">
        <w:t>жёсткое дыхание, а также крупно пузырчатые хрипы.</w:t>
      </w:r>
    </w:p>
    <w:p w14:paraId="3B7FACE7" w14:textId="77777777" w:rsidR="001D42A6" w:rsidRPr="004C4CF3" w:rsidRDefault="001D42A6" w:rsidP="004C4CF3">
      <w:pPr>
        <w:pStyle w:val="a7"/>
      </w:pPr>
      <w:r w:rsidRPr="004C4CF3">
        <w:t>Пищеварительная</w:t>
      </w:r>
      <w:r w:rsidR="00D04085">
        <w:t xml:space="preserve"> </w:t>
      </w:r>
      <w:r w:rsidRPr="004C4CF3">
        <w:t>система:</w:t>
      </w:r>
    </w:p>
    <w:p w14:paraId="2C18F029" w14:textId="77777777" w:rsidR="001D42A6" w:rsidRPr="004C4CF3" w:rsidRDefault="001D42A6" w:rsidP="004C4CF3">
      <w:pPr>
        <w:pStyle w:val="a7"/>
      </w:pPr>
      <w:r w:rsidRPr="004C4CF3">
        <w:t>Пациент отрицает какие – либо изменения стула.</w:t>
      </w:r>
    </w:p>
    <w:p w14:paraId="53C2315B" w14:textId="77777777" w:rsidR="001D42A6" w:rsidRPr="004C4CF3" w:rsidRDefault="001D42A6" w:rsidP="004C4CF3">
      <w:pPr>
        <w:pStyle w:val="a7"/>
      </w:pPr>
      <w:r w:rsidRPr="004C4CF3">
        <w:t>При осмотре живот обычных размеров, правильной формы, симметричный, равномерно участвует в акте дыхания. Видимая перистальтика, грыжевые выпячивания и расширение подкожных вен живота не определяются.</w:t>
      </w:r>
    </w:p>
    <w:p w14:paraId="5BEC4F71" w14:textId="77777777" w:rsidR="001D42A6" w:rsidRPr="004C4CF3" w:rsidRDefault="001D42A6" w:rsidP="004C4CF3">
      <w:pPr>
        <w:pStyle w:val="a7"/>
      </w:pPr>
      <w:r w:rsidRPr="004C4CF3">
        <w:t xml:space="preserve">При поверхностной пальпации живот мягкий, безболезненный. Брюшной пресс развит, расхождение прямых мышц отсутствует, пупочное кольцо не расширенно. Симптом </w:t>
      </w:r>
      <w:proofErr w:type="spellStart"/>
      <w:r w:rsidRPr="004C4CF3">
        <w:t>Щёткина</w:t>
      </w:r>
      <w:proofErr w:type="spellEnd"/>
      <w:r w:rsidRPr="004C4CF3">
        <w:t xml:space="preserve"> – </w:t>
      </w:r>
      <w:proofErr w:type="spellStart"/>
      <w:r w:rsidRPr="004C4CF3">
        <w:t>Блюмберга</w:t>
      </w:r>
      <w:proofErr w:type="spellEnd"/>
      <w:r w:rsidRPr="004C4CF3">
        <w:t xml:space="preserve"> отрицательный.</w:t>
      </w:r>
    </w:p>
    <w:p w14:paraId="13B084A9" w14:textId="77777777" w:rsidR="00D04085" w:rsidRDefault="001D42A6" w:rsidP="004C4CF3">
      <w:pPr>
        <w:pStyle w:val="a7"/>
      </w:pPr>
      <w:r w:rsidRPr="004C4CF3">
        <w:t xml:space="preserve">При глубокой пальпации живот безболезнен. А также отрицательные симптомы </w:t>
      </w:r>
      <w:proofErr w:type="spellStart"/>
      <w:r w:rsidRPr="004C4CF3">
        <w:t>Мёрфи</w:t>
      </w:r>
      <w:proofErr w:type="spellEnd"/>
      <w:r w:rsidRPr="004C4CF3">
        <w:t>,</w:t>
      </w:r>
      <w:r w:rsidR="00D04085">
        <w:t xml:space="preserve"> </w:t>
      </w:r>
      <w:proofErr w:type="spellStart"/>
      <w:r w:rsidRPr="004C4CF3">
        <w:t>Кера</w:t>
      </w:r>
      <w:proofErr w:type="spellEnd"/>
      <w:r w:rsidRPr="004C4CF3">
        <w:t xml:space="preserve">, Образцова, </w:t>
      </w:r>
      <w:proofErr w:type="spellStart"/>
      <w:r w:rsidRPr="004C4CF3">
        <w:t>Ситковского</w:t>
      </w:r>
      <w:proofErr w:type="spellEnd"/>
      <w:r w:rsidRPr="004C4CF3">
        <w:t xml:space="preserve">, </w:t>
      </w:r>
      <w:proofErr w:type="spellStart"/>
      <w:r w:rsidRPr="004C4CF3">
        <w:t>Ортнера</w:t>
      </w:r>
      <w:proofErr w:type="spellEnd"/>
      <w:r w:rsidRPr="004C4CF3">
        <w:t>.</w:t>
      </w:r>
    </w:p>
    <w:p w14:paraId="75DDFC5E" w14:textId="77777777" w:rsidR="001D42A6" w:rsidRPr="004C4CF3" w:rsidRDefault="001D42A6" w:rsidP="004C4CF3">
      <w:pPr>
        <w:pStyle w:val="a7"/>
      </w:pPr>
      <w:r w:rsidRPr="004C4CF3">
        <w:t>При глубокой скользящей пальпации живота в левой подвздошной области</w:t>
      </w:r>
      <w:r w:rsidR="00D04085">
        <w:t xml:space="preserve"> </w:t>
      </w:r>
      <w:r w:rsidRPr="004C4CF3">
        <w:t xml:space="preserve">пальпируется сигмовидная кишка в виде гладкого, умеренно плотного тяжа диаметром с большой палец руки. Она безболезненна, легко смещается, не урчит, вяло и редко </w:t>
      </w:r>
      <w:proofErr w:type="spellStart"/>
      <w:r w:rsidRPr="004C4CF3">
        <w:t>перестальтирует</w:t>
      </w:r>
      <w:proofErr w:type="spellEnd"/>
      <w:r w:rsidRPr="004C4CF3">
        <w:t xml:space="preserve">. В правой подвздошной области пальпируется слепая кишка в форме гладкого, </w:t>
      </w:r>
      <w:proofErr w:type="spellStart"/>
      <w:r w:rsidRPr="004C4CF3">
        <w:t>мягкоэластического</w:t>
      </w:r>
      <w:proofErr w:type="spellEnd"/>
      <w:r w:rsidRPr="004C4CF3">
        <w:t>, несколько расширенного книзу цилиндра диаметром в два поперечных пальца; она безболезненна, умеренно подвижна, урчит при надавливании. Восходящий и нисходящий отделы толстой кишки пальпируются соответственно в правом и левом флангах живота в виде подвижных, умеренно плотных, безболезненных цилиндров. Поперечная ободочная кишка определяется в пупочной области в виде поперечно лежащего, дугообразно изогнутого книзу, умерено плотного цилиндра. Она безболезненна, легко смещается вверх и вниз.</w:t>
      </w:r>
      <w:r w:rsidR="00D04085">
        <w:t xml:space="preserve"> </w:t>
      </w:r>
      <w:r w:rsidRPr="004C4CF3">
        <w:t xml:space="preserve">Выше пупка </w:t>
      </w:r>
      <w:r w:rsidRPr="004C4CF3">
        <w:lastRenderedPageBreak/>
        <w:t xml:space="preserve">прощупывается большая кривизна желудка в виде гладкого, мягкого, малоподвижного, слегка болезненного валика, идущего поперечно по позвоночнику в обе стороны от него. Тонкая кишка, </w:t>
      </w:r>
      <w:proofErr w:type="spellStart"/>
      <w:r w:rsidRPr="004C4CF3">
        <w:t>мезентериальные</w:t>
      </w:r>
      <w:proofErr w:type="spellEnd"/>
      <w:r w:rsidRPr="004C4CF3">
        <w:t xml:space="preserve"> лимфатические узлы и поджелудочная железа не пальпируются.</w:t>
      </w:r>
    </w:p>
    <w:p w14:paraId="60278C18" w14:textId="77777777" w:rsidR="00D04085" w:rsidRDefault="001D42A6" w:rsidP="004C4CF3">
      <w:pPr>
        <w:pStyle w:val="a7"/>
      </w:pPr>
      <w:r w:rsidRPr="004C4CF3">
        <w:t>Печень в положении лёжа на спине и стоя не пальпируется.</w:t>
      </w:r>
    </w:p>
    <w:p w14:paraId="68366EED" w14:textId="77777777" w:rsidR="00D04085" w:rsidRDefault="001D42A6" w:rsidP="004C4CF3">
      <w:pPr>
        <w:pStyle w:val="a7"/>
      </w:pPr>
      <w:proofErr w:type="spellStart"/>
      <w:r w:rsidRPr="004C4CF3">
        <w:t>Перкуторно</w:t>
      </w:r>
      <w:proofErr w:type="spellEnd"/>
      <w:r w:rsidRPr="004C4CF3">
        <w:t xml:space="preserve"> границы печени по правой срединно-ключичной линии: верхняя – на 6-ом ребре; нижняя – по краю правой рёберной дуги.</w:t>
      </w:r>
    </w:p>
    <w:p w14:paraId="0B4A5DC1" w14:textId="77777777" w:rsidR="001D42A6" w:rsidRPr="004C4CF3" w:rsidRDefault="001D42A6" w:rsidP="004C4CF3">
      <w:pPr>
        <w:pStyle w:val="a7"/>
      </w:pPr>
      <w:r w:rsidRPr="004C4CF3">
        <w:t>Размеры печени по Курлову:</w:t>
      </w:r>
    </w:p>
    <w:p w14:paraId="3EFB7EEB" w14:textId="77777777" w:rsidR="00D04085" w:rsidRDefault="001D42A6" w:rsidP="004C4CF3">
      <w:pPr>
        <w:pStyle w:val="a7"/>
      </w:pPr>
      <w:r w:rsidRPr="004C4CF3">
        <w:t>Первый размер – по правой среднеключичной линии от верхней до нижней грани</w:t>
      </w:r>
      <w:r w:rsidR="00BE33A7" w:rsidRPr="004C4CF3">
        <w:t>цы абсолютной тупости печени – 9</w:t>
      </w:r>
      <w:r w:rsidRPr="004C4CF3">
        <w:t xml:space="preserve"> см.</w:t>
      </w:r>
    </w:p>
    <w:p w14:paraId="5140D3FD" w14:textId="77777777" w:rsidR="001D42A6" w:rsidRPr="004C4CF3" w:rsidRDefault="001D42A6" w:rsidP="004C4CF3">
      <w:pPr>
        <w:pStyle w:val="a7"/>
      </w:pPr>
      <w:r w:rsidRPr="004C4CF3">
        <w:t>Второй размер –</w:t>
      </w:r>
      <w:r w:rsidR="00D04085">
        <w:t xml:space="preserve"> </w:t>
      </w:r>
      <w:r w:rsidR="00BE33A7" w:rsidRPr="004C4CF3">
        <w:t>по передней срединной линии – 8</w:t>
      </w:r>
      <w:r w:rsidRPr="004C4CF3">
        <w:t xml:space="preserve"> см.</w:t>
      </w:r>
    </w:p>
    <w:p w14:paraId="3F1169DA" w14:textId="77777777" w:rsidR="00D04085" w:rsidRDefault="001D42A6" w:rsidP="004C4CF3">
      <w:pPr>
        <w:pStyle w:val="a7"/>
      </w:pPr>
      <w:r w:rsidRPr="004C4CF3">
        <w:t>Третий размер –</w:t>
      </w:r>
      <w:r w:rsidR="00D04085">
        <w:t xml:space="preserve"> </w:t>
      </w:r>
      <w:r w:rsidR="00BE33A7" w:rsidRPr="004C4CF3">
        <w:t>по краю правой рёберной дуги – 8</w:t>
      </w:r>
      <w:r w:rsidRPr="004C4CF3">
        <w:t xml:space="preserve"> см.</w:t>
      </w:r>
    </w:p>
    <w:p w14:paraId="1A169AFA" w14:textId="77777777" w:rsidR="001D42A6" w:rsidRPr="004C4CF3" w:rsidRDefault="001D42A6" w:rsidP="004C4CF3">
      <w:pPr>
        <w:pStyle w:val="a7"/>
      </w:pPr>
      <w:r w:rsidRPr="004C4CF3">
        <w:t xml:space="preserve">Желчный пузырь не прощупывается, пальпация в его проекции </w:t>
      </w:r>
      <w:r w:rsidR="00BE33A7" w:rsidRPr="004C4CF3">
        <w:t>безболезненна.</w:t>
      </w:r>
      <w:r w:rsidRPr="004C4CF3">
        <w:t xml:space="preserve"> Селезёнка в положениях лёжа на спине и на правом боку не пальпируется.</w:t>
      </w:r>
    </w:p>
    <w:p w14:paraId="704426EF" w14:textId="77777777" w:rsidR="00D04085" w:rsidRDefault="001D42A6" w:rsidP="004C4CF3">
      <w:pPr>
        <w:pStyle w:val="a7"/>
      </w:pPr>
      <w:r w:rsidRPr="004C4CF3">
        <w:t>Дополнительные патологические образования в брюшной полости не пальпируются. Признаки скопления свободной жидкости в брюшной полости методами перкуссии не определяются. При аускультации живота выявляются шумы перистальтики кишечника в виде периодического урчания и переливания жидкости.</w:t>
      </w:r>
    </w:p>
    <w:p w14:paraId="01968EEC" w14:textId="77777777" w:rsidR="001D42A6" w:rsidRPr="004C4CF3" w:rsidRDefault="001D42A6" w:rsidP="004C4CF3">
      <w:pPr>
        <w:pStyle w:val="a7"/>
      </w:pPr>
      <w:r w:rsidRPr="004C4CF3">
        <w:t>Шум трения брюшины, а также систолический шум над аортой и мезентеральными артериями отсутствуют.</w:t>
      </w:r>
    </w:p>
    <w:p w14:paraId="07F59D06" w14:textId="77777777" w:rsidR="00D04085" w:rsidRDefault="001D42A6" w:rsidP="004C4CF3">
      <w:pPr>
        <w:pStyle w:val="a7"/>
      </w:pPr>
      <w:r w:rsidRPr="004C4CF3">
        <w:t>Мочеполовая</w:t>
      </w:r>
      <w:r w:rsidR="00D04085">
        <w:t xml:space="preserve"> </w:t>
      </w:r>
      <w:r w:rsidRPr="004C4CF3">
        <w:t>система:</w:t>
      </w:r>
    </w:p>
    <w:p w14:paraId="7495A5E0" w14:textId="77777777" w:rsidR="001D42A6" w:rsidRPr="004C4CF3" w:rsidRDefault="001D42A6" w:rsidP="004C4CF3">
      <w:pPr>
        <w:pStyle w:val="a7"/>
      </w:pPr>
      <w:r w:rsidRPr="004C4CF3">
        <w:t>Пациент отрицает какие-либо расстройства мочеиспускания.</w:t>
      </w:r>
    </w:p>
    <w:p w14:paraId="2C097EA5" w14:textId="77777777" w:rsidR="00D04085" w:rsidRDefault="001D42A6" w:rsidP="004C4CF3">
      <w:pPr>
        <w:pStyle w:val="a7"/>
      </w:pPr>
      <w:r w:rsidRPr="004C4CF3">
        <w:t xml:space="preserve">Поясничная область при осмотре не изменена. Отёки не выявлены. Почки в положениях лёжа на спине и стоя не пальпируются. Проникающая пальпация в проекции почек и мочеточников, а также поколачивание по поясничной области в месте 12 ребра безболезненны с обеих сторон. При аускультации шумы над почечными артериями отсутствуют. Мочевой пузырь </w:t>
      </w:r>
      <w:proofErr w:type="spellStart"/>
      <w:r w:rsidRPr="004C4CF3">
        <w:t>пальпаторно</w:t>
      </w:r>
      <w:proofErr w:type="spellEnd"/>
      <w:r w:rsidRPr="004C4CF3">
        <w:t xml:space="preserve"> и </w:t>
      </w:r>
      <w:proofErr w:type="spellStart"/>
      <w:r w:rsidRPr="004C4CF3">
        <w:t>перкуторно</w:t>
      </w:r>
      <w:proofErr w:type="spellEnd"/>
      <w:r w:rsidRPr="004C4CF3">
        <w:t xml:space="preserve"> не определяется.</w:t>
      </w:r>
    </w:p>
    <w:p w14:paraId="034C5058" w14:textId="77777777" w:rsidR="001D42A6" w:rsidRPr="004C4CF3" w:rsidRDefault="001D42A6" w:rsidP="004C4CF3">
      <w:pPr>
        <w:pStyle w:val="a7"/>
      </w:pPr>
      <w:r w:rsidRPr="004C4CF3">
        <w:lastRenderedPageBreak/>
        <w:t>Нервно – психический</w:t>
      </w:r>
      <w:r w:rsidR="00D04085">
        <w:t xml:space="preserve"> </w:t>
      </w:r>
      <w:r w:rsidRPr="004C4CF3">
        <w:t>статус:</w:t>
      </w:r>
    </w:p>
    <w:p w14:paraId="21B2EFA0" w14:textId="77777777" w:rsidR="00D04085" w:rsidRDefault="001D42A6" w:rsidP="004C4CF3">
      <w:pPr>
        <w:pStyle w:val="a7"/>
      </w:pPr>
      <w:r w:rsidRPr="004C4CF3">
        <w:t>Сознание ясное, речь внятная, чувствительность в норме, походка ровная. Настроение устойчивое, ориентировка во времени, пространстве и в конкретной ситуации сохранена. Внимание устойчивое.</w:t>
      </w:r>
    </w:p>
    <w:p w14:paraId="689F94AF" w14:textId="77777777" w:rsidR="001D42A6" w:rsidRPr="004C4CF3" w:rsidRDefault="001D42A6" w:rsidP="004C4CF3">
      <w:pPr>
        <w:pStyle w:val="a7"/>
      </w:pPr>
    </w:p>
    <w:p w14:paraId="4D17D9F6" w14:textId="77777777" w:rsidR="004D75C5" w:rsidRPr="004C4CF3" w:rsidRDefault="00D86BC9" w:rsidP="004C4CF3">
      <w:pPr>
        <w:pStyle w:val="a7"/>
      </w:pPr>
      <w:r>
        <w:t xml:space="preserve">4. </w:t>
      </w:r>
      <w:r w:rsidR="004D75C5" w:rsidRPr="004C4CF3">
        <w:t>Предварительный</w:t>
      </w:r>
      <w:r w:rsidR="00D04085">
        <w:t xml:space="preserve"> </w:t>
      </w:r>
      <w:r>
        <w:t>диагноз</w:t>
      </w:r>
    </w:p>
    <w:p w14:paraId="27118AC9" w14:textId="77777777" w:rsidR="004D75C5" w:rsidRPr="004C4CF3" w:rsidRDefault="004D75C5" w:rsidP="004C4CF3">
      <w:pPr>
        <w:pStyle w:val="a7"/>
      </w:pPr>
    </w:p>
    <w:p w14:paraId="67060162" w14:textId="77777777" w:rsidR="004D75C5" w:rsidRPr="004C4CF3" w:rsidRDefault="004D75C5" w:rsidP="004C4CF3">
      <w:pPr>
        <w:pStyle w:val="a7"/>
      </w:pPr>
      <w:r w:rsidRPr="004C4CF3">
        <w:t xml:space="preserve">На основании жалоб пациента: температура 37, 5 °С, общее недомогание, насморк, чувство </w:t>
      </w:r>
      <w:proofErr w:type="spellStart"/>
      <w:r w:rsidRPr="004C4CF3">
        <w:t>саднения</w:t>
      </w:r>
      <w:proofErr w:type="spellEnd"/>
      <w:r w:rsidRPr="004C4CF3">
        <w:t xml:space="preserve"> за грудиной, кашель с трудно отделяемой мокротой, при частых приступах кашля возникает боль в верхней части живота.</w:t>
      </w:r>
    </w:p>
    <w:p w14:paraId="6C6FE790" w14:textId="77777777" w:rsidR="004D75C5" w:rsidRPr="004C4CF3" w:rsidRDefault="004D75C5" w:rsidP="004C4CF3">
      <w:pPr>
        <w:pStyle w:val="a7"/>
      </w:pPr>
      <w:r w:rsidRPr="004C4CF3">
        <w:t xml:space="preserve">А также </w:t>
      </w:r>
      <w:proofErr w:type="gramStart"/>
      <w:r w:rsidRPr="004C4CF3">
        <w:t>на основании данных</w:t>
      </w:r>
      <w:proofErr w:type="gramEnd"/>
      <w:r w:rsidRPr="004C4CF3">
        <w:t xml:space="preserve"> полученных по дыхательной системе: при аускультации над лёгкими с обеих сторон определяется жёсткое дыхание, а также крупно пузырчатые хрипы.</w:t>
      </w:r>
    </w:p>
    <w:p w14:paraId="1C136CC9" w14:textId="77777777" w:rsidR="004D75C5" w:rsidRPr="004C4CF3" w:rsidRDefault="004D75C5" w:rsidP="004C4CF3">
      <w:pPr>
        <w:pStyle w:val="a7"/>
      </w:pPr>
      <w:r w:rsidRPr="004C4CF3">
        <w:t>Из анамнеза заболевания: заболевание развивалось в течение суток на фоне ОРВИ.</w:t>
      </w:r>
    </w:p>
    <w:p w14:paraId="30411D08" w14:textId="77777777" w:rsidR="004D75C5" w:rsidRPr="004C4CF3" w:rsidRDefault="004D75C5" w:rsidP="004C4CF3">
      <w:pPr>
        <w:pStyle w:val="a7"/>
      </w:pPr>
      <w:r w:rsidRPr="004C4CF3">
        <w:t>Можно поставить предварительный диагноз: Острый бронхит.</w:t>
      </w:r>
    </w:p>
    <w:p w14:paraId="4D0396B8" w14:textId="77777777" w:rsidR="004D75C5" w:rsidRPr="004C4CF3" w:rsidRDefault="004D75C5" w:rsidP="004C4CF3">
      <w:pPr>
        <w:pStyle w:val="a7"/>
      </w:pPr>
    </w:p>
    <w:p w14:paraId="1DB9F061" w14:textId="77777777" w:rsidR="004216BA" w:rsidRPr="004C4CF3" w:rsidRDefault="00D86BC9" w:rsidP="004C4CF3">
      <w:pPr>
        <w:pStyle w:val="a7"/>
      </w:pPr>
      <w:r>
        <w:t xml:space="preserve">5. </w:t>
      </w:r>
      <w:r w:rsidR="004216BA" w:rsidRPr="004C4CF3">
        <w:t>План</w:t>
      </w:r>
      <w:r w:rsidR="00D04085">
        <w:t xml:space="preserve"> </w:t>
      </w:r>
      <w:r>
        <w:t>обследования</w:t>
      </w:r>
    </w:p>
    <w:p w14:paraId="0147836C" w14:textId="77777777" w:rsidR="004216BA" w:rsidRPr="004C4CF3" w:rsidRDefault="004216BA" w:rsidP="004C4CF3">
      <w:pPr>
        <w:pStyle w:val="a7"/>
      </w:pPr>
    </w:p>
    <w:p w14:paraId="2F8972F8" w14:textId="77777777" w:rsidR="004216BA" w:rsidRPr="004C4CF3" w:rsidRDefault="004216BA" w:rsidP="004C4CF3">
      <w:pPr>
        <w:pStyle w:val="a7"/>
      </w:pPr>
      <w:r w:rsidRPr="004C4CF3">
        <w:t>Общий анализ крови.</w:t>
      </w:r>
    </w:p>
    <w:p w14:paraId="470C586E" w14:textId="77777777" w:rsidR="004216BA" w:rsidRPr="004C4CF3" w:rsidRDefault="004216BA" w:rsidP="004C4CF3">
      <w:pPr>
        <w:pStyle w:val="a7"/>
      </w:pPr>
      <w:r w:rsidRPr="004C4CF3">
        <w:t>Общий анализ мочи.</w:t>
      </w:r>
    </w:p>
    <w:p w14:paraId="3FA94C1D" w14:textId="77777777" w:rsidR="00CE0CAE" w:rsidRPr="004C4CF3" w:rsidRDefault="00CE0CAE" w:rsidP="004C4CF3">
      <w:pPr>
        <w:pStyle w:val="a7"/>
      </w:pPr>
      <w:r w:rsidRPr="004C4CF3">
        <w:t>Анализ мокроты на бак. посев.</w:t>
      </w:r>
    </w:p>
    <w:p w14:paraId="5CD9D617" w14:textId="77777777" w:rsidR="00866EB8" w:rsidRPr="004C4CF3" w:rsidRDefault="00CE0CAE" w:rsidP="004C4CF3">
      <w:pPr>
        <w:pStyle w:val="a7"/>
      </w:pPr>
      <w:r w:rsidRPr="004C4CF3">
        <w:t>Рентгенологическое исследование грудной клетки.</w:t>
      </w:r>
    </w:p>
    <w:p w14:paraId="2BF71D3A" w14:textId="77777777" w:rsidR="00D86BC9" w:rsidRDefault="00D86BC9" w:rsidP="004C4CF3">
      <w:pPr>
        <w:pStyle w:val="a7"/>
      </w:pPr>
    </w:p>
    <w:p w14:paraId="422910FD" w14:textId="77777777" w:rsidR="00866EB8" w:rsidRPr="004C4CF3" w:rsidRDefault="00D86BC9" w:rsidP="004C4CF3">
      <w:pPr>
        <w:pStyle w:val="a7"/>
      </w:pPr>
      <w:r>
        <w:t xml:space="preserve">6. </w:t>
      </w:r>
      <w:r w:rsidR="0072331B" w:rsidRPr="004C4CF3">
        <w:t>Ре</w:t>
      </w:r>
      <w:r w:rsidR="00866EB8" w:rsidRPr="004C4CF3">
        <w:t>зультаты</w:t>
      </w:r>
      <w:r w:rsidR="00D04085">
        <w:t xml:space="preserve"> </w:t>
      </w:r>
      <w:r>
        <w:t>исследований</w:t>
      </w:r>
    </w:p>
    <w:p w14:paraId="3C7D885C" w14:textId="77777777" w:rsidR="00866EB8" w:rsidRPr="004C4CF3" w:rsidRDefault="00866EB8" w:rsidP="004C4CF3">
      <w:pPr>
        <w:pStyle w:val="a7"/>
      </w:pPr>
    </w:p>
    <w:p w14:paraId="36E51215" w14:textId="77777777" w:rsidR="00866EB8" w:rsidRPr="004C4CF3" w:rsidRDefault="00866EB8" w:rsidP="004C4CF3">
      <w:pPr>
        <w:pStyle w:val="a7"/>
      </w:pPr>
      <w:r w:rsidRPr="004C4CF3">
        <w:t>1. Общий анализ крови:</w:t>
      </w:r>
    </w:p>
    <w:p w14:paraId="0CF36F3F" w14:textId="77777777" w:rsidR="00D04085" w:rsidRDefault="00866EB8" w:rsidP="004C4CF3">
      <w:pPr>
        <w:pStyle w:val="a7"/>
      </w:pPr>
      <w:proofErr w:type="spellStart"/>
      <w:r w:rsidRPr="004C4CF3">
        <w:t>Er</w:t>
      </w:r>
      <w:proofErr w:type="spellEnd"/>
      <w:r w:rsidRPr="004C4CF3">
        <w:t xml:space="preserve"> – 4, 5 * 10¹²</w:t>
      </w:r>
    </w:p>
    <w:p w14:paraId="71FF7F87" w14:textId="77777777" w:rsidR="00866EB8" w:rsidRPr="004C4CF3" w:rsidRDefault="00866EB8" w:rsidP="004C4CF3">
      <w:pPr>
        <w:pStyle w:val="a7"/>
      </w:pPr>
      <w:proofErr w:type="spellStart"/>
      <w:r w:rsidRPr="004C4CF3">
        <w:t>Hg</w:t>
      </w:r>
      <w:proofErr w:type="spellEnd"/>
      <w:r w:rsidRPr="004C4CF3">
        <w:t xml:space="preserve"> – 130 г/л</w:t>
      </w:r>
    </w:p>
    <w:p w14:paraId="71CC4E5C" w14:textId="77777777" w:rsidR="00866EB8" w:rsidRPr="004C4CF3" w:rsidRDefault="00866EB8" w:rsidP="004C4CF3">
      <w:pPr>
        <w:pStyle w:val="a7"/>
      </w:pPr>
      <w:proofErr w:type="spellStart"/>
      <w:r w:rsidRPr="004C4CF3">
        <w:lastRenderedPageBreak/>
        <w:t>Lc</w:t>
      </w:r>
      <w:proofErr w:type="spellEnd"/>
      <w:r w:rsidRPr="004C4CF3">
        <w:t xml:space="preserve"> – 9000 (лейкоцитоз со сдвигом влево).</w:t>
      </w:r>
    </w:p>
    <w:p w14:paraId="45E7040D" w14:textId="77777777" w:rsidR="00D04085" w:rsidRDefault="00866EB8" w:rsidP="004C4CF3">
      <w:pPr>
        <w:pStyle w:val="a7"/>
      </w:pPr>
      <w:r w:rsidRPr="004C4CF3">
        <w:t>СОЭ – 15 мм в час.</w:t>
      </w:r>
    </w:p>
    <w:p w14:paraId="4A933E77" w14:textId="77777777" w:rsidR="00866EB8" w:rsidRPr="004C4CF3" w:rsidRDefault="00866EB8" w:rsidP="004C4CF3">
      <w:pPr>
        <w:pStyle w:val="a7"/>
      </w:pPr>
      <w:r w:rsidRPr="004C4CF3">
        <w:t>2. Общий анализ мочи:</w:t>
      </w:r>
    </w:p>
    <w:p w14:paraId="0DD0299C" w14:textId="77777777" w:rsidR="00D04085" w:rsidRDefault="00866EB8" w:rsidP="004C4CF3">
      <w:pPr>
        <w:pStyle w:val="a7"/>
      </w:pPr>
      <w:r w:rsidRPr="004C4CF3">
        <w:t>Цвет: соломенно-желтая.</w:t>
      </w:r>
    </w:p>
    <w:p w14:paraId="05D8F900" w14:textId="77777777" w:rsidR="00866EB8" w:rsidRPr="004C4CF3" w:rsidRDefault="00866EB8" w:rsidP="004C4CF3">
      <w:pPr>
        <w:pStyle w:val="a7"/>
      </w:pPr>
      <w:r w:rsidRPr="004C4CF3">
        <w:t>Прозрачность: прозрачная.</w:t>
      </w:r>
    </w:p>
    <w:p w14:paraId="6FD538BC" w14:textId="77777777" w:rsidR="00866EB8" w:rsidRPr="004C4CF3" w:rsidRDefault="00866EB8" w:rsidP="004C4CF3">
      <w:pPr>
        <w:pStyle w:val="a7"/>
      </w:pPr>
      <w:r w:rsidRPr="004C4CF3">
        <w:t>Среда: щелочная.</w:t>
      </w:r>
    </w:p>
    <w:p w14:paraId="61EE65ED" w14:textId="77777777" w:rsidR="00866EB8" w:rsidRPr="004C4CF3" w:rsidRDefault="00866EB8" w:rsidP="004C4CF3">
      <w:pPr>
        <w:pStyle w:val="a7"/>
      </w:pPr>
      <w:r w:rsidRPr="004C4CF3">
        <w:t>Удельный вес: 1018.</w:t>
      </w:r>
    </w:p>
    <w:p w14:paraId="11C92904" w14:textId="77777777" w:rsidR="00D04085" w:rsidRDefault="00866EB8" w:rsidP="004C4CF3">
      <w:pPr>
        <w:pStyle w:val="a7"/>
      </w:pPr>
      <w:proofErr w:type="spellStart"/>
      <w:r w:rsidRPr="004C4CF3">
        <w:t>Lс</w:t>
      </w:r>
      <w:proofErr w:type="spellEnd"/>
      <w:r w:rsidRPr="004C4CF3">
        <w:t>: 1 в п/з.</w:t>
      </w:r>
    </w:p>
    <w:p w14:paraId="6D3731DA" w14:textId="77777777" w:rsidR="00866EB8" w:rsidRPr="004C4CF3" w:rsidRDefault="00866EB8" w:rsidP="004C4CF3">
      <w:pPr>
        <w:pStyle w:val="a7"/>
      </w:pPr>
      <w:proofErr w:type="spellStart"/>
      <w:r w:rsidRPr="004C4CF3">
        <w:t>Er</w:t>
      </w:r>
      <w:proofErr w:type="spellEnd"/>
      <w:r w:rsidRPr="004C4CF3">
        <w:t>: 1 в п/з.</w:t>
      </w:r>
    </w:p>
    <w:p w14:paraId="79806942" w14:textId="77777777" w:rsidR="00866EB8" w:rsidRPr="004C4CF3" w:rsidRDefault="00866EB8" w:rsidP="004C4CF3">
      <w:pPr>
        <w:pStyle w:val="a7"/>
      </w:pPr>
      <w:r w:rsidRPr="004C4CF3">
        <w:t>Белок: отрицательный.</w:t>
      </w:r>
    </w:p>
    <w:p w14:paraId="4E530CED" w14:textId="77777777" w:rsidR="00866EB8" w:rsidRPr="004C4CF3" w:rsidRDefault="0072331B" w:rsidP="004C4CF3">
      <w:pPr>
        <w:pStyle w:val="a7"/>
      </w:pPr>
      <w:r w:rsidRPr="004C4CF3">
        <w:t>3. Анализ мокроты на бак. посев:</w:t>
      </w:r>
    </w:p>
    <w:p w14:paraId="6323B4FD" w14:textId="77777777" w:rsidR="0072331B" w:rsidRPr="004C4CF3" w:rsidRDefault="0072331B" w:rsidP="004C4CF3">
      <w:pPr>
        <w:pStyle w:val="a7"/>
      </w:pPr>
      <w:r w:rsidRPr="004C4CF3">
        <w:t>В</w:t>
      </w:r>
      <w:r w:rsidR="00C14157" w:rsidRPr="004C4CF3">
        <w:t xml:space="preserve"> мокроте обнаружены пневмококки. Характер экссудата – слизистый.</w:t>
      </w:r>
    </w:p>
    <w:p w14:paraId="6BE34664" w14:textId="77777777" w:rsidR="0072331B" w:rsidRPr="004C4CF3" w:rsidRDefault="0072331B" w:rsidP="004C4CF3">
      <w:pPr>
        <w:pStyle w:val="a7"/>
      </w:pPr>
      <w:r w:rsidRPr="004C4CF3">
        <w:t>4. Рентгенологическое исследование грудной клетки:</w:t>
      </w:r>
    </w:p>
    <w:p w14:paraId="09106D88" w14:textId="77777777" w:rsidR="0083518C" w:rsidRPr="004C4CF3" w:rsidRDefault="0072331B" w:rsidP="004C4CF3">
      <w:pPr>
        <w:pStyle w:val="a7"/>
      </w:pPr>
      <w:r w:rsidRPr="004C4CF3">
        <w:t>Существенные отклонения от нормы не наблюдаются.</w:t>
      </w:r>
    </w:p>
    <w:p w14:paraId="5646AFFB" w14:textId="77777777" w:rsidR="0083518C" w:rsidRPr="004C4CF3" w:rsidRDefault="0083518C" w:rsidP="004C4CF3">
      <w:pPr>
        <w:pStyle w:val="a7"/>
      </w:pPr>
    </w:p>
    <w:p w14:paraId="70DA0526" w14:textId="77777777" w:rsidR="0083518C" w:rsidRPr="004C4CF3" w:rsidRDefault="00D86BC9" w:rsidP="004C4CF3">
      <w:pPr>
        <w:pStyle w:val="a7"/>
      </w:pPr>
      <w:r>
        <w:t>7. Дневник</w:t>
      </w:r>
    </w:p>
    <w:p w14:paraId="77048241" w14:textId="77777777" w:rsidR="00C14157" w:rsidRPr="004C4CF3" w:rsidRDefault="00C14157" w:rsidP="004C4CF3">
      <w:pPr>
        <w:pStyle w:val="a7"/>
      </w:pPr>
    </w:p>
    <w:p w14:paraId="0305F6C5" w14:textId="77777777" w:rsidR="0083518C" w:rsidRPr="004C4CF3" w:rsidRDefault="0083518C" w:rsidP="004C4CF3">
      <w:pPr>
        <w:pStyle w:val="a7"/>
      </w:pPr>
      <w:r w:rsidRPr="004C4CF3">
        <w:t>26 мая 2005 года.</w:t>
      </w:r>
    </w:p>
    <w:p w14:paraId="16D8A07C" w14:textId="77777777" w:rsidR="0083518C" w:rsidRPr="004C4CF3" w:rsidRDefault="0083518C" w:rsidP="004C4CF3">
      <w:pPr>
        <w:pStyle w:val="a7"/>
      </w:pPr>
      <w:r w:rsidRPr="004C4CF3">
        <w:t>Состояние удовлетворительное, сознание ясное, положение активное. Кожные покровы физиологической окраски. Отёки не обнаружены.</w:t>
      </w:r>
    </w:p>
    <w:p w14:paraId="0F918261" w14:textId="77777777" w:rsidR="0083518C" w:rsidRPr="004C4CF3" w:rsidRDefault="0083518C" w:rsidP="004C4CF3">
      <w:pPr>
        <w:pStyle w:val="a7"/>
      </w:pPr>
      <w:r w:rsidRPr="004C4CF3">
        <w:t xml:space="preserve">А/Д = 122/89 мм. рт. ст. </w:t>
      </w:r>
      <w:proofErr w:type="spellStart"/>
      <w:r w:rsidRPr="004C4CF3">
        <w:t>Рs</w:t>
      </w:r>
      <w:proofErr w:type="spellEnd"/>
      <w:r w:rsidRPr="004C4CF3">
        <w:t xml:space="preserve"> составляет 80 удар в </w:t>
      </w:r>
      <w:r w:rsidR="001B1006" w:rsidRPr="004C4CF3">
        <w:t xml:space="preserve">минуту. ЧДД = 20 в одну минуту, t = </w:t>
      </w:r>
      <w:r w:rsidR="0073416E" w:rsidRPr="004C4CF3">
        <w:t>37, 1</w:t>
      </w:r>
      <w:r w:rsidRPr="004C4CF3">
        <w:t xml:space="preserve"> </w:t>
      </w:r>
      <w:r w:rsidR="0073416E" w:rsidRPr="004C4CF3">
        <w:t>°С.</w:t>
      </w:r>
    </w:p>
    <w:p w14:paraId="5C4378BC" w14:textId="77777777" w:rsidR="00C331C1" w:rsidRPr="004C4CF3" w:rsidRDefault="00C331C1" w:rsidP="004C4CF3">
      <w:pPr>
        <w:pStyle w:val="a7"/>
      </w:pPr>
      <w:r w:rsidRPr="004C4CF3">
        <w:t>Перкуторный звук легочной ясный.</w:t>
      </w:r>
    </w:p>
    <w:p w14:paraId="237BB8AA" w14:textId="77777777" w:rsidR="0083518C" w:rsidRPr="004C4CF3" w:rsidRDefault="000F0D66" w:rsidP="004C4CF3">
      <w:pPr>
        <w:pStyle w:val="a7"/>
      </w:pPr>
      <w:r w:rsidRPr="004C4CF3">
        <w:t>Аускультативно прослушивается жёсткое дыхание, крупнопузырчатые хрипы.</w:t>
      </w:r>
    </w:p>
    <w:p w14:paraId="5C68089B" w14:textId="77777777" w:rsidR="00C14157" w:rsidRPr="004C4CF3" w:rsidRDefault="00C14157" w:rsidP="004C4CF3">
      <w:pPr>
        <w:pStyle w:val="a7"/>
      </w:pPr>
      <w:r w:rsidRPr="004C4CF3">
        <w:t xml:space="preserve">Слизистая оболочка полости рта и глотки </w:t>
      </w:r>
      <w:proofErr w:type="spellStart"/>
      <w:r w:rsidRPr="004C4CF3">
        <w:t>гиперимированна</w:t>
      </w:r>
      <w:proofErr w:type="spellEnd"/>
      <w:r w:rsidRPr="004C4CF3">
        <w:t>.</w:t>
      </w:r>
    </w:p>
    <w:p w14:paraId="1E1EFAA7" w14:textId="77777777" w:rsidR="00D04085" w:rsidRDefault="0083518C" w:rsidP="004C4CF3">
      <w:pPr>
        <w:pStyle w:val="a7"/>
      </w:pPr>
      <w:r w:rsidRPr="004C4CF3">
        <w:t>28 мая 2005 года.</w:t>
      </w:r>
    </w:p>
    <w:p w14:paraId="25829211" w14:textId="77777777" w:rsidR="0083518C" w:rsidRPr="004C4CF3" w:rsidRDefault="0083518C" w:rsidP="004C4CF3">
      <w:pPr>
        <w:pStyle w:val="a7"/>
      </w:pPr>
      <w:r w:rsidRPr="004C4CF3">
        <w:t>Состояние удовлетворительное, сознание ясное, положение активное. Кожные покровы физиологической окраски. Отёки не обнаружены.</w:t>
      </w:r>
    </w:p>
    <w:p w14:paraId="1D2A4EE6" w14:textId="77777777" w:rsidR="0083518C" w:rsidRPr="004C4CF3" w:rsidRDefault="0083518C" w:rsidP="004C4CF3">
      <w:pPr>
        <w:pStyle w:val="a7"/>
      </w:pPr>
      <w:r w:rsidRPr="004C4CF3">
        <w:lastRenderedPageBreak/>
        <w:t xml:space="preserve">А/Д = 119/90 мм. рт. ст. </w:t>
      </w:r>
      <w:proofErr w:type="spellStart"/>
      <w:r w:rsidRPr="004C4CF3">
        <w:t>Рs</w:t>
      </w:r>
      <w:proofErr w:type="spellEnd"/>
      <w:r w:rsidRPr="004C4CF3">
        <w:t xml:space="preserve"> составляет 79 ударов </w:t>
      </w:r>
      <w:r w:rsidR="001B1006" w:rsidRPr="004C4CF3">
        <w:t>в минуту. ЧДД = 19</w:t>
      </w:r>
      <w:r w:rsidR="00C331C1" w:rsidRPr="004C4CF3">
        <w:t xml:space="preserve"> </w:t>
      </w:r>
      <w:r w:rsidR="001B1006" w:rsidRPr="004C4CF3">
        <w:t>в одну минуту, t =</w:t>
      </w:r>
      <w:r w:rsidR="00D04085">
        <w:t xml:space="preserve"> </w:t>
      </w:r>
      <w:r w:rsidR="0073416E" w:rsidRPr="004C4CF3">
        <w:t>36, 8 °С.</w:t>
      </w:r>
    </w:p>
    <w:p w14:paraId="7B219449" w14:textId="77777777" w:rsidR="0073416E" w:rsidRPr="004C4CF3" w:rsidRDefault="00C331C1" w:rsidP="004C4CF3">
      <w:pPr>
        <w:pStyle w:val="a7"/>
      </w:pPr>
      <w:r w:rsidRPr="004C4CF3">
        <w:t>При перкуссии легочной звук ясный.</w:t>
      </w:r>
    </w:p>
    <w:p w14:paraId="5242A057" w14:textId="77777777" w:rsidR="00C331C1" w:rsidRPr="004C4CF3" w:rsidRDefault="00C331C1" w:rsidP="004C4CF3">
      <w:pPr>
        <w:pStyle w:val="a7"/>
      </w:pPr>
      <w:r w:rsidRPr="004C4CF3">
        <w:t xml:space="preserve">Во время аускультации </w:t>
      </w:r>
      <w:r w:rsidR="00A71169" w:rsidRPr="004C4CF3">
        <w:t>дыхание везикулярное, хрипы отсутствуют.</w:t>
      </w:r>
    </w:p>
    <w:p w14:paraId="610E1221" w14:textId="77777777" w:rsidR="0083518C" w:rsidRPr="004C4CF3" w:rsidRDefault="0083518C" w:rsidP="004C4CF3">
      <w:pPr>
        <w:pStyle w:val="a7"/>
      </w:pPr>
      <w:r w:rsidRPr="004C4CF3">
        <w:t>1 июня 2005 года.</w:t>
      </w:r>
    </w:p>
    <w:p w14:paraId="73DA64BC" w14:textId="77777777" w:rsidR="0083518C" w:rsidRPr="004C4CF3" w:rsidRDefault="0083518C" w:rsidP="004C4CF3">
      <w:pPr>
        <w:pStyle w:val="a7"/>
      </w:pPr>
      <w:r w:rsidRPr="004C4CF3">
        <w:t>Состояние удовлетворительное, сознание ясное, положение активное. Кожные покровы физиологической окраски. Отёки не обнаружены.</w:t>
      </w:r>
    </w:p>
    <w:p w14:paraId="1C577DF4" w14:textId="77777777" w:rsidR="0083518C" w:rsidRPr="004C4CF3" w:rsidRDefault="0083518C" w:rsidP="004C4CF3">
      <w:pPr>
        <w:pStyle w:val="a7"/>
      </w:pPr>
      <w:r w:rsidRPr="004C4CF3">
        <w:t xml:space="preserve">А/Д = 120/90 мм. рт. ст. </w:t>
      </w:r>
      <w:proofErr w:type="spellStart"/>
      <w:r w:rsidRPr="004C4CF3">
        <w:t>Рs</w:t>
      </w:r>
      <w:proofErr w:type="spellEnd"/>
      <w:r w:rsidRPr="004C4CF3">
        <w:t xml:space="preserve"> составляет 80 ударов в</w:t>
      </w:r>
      <w:r w:rsidR="001B1006" w:rsidRPr="004C4CF3">
        <w:t xml:space="preserve"> минуту. ЧДД = 20 в одну минуту, t = 36, 7</w:t>
      </w:r>
      <w:r w:rsidR="0073416E" w:rsidRPr="004C4CF3">
        <w:t xml:space="preserve"> °С.</w:t>
      </w:r>
    </w:p>
    <w:p w14:paraId="6387C4A4" w14:textId="77777777" w:rsidR="00D04085" w:rsidRDefault="00C331C1" w:rsidP="004C4CF3">
      <w:pPr>
        <w:pStyle w:val="a7"/>
      </w:pPr>
      <w:r w:rsidRPr="004C4CF3">
        <w:t>При аускультации: хрипы отсутствуют, дыхание везикулярное.</w:t>
      </w:r>
    </w:p>
    <w:p w14:paraId="6A8FC0F6" w14:textId="77777777" w:rsidR="00C14157" w:rsidRPr="004C4CF3" w:rsidRDefault="00C14157" w:rsidP="004C4CF3">
      <w:pPr>
        <w:pStyle w:val="a7"/>
      </w:pPr>
      <w:r w:rsidRPr="004C4CF3">
        <w:t>Слизистая оболочка полости рта и глотки физиологической окраски.</w:t>
      </w:r>
    </w:p>
    <w:p w14:paraId="27EA8119" w14:textId="77777777" w:rsidR="0073416E" w:rsidRPr="004C4CF3" w:rsidRDefault="0073416E" w:rsidP="004C4CF3">
      <w:pPr>
        <w:pStyle w:val="a7"/>
      </w:pPr>
    </w:p>
    <w:p w14:paraId="6A676CDA" w14:textId="77777777" w:rsidR="0083518C" w:rsidRPr="004C4CF3" w:rsidRDefault="00D86BC9" w:rsidP="004C4CF3">
      <w:pPr>
        <w:pStyle w:val="a7"/>
      </w:pPr>
      <w:r>
        <w:t xml:space="preserve">8. </w:t>
      </w:r>
      <w:r w:rsidR="0083518C" w:rsidRPr="004C4CF3">
        <w:t>Дифференциальный</w:t>
      </w:r>
      <w:r w:rsidR="00D04085">
        <w:t xml:space="preserve"> </w:t>
      </w:r>
      <w:r>
        <w:t>диагноз</w:t>
      </w:r>
    </w:p>
    <w:p w14:paraId="1CC7E00F" w14:textId="77777777" w:rsidR="0083518C" w:rsidRPr="004C4CF3" w:rsidRDefault="0083518C" w:rsidP="004C4CF3">
      <w:pPr>
        <w:pStyle w:val="a7"/>
      </w:pPr>
    </w:p>
    <w:p w14:paraId="3AEB5267" w14:textId="77777777" w:rsidR="0083518C" w:rsidRPr="004C4CF3" w:rsidRDefault="0083518C" w:rsidP="004C4CF3">
      <w:pPr>
        <w:pStyle w:val="a7"/>
      </w:pPr>
      <w:r w:rsidRPr="004C4CF3">
        <w:t>При данн</w:t>
      </w:r>
      <w:r w:rsidR="0073416E" w:rsidRPr="004C4CF3">
        <w:t>ом</w:t>
      </w:r>
      <w:r w:rsidRPr="004C4CF3">
        <w:t xml:space="preserve"> </w:t>
      </w:r>
      <w:r w:rsidR="0073416E" w:rsidRPr="004C4CF3">
        <w:t>за</w:t>
      </w:r>
      <w:r w:rsidRPr="004C4CF3">
        <w:t>боле</w:t>
      </w:r>
      <w:r w:rsidR="0073416E" w:rsidRPr="004C4CF3">
        <w:t>вании</w:t>
      </w:r>
      <w:r w:rsidRPr="004C4CF3">
        <w:t xml:space="preserve"> (</w:t>
      </w:r>
      <w:r w:rsidR="0073416E" w:rsidRPr="004C4CF3">
        <w:t>острый бронхит</w:t>
      </w:r>
      <w:r w:rsidRPr="004C4CF3">
        <w:t xml:space="preserve">) следует проводить дифференциальный диагноз с </w:t>
      </w:r>
      <w:r w:rsidR="0073416E" w:rsidRPr="004C4CF3">
        <w:t>острой пневмонией</w:t>
      </w:r>
      <w:r w:rsidRPr="004C4CF3">
        <w:t>.</w:t>
      </w:r>
    </w:p>
    <w:p w14:paraId="70C500AC" w14:textId="77777777" w:rsidR="00B90E65" w:rsidRPr="004C4CF3" w:rsidRDefault="00FD5227" w:rsidP="004C4CF3">
      <w:pPr>
        <w:pStyle w:val="a7"/>
      </w:pPr>
      <w:r w:rsidRPr="004C4CF3">
        <w:t xml:space="preserve">Как правило при пневмониях наблюдается высокая интоксикация, температура доходит до 40 – 41 °С, в нашем же случае проявляются </w:t>
      </w:r>
      <w:proofErr w:type="gramStart"/>
      <w:r w:rsidRPr="004C4CF3">
        <w:t>слабые симптомы интоксикации</w:t>
      </w:r>
      <w:proofErr w:type="gramEnd"/>
      <w:r w:rsidRPr="004C4CF3">
        <w:t xml:space="preserve"> и температура находитс</w:t>
      </w:r>
      <w:r w:rsidR="00D72EF9" w:rsidRPr="004C4CF3">
        <w:t>я на уровне 37, 5</w:t>
      </w:r>
      <w:r w:rsidR="00B90E65" w:rsidRPr="004C4CF3">
        <w:t xml:space="preserve"> °С.</w:t>
      </w:r>
    </w:p>
    <w:p w14:paraId="50B7BCB8" w14:textId="77777777" w:rsidR="00D04085" w:rsidRDefault="00D72EF9" w:rsidP="004C4CF3">
      <w:pPr>
        <w:pStyle w:val="a7"/>
      </w:pPr>
      <w:r w:rsidRPr="004C4CF3">
        <w:t>Одним из факторов пневмонии является одышка с участием в дыхании вспомогательной мускулатуры (а также цианоз носогубного треугольника вследствие одышки), в нашем случае отсутствует как одышка, так и цианоз носогубного треугольника.</w:t>
      </w:r>
    </w:p>
    <w:p w14:paraId="33CFD0F6" w14:textId="77777777" w:rsidR="00D72EF9" w:rsidRPr="004C4CF3" w:rsidRDefault="00D72EF9" w:rsidP="004C4CF3">
      <w:pPr>
        <w:pStyle w:val="a7"/>
      </w:pPr>
      <w:r w:rsidRPr="004C4CF3">
        <w:t xml:space="preserve">При острой пневмонии </w:t>
      </w:r>
      <w:proofErr w:type="spellStart"/>
      <w:r w:rsidRPr="004C4CF3">
        <w:t>перкуторно</w:t>
      </w:r>
      <w:proofErr w:type="spellEnd"/>
      <w:r w:rsidRPr="004C4CF3">
        <w:t xml:space="preserve"> различают влажные мелкопузырчатые хрипы</w:t>
      </w:r>
      <w:r w:rsidR="00A07535" w:rsidRPr="004C4CF3">
        <w:t xml:space="preserve"> (причём локально на проекции поражённого сегмента или доли)</w:t>
      </w:r>
      <w:r w:rsidRPr="004C4CF3">
        <w:t xml:space="preserve">, у пациента </w:t>
      </w:r>
      <w:r w:rsidR="00C5364C">
        <w:t>ХХХ</w:t>
      </w:r>
      <w:r w:rsidRPr="004C4CF3">
        <w:t xml:space="preserve"> различаются влажные крупнопузырчатые хрипы</w:t>
      </w:r>
      <w:r w:rsidR="00A07535" w:rsidRPr="004C4CF3">
        <w:t xml:space="preserve"> над всей поверхности лёгких</w:t>
      </w:r>
      <w:r w:rsidRPr="004C4CF3">
        <w:t>.</w:t>
      </w:r>
    </w:p>
    <w:p w14:paraId="46903958" w14:textId="77777777" w:rsidR="00FD5227" w:rsidRPr="004C4CF3" w:rsidRDefault="00A07535" w:rsidP="004C4CF3">
      <w:pPr>
        <w:pStyle w:val="a7"/>
      </w:pPr>
      <w:r w:rsidRPr="004C4CF3">
        <w:t xml:space="preserve">На рентгеновском снимке при острой пневмонии наблюдается инфильтративное изменение легочной ткани очагового или сегментарного </w:t>
      </w:r>
      <w:r w:rsidRPr="004C4CF3">
        <w:lastRenderedPageBreak/>
        <w:t>характера</w:t>
      </w:r>
      <w:r w:rsidR="00D72EF9" w:rsidRPr="004C4CF3">
        <w:t xml:space="preserve"> </w:t>
      </w:r>
      <w:r w:rsidRPr="004C4CF3">
        <w:t>и реакцию корня на стороне поражённого лёгкого, в нашем случае на рентгеновском снимке существенных отклонений от нормы нет.</w:t>
      </w:r>
    </w:p>
    <w:p w14:paraId="25F4C5DA" w14:textId="77777777" w:rsidR="00D04085" w:rsidRDefault="004E6F0F" w:rsidP="004C4CF3">
      <w:pPr>
        <w:pStyle w:val="a7"/>
      </w:pPr>
      <w:r w:rsidRPr="004C4CF3">
        <w:t xml:space="preserve">Гематологическая картина при пневмонии также </w:t>
      </w:r>
      <w:r w:rsidR="0079655F" w:rsidRPr="004C4CF3">
        <w:t>претерпевает</w:t>
      </w:r>
      <w:r w:rsidRPr="004C4CF3">
        <w:t xml:space="preserve"> значительные изменения</w:t>
      </w:r>
      <w:r w:rsidR="0079655F" w:rsidRPr="004C4CF3">
        <w:t xml:space="preserve">: лейкоцитоз до 15 – 30000, СОЭ до 40 – 50 мм/ч. У курируемого пациента </w:t>
      </w:r>
      <w:proofErr w:type="spellStart"/>
      <w:r w:rsidR="0079655F" w:rsidRPr="004C4CF3">
        <w:t>Lc</w:t>
      </w:r>
      <w:proofErr w:type="spellEnd"/>
      <w:r w:rsidR="0079655F" w:rsidRPr="004C4CF3">
        <w:t xml:space="preserve"> – 9000, СОЭ – 15 мм/ч.</w:t>
      </w:r>
    </w:p>
    <w:p w14:paraId="3A5710B7" w14:textId="77777777" w:rsidR="0079655F" w:rsidRPr="004C4CF3" w:rsidRDefault="0079655F" w:rsidP="004C4CF3">
      <w:pPr>
        <w:pStyle w:val="a7"/>
      </w:pPr>
      <w:r w:rsidRPr="004C4CF3">
        <w:t>При острой пневмонии в анализе мочи наблюдается протеинурия, возможна и микрогематурия, в нашем случае анализ мочи в норме.</w:t>
      </w:r>
    </w:p>
    <w:p w14:paraId="39291220" w14:textId="77777777" w:rsidR="00FE7C45" w:rsidRPr="004C4CF3" w:rsidRDefault="00FE7C45" w:rsidP="004C4CF3">
      <w:pPr>
        <w:pStyle w:val="a7"/>
      </w:pPr>
    </w:p>
    <w:p w14:paraId="77A920B3" w14:textId="77777777" w:rsidR="00FE7C45" w:rsidRPr="004C4CF3" w:rsidRDefault="00D86BC9" w:rsidP="004C4CF3">
      <w:pPr>
        <w:pStyle w:val="a7"/>
      </w:pPr>
      <w:r>
        <w:t>9. Лечение</w:t>
      </w:r>
    </w:p>
    <w:p w14:paraId="2E587362" w14:textId="77777777" w:rsidR="00FE7C45" w:rsidRPr="004C4CF3" w:rsidRDefault="00FE7C45" w:rsidP="004C4CF3">
      <w:pPr>
        <w:pStyle w:val="a7"/>
      </w:pPr>
    </w:p>
    <w:p w14:paraId="124F2FED" w14:textId="77777777" w:rsidR="00D04085" w:rsidRDefault="00FE7C45" w:rsidP="004C4CF3">
      <w:pPr>
        <w:pStyle w:val="a7"/>
      </w:pPr>
      <w:r w:rsidRPr="004C4CF3">
        <w:t>Не медикаментозное:</w:t>
      </w:r>
    </w:p>
    <w:p w14:paraId="02EE48DB" w14:textId="77777777" w:rsidR="00BC0ABF" w:rsidRPr="004C4CF3" w:rsidRDefault="00BC0ABF" w:rsidP="004C4CF3">
      <w:pPr>
        <w:pStyle w:val="a7"/>
      </w:pPr>
      <w:r w:rsidRPr="004C4CF3">
        <w:t>Обильное питьё (чай с лимоном, малиновым вареньем).</w:t>
      </w:r>
    </w:p>
    <w:p w14:paraId="0A6D9E0D" w14:textId="77777777" w:rsidR="00BC0ABF" w:rsidRPr="004C4CF3" w:rsidRDefault="00BC0ABF" w:rsidP="004C4CF3">
      <w:pPr>
        <w:pStyle w:val="a7"/>
      </w:pPr>
      <w:r w:rsidRPr="004C4CF3">
        <w:t>Отвар термопсиса</w:t>
      </w:r>
      <w:r w:rsidR="00BA4149" w:rsidRPr="004C4CF3">
        <w:t xml:space="preserve"> – по одной столовой ложке 3 раза в день.</w:t>
      </w:r>
    </w:p>
    <w:p w14:paraId="2A551DCF" w14:textId="77777777" w:rsidR="00C14157" w:rsidRPr="004C4CF3" w:rsidRDefault="00BC0ABF" w:rsidP="004C4CF3">
      <w:pPr>
        <w:pStyle w:val="a7"/>
      </w:pPr>
      <w:r w:rsidRPr="004C4CF3">
        <w:t>Ингаляция (2 % раствора гидрокарбоната натрия)</w:t>
      </w:r>
      <w:r w:rsidR="00D04085">
        <w:t xml:space="preserve"> </w:t>
      </w:r>
      <w:r w:rsidR="008212ED" w:rsidRPr="004C4CF3">
        <w:t>по 5 – 20 минут один раз в день.</w:t>
      </w:r>
    </w:p>
    <w:p w14:paraId="1E656ACE" w14:textId="77777777" w:rsidR="00D04085" w:rsidRDefault="00C14157" w:rsidP="004C4CF3">
      <w:pPr>
        <w:pStyle w:val="a7"/>
      </w:pPr>
      <w:r w:rsidRPr="004C4CF3">
        <w:t>Вибрационный массаж.</w:t>
      </w:r>
    </w:p>
    <w:p w14:paraId="33BF188C" w14:textId="77777777" w:rsidR="00D04085" w:rsidRDefault="00C14157" w:rsidP="004C4CF3">
      <w:pPr>
        <w:pStyle w:val="a7"/>
      </w:pPr>
      <w:r w:rsidRPr="004C4CF3">
        <w:t>Постуральный дренаж.</w:t>
      </w:r>
    </w:p>
    <w:p w14:paraId="451D7B6D" w14:textId="77777777" w:rsidR="00D04085" w:rsidRDefault="00C14157" w:rsidP="004C4CF3">
      <w:pPr>
        <w:pStyle w:val="a7"/>
      </w:pPr>
      <w:r w:rsidRPr="004C4CF3">
        <w:t>Молоко с содой.</w:t>
      </w:r>
    </w:p>
    <w:p w14:paraId="1714EE83" w14:textId="77777777" w:rsidR="00D04085" w:rsidRDefault="00FE7C45" w:rsidP="004C4CF3">
      <w:pPr>
        <w:pStyle w:val="a7"/>
      </w:pPr>
      <w:r w:rsidRPr="004C4CF3">
        <w:t>Медикаментозное:</w:t>
      </w:r>
    </w:p>
    <w:p w14:paraId="190ED496" w14:textId="77777777" w:rsidR="00FE7C45" w:rsidRPr="004C4CF3" w:rsidRDefault="008212ED" w:rsidP="004C4CF3">
      <w:pPr>
        <w:pStyle w:val="a7"/>
      </w:pPr>
      <w:r w:rsidRPr="004C4CF3">
        <w:t>1</w:t>
      </w:r>
      <w:r w:rsidR="00FE7C45" w:rsidRPr="004C4CF3">
        <w:t xml:space="preserve">. </w:t>
      </w:r>
      <w:proofErr w:type="spellStart"/>
      <w:r w:rsidR="00FE7C45" w:rsidRPr="004C4CF3">
        <w:t>Ревит</w:t>
      </w:r>
      <w:proofErr w:type="spellEnd"/>
      <w:r w:rsidR="00FE7C45" w:rsidRPr="004C4CF3">
        <w:t xml:space="preserve"> – 1 драже 3 раза в день</w:t>
      </w:r>
      <w:r w:rsidRPr="004C4CF3">
        <w:t>.</w:t>
      </w:r>
    </w:p>
    <w:p w14:paraId="68FE2C6C" w14:textId="77777777" w:rsidR="008212ED" w:rsidRPr="004C4CF3" w:rsidRDefault="008212ED" w:rsidP="004C4CF3">
      <w:pPr>
        <w:pStyle w:val="a7"/>
      </w:pPr>
      <w:r w:rsidRPr="004C4CF3">
        <w:t>2. Эритромицин – по 0, 25</w:t>
      </w:r>
      <w:r w:rsidR="00D04085">
        <w:t xml:space="preserve"> </w:t>
      </w:r>
      <w:r w:rsidRPr="004C4CF3">
        <w:t>4 раза в день.</w:t>
      </w:r>
    </w:p>
    <w:p w14:paraId="79FB1255" w14:textId="77777777" w:rsidR="00BA4149" w:rsidRPr="004C4CF3" w:rsidRDefault="008212ED" w:rsidP="004C4CF3">
      <w:pPr>
        <w:pStyle w:val="a7"/>
      </w:pPr>
      <w:r w:rsidRPr="004C4CF3">
        <w:t>3. Бронхолитин – по 1 столовой ложке 3 раза в день.</w:t>
      </w:r>
    </w:p>
    <w:p w14:paraId="2FFB44AF" w14:textId="77777777" w:rsidR="00D04085" w:rsidRDefault="00BA4149" w:rsidP="004C4CF3">
      <w:pPr>
        <w:pStyle w:val="a7"/>
      </w:pPr>
      <w:r w:rsidRPr="004C4CF3">
        <w:t>4. Бромгексин –</w:t>
      </w:r>
      <w:r w:rsidR="00D04085">
        <w:t xml:space="preserve"> </w:t>
      </w:r>
      <w:r w:rsidRPr="004C4CF3">
        <w:t>по 1 таблетке</w:t>
      </w:r>
      <w:r w:rsidR="00D04085">
        <w:t xml:space="preserve"> </w:t>
      </w:r>
      <w:r w:rsidRPr="004C4CF3">
        <w:t>4 раза в день.</w:t>
      </w:r>
    </w:p>
    <w:p w14:paraId="5586C683" w14:textId="77777777" w:rsidR="00FE7C45" w:rsidRPr="004C4CF3" w:rsidRDefault="00FE7C45" w:rsidP="004C4CF3">
      <w:pPr>
        <w:pStyle w:val="a7"/>
      </w:pPr>
    </w:p>
    <w:p w14:paraId="2E7A80BC" w14:textId="77777777" w:rsidR="00DA63FA" w:rsidRPr="004C4CF3" w:rsidRDefault="00D86BC9" w:rsidP="004C4CF3">
      <w:pPr>
        <w:pStyle w:val="a7"/>
      </w:pPr>
      <w:r>
        <w:t xml:space="preserve">10. </w:t>
      </w:r>
      <w:r w:rsidR="00DA63FA" w:rsidRPr="004C4CF3">
        <w:t>Клинический</w:t>
      </w:r>
      <w:r w:rsidR="00D04085">
        <w:t xml:space="preserve"> </w:t>
      </w:r>
      <w:r>
        <w:t>диагноз</w:t>
      </w:r>
    </w:p>
    <w:p w14:paraId="2CA96A6A" w14:textId="77777777" w:rsidR="00DA63FA" w:rsidRPr="004C4CF3" w:rsidRDefault="00DA63FA" w:rsidP="004C4CF3">
      <w:pPr>
        <w:pStyle w:val="a7"/>
      </w:pPr>
    </w:p>
    <w:p w14:paraId="7A642E3C" w14:textId="77777777" w:rsidR="003F768C" w:rsidRPr="004C4CF3" w:rsidRDefault="00DA63FA" w:rsidP="004C4CF3">
      <w:pPr>
        <w:pStyle w:val="a7"/>
      </w:pPr>
      <w:r w:rsidRPr="004C4CF3">
        <w:t>Пациент поступил в стационар с жалобами</w:t>
      </w:r>
      <w:r w:rsidR="003F768C" w:rsidRPr="004C4CF3">
        <w:t xml:space="preserve">: температура 37, 5 °С, общее недомогание, насморк, чувство </w:t>
      </w:r>
      <w:proofErr w:type="spellStart"/>
      <w:r w:rsidR="003F768C" w:rsidRPr="004C4CF3">
        <w:t>саднения</w:t>
      </w:r>
      <w:proofErr w:type="spellEnd"/>
      <w:r w:rsidR="003F768C" w:rsidRPr="004C4CF3">
        <w:t xml:space="preserve"> за грудиной, кашель с трудно отделяемой мокротой, при частых приступах кашля возникает боль в верхней части живота.</w:t>
      </w:r>
    </w:p>
    <w:p w14:paraId="704EA9CE" w14:textId="77777777" w:rsidR="003F768C" w:rsidRPr="004C4CF3" w:rsidRDefault="003F768C" w:rsidP="004C4CF3">
      <w:pPr>
        <w:pStyle w:val="a7"/>
      </w:pPr>
      <w:r w:rsidRPr="004C4CF3">
        <w:lastRenderedPageBreak/>
        <w:t>Аускультативно различаются влажные крупнопузырчатые хрипы на фоне жёсткого дыхания.</w:t>
      </w:r>
    </w:p>
    <w:p w14:paraId="14D54757" w14:textId="76FC1057" w:rsidR="003F768C" w:rsidRPr="004C4CF3" w:rsidRDefault="003F768C" w:rsidP="004C4CF3">
      <w:pPr>
        <w:pStyle w:val="a7"/>
      </w:pPr>
      <w:r w:rsidRPr="004C4CF3">
        <w:t>Плюс ко всему на основании рентгенологического исследования, анализов крови и мочи, анализа мокроты и проведённого дифференциального диагноза был поставлен диагноз:</w:t>
      </w:r>
      <w:r w:rsidR="00D04085">
        <w:t xml:space="preserve"> </w:t>
      </w:r>
      <w:r w:rsidR="006408EC">
        <w:t>О</w:t>
      </w:r>
      <w:r w:rsidRPr="004C4CF3">
        <w:t>стрый</w:t>
      </w:r>
      <w:r w:rsidR="00C14157" w:rsidRPr="004C4CF3">
        <w:t xml:space="preserve"> инфекционный катаральный</w:t>
      </w:r>
      <w:r w:rsidR="00D04085">
        <w:t xml:space="preserve"> </w:t>
      </w:r>
      <w:r w:rsidRPr="004C4CF3">
        <w:t>бронхит.</w:t>
      </w:r>
    </w:p>
    <w:p w14:paraId="551E7FB0" w14:textId="77777777" w:rsidR="00405AB4" w:rsidRPr="004C4CF3" w:rsidRDefault="00405AB4" w:rsidP="004C4CF3">
      <w:pPr>
        <w:pStyle w:val="a7"/>
      </w:pPr>
    </w:p>
    <w:p w14:paraId="0E156DCA" w14:textId="77777777" w:rsidR="00D04085" w:rsidRDefault="00D86BC9" w:rsidP="004C4CF3">
      <w:pPr>
        <w:pStyle w:val="a7"/>
      </w:pPr>
      <w:r>
        <w:t>11. Прогноз</w:t>
      </w:r>
    </w:p>
    <w:p w14:paraId="6721929B" w14:textId="77777777" w:rsidR="00983577" w:rsidRPr="004C4CF3" w:rsidRDefault="00983577" w:rsidP="004C4CF3">
      <w:pPr>
        <w:pStyle w:val="a7"/>
      </w:pPr>
    </w:p>
    <w:p w14:paraId="0E02354E" w14:textId="77777777" w:rsidR="00D04085" w:rsidRDefault="00983577" w:rsidP="004C4CF3">
      <w:pPr>
        <w:pStyle w:val="a7"/>
      </w:pPr>
      <w:r w:rsidRPr="004C4CF3">
        <w:t>Благоприятный. В большинстве случаев, особенно при не осложнённом течении, наступает полное выздоровление.</w:t>
      </w:r>
    </w:p>
    <w:p w14:paraId="05C3A185" w14:textId="77777777" w:rsidR="00D04085" w:rsidRDefault="00983577" w:rsidP="004C4CF3">
      <w:pPr>
        <w:pStyle w:val="a7"/>
      </w:pPr>
      <w:r w:rsidRPr="004C4CF3">
        <w:t>При нарушении проходимости бронхов острый бронхит может приобретать затяжной характер и переходить в хроническую форму.</w:t>
      </w:r>
    </w:p>
    <w:p w14:paraId="3D1816ED" w14:textId="77777777" w:rsidR="00D04085" w:rsidRDefault="00983577" w:rsidP="004C4CF3">
      <w:pPr>
        <w:pStyle w:val="a7"/>
      </w:pPr>
      <w:r w:rsidRPr="004C4CF3">
        <w:t xml:space="preserve">При </w:t>
      </w:r>
      <w:proofErr w:type="spellStart"/>
      <w:r w:rsidRPr="004C4CF3">
        <w:t>запущении</w:t>
      </w:r>
      <w:proofErr w:type="spellEnd"/>
      <w:r w:rsidRPr="004C4CF3">
        <w:t xml:space="preserve"> течения заболевания возможен переход острого бронхита в острую пневмонию.</w:t>
      </w:r>
    </w:p>
    <w:p w14:paraId="603450FF" w14:textId="77777777" w:rsidR="00405AB4" w:rsidRPr="004C4CF3" w:rsidRDefault="00405AB4" w:rsidP="004C4CF3">
      <w:pPr>
        <w:pStyle w:val="a7"/>
      </w:pPr>
    </w:p>
    <w:p w14:paraId="52142ABD" w14:textId="77777777" w:rsidR="00E624AE" w:rsidRPr="004C4CF3" w:rsidRDefault="00D86BC9" w:rsidP="004C4CF3">
      <w:pPr>
        <w:pStyle w:val="a7"/>
      </w:pPr>
      <w:r>
        <w:t>12. Эпикриз</w:t>
      </w:r>
    </w:p>
    <w:p w14:paraId="6AB88846" w14:textId="77777777" w:rsidR="00E624AE" w:rsidRPr="004C4CF3" w:rsidRDefault="00E624AE" w:rsidP="004C4CF3">
      <w:pPr>
        <w:pStyle w:val="a7"/>
      </w:pPr>
    </w:p>
    <w:p w14:paraId="4450C9AF" w14:textId="77777777" w:rsidR="004D63CD" w:rsidRPr="004C4CF3" w:rsidRDefault="00C5364C" w:rsidP="004C4CF3">
      <w:pPr>
        <w:pStyle w:val="a7"/>
      </w:pPr>
      <w:r>
        <w:t>ХХХ</w:t>
      </w:r>
      <w:r w:rsidR="00E624AE" w:rsidRPr="004C4CF3">
        <w:t xml:space="preserve"> поступил в стационар </w:t>
      </w:r>
      <w:r w:rsidR="008212ED" w:rsidRPr="004C4CF3">
        <w:t>23</w:t>
      </w:r>
      <w:r w:rsidR="00E624AE" w:rsidRPr="004C4CF3">
        <w:t xml:space="preserve"> мая 2</w:t>
      </w:r>
      <w:r w:rsidR="008212ED" w:rsidRPr="004C4CF3">
        <w:t>005 года (по направлению</w:t>
      </w:r>
      <w:r w:rsidR="00D04085">
        <w:t xml:space="preserve"> </w:t>
      </w:r>
      <w:r w:rsidR="00E624AE" w:rsidRPr="004C4CF3">
        <w:t xml:space="preserve">поликлиники № </w:t>
      </w:r>
      <w:r w:rsidR="008212ED" w:rsidRPr="004C4CF3">
        <w:t>1</w:t>
      </w:r>
      <w:r w:rsidR="00E624AE" w:rsidRPr="004C4CF3">
        <w:t>).</w:t>
      </w:r>
      <w:r w:rsidR="004D63CD" w:rsidRPr="004C4CF3">
        <w:t xml:space="preserve"> С жалобами на</w:t>
      </w:r>
      <w:r w:rsidR="00E624AE" w:rsidRPr="004C4CF3">
        <w:t xml:space="preserve"> </w:t>
      </w:r>
      <w:r w:rsidR="004D63CD" w:rsidRPr="004C4CF3">
        <w:t xml:space="preserve">температуру 37, 5 °С, общее недомогание, насморк, чувство </w:t>
      </w:r>
      <w:proofErr w:type="spellStart"/>
      <w:r w:rsidR="004D63CD" w:rsidRPr="004C4CF3">
        <w:t>саднения</w:t>
      </w:r>
      <w:proofErr w:type="spellEnd"/>
      <w:r w:rsidR="004D63CD" w:rsidRPr="004C4CF3">
        <w:t xml:space="preserve"> за грудиной, кашель с трудно отделяемой мокротой, при частых приступах кашля возникает боль в верхней части живота.</w:t>
      </w:r>
    </w:p>
    <w:p w14:paraId="6A5619C2" w14:textId="77777777" w:rsidR="00E624AE" w:rsidRPr="004C4CF3" w:rsidRDefault="00E624AE" w:rsidP="004C4CF3">
      <w:pPr>
        <w:pStyle w:val="a7"/>
      </w:pPr>
      <w:r w:rsidRPr="004C4CF3">
        <w:t xml:space="preserve">После прохождения курса лечения пациент отметил улучшение состояния: </w:t>
      </w:r>
      <w:r w:rsidR="004D63CD" w:rsidRPr="004C4CF3">
        <w:t>температура снизилась до нормы</w:t>
      </w:r>
      <w:r w:rsidR="00F83684" w:rsidRPr="004C4CF3">
        <w:t xml:space="preserve">, исчезли кашель, а вместе с ним и боли в верхней части живота; насморк; чувство </w:t>
      </w:r>
      <w:proofErr w:type="spellStart"/>
      <w:r w:rsidR="00F83684" w:rsidRPr="004C4CF3">
        <w:t>саднения</w:t>
      </w:r>
      <w:proofErr w:type="spellEnd"/>
      <w:r w:rsidR="00F83684" w:rsidRPr="004C4CF3">
        <w:t xml:space="preserve"> за грудиной; общее недомогание.</w:t>
      </w:r>
    </w:p>
    <w:p w14:paraId="042729DB" w14:textId="77777777" w:rsidR="00F83684" w:rsidRPr="004C4CF3" w:rsidRDefault="00C5364C" w:rsidP="004C4CF3">
      <w:pPr>
        <w:pStyle w:val="a7"/>
      </w:pPr>
      <w:r>
        <w:t>ХХХ</w:t>
      </w:r>
      <w:r w:rsidR="00F83684" w:rsidRPr="004C4CF3">
        <w:t xml:space="preserve"> </w:t>
      </w:r>
      <w:r w:rsidR="00E624AE" w:rsidRPr="004C4CF3">
        <w:t xml:space="preserve">был выписан </w:t>
      </w:r>
      <w:r w:rsidR="00F83684" w:rsidRPr="004C4CF3">
        <w:t xml:space="preserve">1 июня </w:t>
      </w:r>
      <w:r w:rsidR="00E624AE" w:rsidRPr="004C4CF3">
        <w:t xml:space="preserve">2005 года, пробыв на стационарном лечении </w:t>
      </w:r>
      <w:r w:rsidR="00F83684" w:rsidRPr="004C4CF3">
        <w:t>10</w:t>
      </w:r>
      <w:r w:rsidR="00E624AE" w:rsidRPr="004C4CF3">
        <w:t xml:space="preserve"> дней. После выписки пациенту было рекомендовано</w:t>
      </w:r>
      <w:r w:rsidR="00F83684" w:rsidRPr="004C4CF3">
        <w:t>:</w:t>
      </w:r>
      <w:r w:rsidR="00E624AE" w:rsidRPr="004C4CF3">
        <w:t xml:space="preserve"> </w:t>
      </w:r>
      <w:r w:rsidR="00F83684" w:rsidRPr="004C4CF3">
        <w:t xml:space="preserve">своевременная </w:t>
      </w:r>
      <w:r w:rsidR="00F83684" w:rsidRPr="004C4CF3">
        <w:lastRenderedPageBreak/>
        <w:t>санация очагов инфекции (в первую очередь носоглотки); закаливание организма; а также борьба с запыленностью в доме (частые влажные уборки).</w:t>
      </w:r>
    </w:p>
    <w:p w14:paraId="6D7D6C21" w14:textId="77777777" w:rsidR="00D04085" w:rsidRDefault="00F83684" w:rsidP="004C4CF3">
      <w:pPr>
        <w:pStyle w:val="a7"/>
      </w:pPr>
      <w:r w:rsidRPr="004C4CF3">
        <w:t xml:space="preserve">Непосредственно перед выпиской с пациентом была проведена беседа на тему: </w:t>
      </w:r>
      <w:r w:rsidR="000952C4" w:rsidRPr="004C4CF3">
        <w:t>“</w:t>
      </w:r>
      <w:r w:rsidRPr="004C4CF3">
        <w:t>Профилактика инфицирования верхних дыхательных</w:t>
      </w:r>
      <w:r w:rsidR="00D04085">
        <w:t xml:space="preserve"> </w:t>
      </w:r>
      <w:r w:rsidR="00FB3063" w:rsidRPr="004C4CF3">
        <w:t>путей</w:t>
      </w:r>
      <w:r w:rsidR="000952C4" w:rsidRPr="004C4CF3">
        <w:t>”</w:t>
      </w:r>
      <w:r w:rsidR="00FB3063" w:rsidRPr="004C4CF3">
        <w:t>.</w:t>
      </w:r>
    </w:p>
    <w:p w14:paraId="7FAA2951" w14:textId="77777777" w:rsidR="00E624AE" w:rsidRPr="004C4CF3" w:rsidRDefault="00E624AE" w:rsidP="004C4CF3">
      <w:pPr>
        <w:pStyle w:val="a7"/>
      </w:pPr>
    </w:p>
    <w:sectPr w:rsidR="00E624AE" w:rsidRPr="004C4CF3" w:rsidSect="00D0408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511F" w14:textId="77777777" w:rsidR="006C737A" w:rsidRDefault="006C737A">
      <w:r>
        <w:separator/>
      </w:r>
    </w:p>
  </w:endnote>
  <w:endnote w:type="continuationSeparator" w:id="0">
    <w:p w14:paraId="7BC94BA1" w14:textId="77777777" w:rsidR="006C737A" w:rsidRDefault="006C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884A" w14:textId="77777777" w:rsidR="00831B8A" w:rsidRDefault="00831B8A" w:rsidP="00831B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6E8528" w14:textId="77777777" w:rsidR="00831B8A" w:rsidRDefault="00831B8A" w:rsidP="00831B8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144A" w14:textId="77777777" w:rsidR="00831B8A" w:rsidRDefault="00831B8A" w:rsidP="00831B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5E3">
      <w:rPr>
        <w:rStyle w:val="a6"/>
        <w:noProof/>
      </w:rPr>
      <w:t>14</w:t>
    </w:r>
    <w:r>
      <w:rPr>
        <w:rStyle w:val="a6"/>
      </w:rPr>
      <w:fldChar w:fldCharType="end"/>
    </w:r>
  </w:p>
  <w:p w14:paraId="2CE64775" w14:textId="77777777" w:rsidR="00831B8A" w:rsidRDefault="00831B8A" w:rsidP="00831B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0FC6" w14:textId="77777777" w:rsidR="006C737A" w:rsidRDefault="006C737A">
      <w:r>
        <w:separator/>
      </w:r>
    </w:p>
  </w:footnote>
  <w:footnote w:type="continuationSeparator" w:id="0">
    <w:p w14:paraId="7E850187" w14:textId="77777777" w:rsidR="006C737A" w:rsidRDefault="006C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1EE"/>
    <w:multiLevelType w:val="hybridMultilevel"/>
    <w:tmpl w:val="457ACFF0"/>
    <w:lvl w:ilvl="0" w:tplc="E99A6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28123D"/>
    <w:multiLevelType w:val="multilevel"/>
    <w:tmpl w:val="DED2C4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32145A"/>
    <w:multiLevelType w:val="multilevel"/>
    <w:tmpl w:val="DED2C4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5468EB"/>
    <w:multiLevelType w:val="multilevel"/>
    <w:tmpl w:val="C21EA6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B41A4F"/>
    <w:multiLevelType w:val="multilevel"/>
    <w:tmpl w:val="C21EA6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B243680"/>
    <w:multiLevelType w:val="hybridMultilevel"/>
    <w:tmpl w:val="C21EA666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033843"/>
    <w:multiLevelType w:val="hybridMultilevel"/>
    <w:tmpl w:val="37BC7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74E782D"/>
    <w:multiLevelType w:val="multilevel"/>
    <w:tmpl w:val="C21EA6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BD230B3"/>
    <w:multiLevelType w:val="hybridMultilevel"/>
    <w:tmpl w:val="DED2C48C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BE75083"/>
    <w:multiLevelType w:val="multilevel"/>
    <w:tmpl w:val="DED2C48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42D2680"/>
    <w:multiLevelType w:val="multilevel"/>
    <w:tmpl w:val="DED2C4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0E"/>
    <w:rsid w:val="0000643B"/>
    <w:rsid w:val="0000676D"/>
    <w:rsid w:val="000431B4"/>
    <w:rsid w:val="00087EB5"/>
    <w:rsid w:val="000952C4"/>
    <w:rsid w:val="000D6541"/>
    <w:rsid w:val="000F0D66"/>
    <w:rsid w:val="00163B98"/>
    <w:rsid w:val="001B1006"/>
    <w:rsid w:val="001D42A6"/>
    <w:rsid w:val="001D636E"/>
    <w:rsid w:val="001E6ADC"/>
    <w:rsid w:val="00302CBE"/>
    <w:rsid w:val="003F768C"/>
    <w:rsid w:val="00405AB4"/>
    <w:rsid w:val="004075AD"/>
    <w:rsid w:val="004216BA"/>
    <w:rsid w:val="004C4CF3"/>
    <w:rsid w:val="004D63CD"/>
    <w:rsid w:val="004D75C5"/>
    <w:rsid w:val="004E6F0F"/>
    <w:rsid w:val="00511162"/>
    <w:rsid w:val="00550F37"/>
    <w:rsid w:val="00585326"/>
    <w:rsid w:val="005922C5"/>
    <w:rsid w:val="005A1E8A"/>
    <w:rsid w:val="006408EC"/>
    <w:rsid w:val="006771E5"/>
    <w:rsid w:val="006C737A"/>
    <w:rsid w:val="00722363"/>
    <w:rsid w:val="0072329D"/>
    <w:rsid w:val="0072331B"/>
    <w:rsid w:val="0073416E"/>
    <w:rsid w:val="0075150E"/>
    <w:rsid w:val="0079655F"/>
    <w:rsid w:val="007D3BEB"/>
    <w:rsid w:val="008212ED"/>
    <w:rsid w:val="00831B8A"/>
    <w:rsid w:val="0083518C"/>
    <w:rsid w:val="00840B37"/>
    <w:rsid w:val="00866EB8"/>
    <w:rsid w:val="008F1B17"/>
    <w:rsid w:val="008F3B47"/>
    <w:rsid w:val="00914830"/>
    <w:rsid w:val="00983577"/>
    <w:rsid w:val="009B07C7"/>
    <w:rsid w:val="00A07535"/>
    <w:rsid w:val="00A22CB0"/>
    <w:rsid w:val="00A53EEE"/>
    <w:rsid w:val="00A71169"/>
    <w:rsid w:val="00B90E65"/>
    <w:rsid w:val="00B94916"/>
    <w:rsid w:val="00BA4149"/>
    <w:rsid w:val="00BC0ABF"/>
    <w:rsid w:val="00BE33A7"/>
    <w:rsid w:val="00C035E3"/>
    <w:rsid w:val="00C14157"/>
    <w:rsid w:val="00C14DDC"/>
    <w:rsid w:val="00C331C1"/>
    <w:rsid w:val="00C5364C"/>
    <w:rsid w:val="00C91B9E"/>
    <w:rsid w:val="00CB4745"/>
    <w:rsid w:val="00CE0CAE"/>
    <w:rsid w:val="00D04085"/>
    <w:rsid w:val="00D448CE"/>
    <w:rsid w:val="00D72EF9"/>
    <w:rsid w:val="00D86BC9"/>
    <w:rsid w:val="00DA63FA"/>
    <w:rsid w:val="00E624AE"/>
    <w:rsid w:val="00EB4059"/>
    <w:rsid w:val="00ED0742"/>
    <w:rsid w:val="00ED6C7C"/>
    <w:rsid w:val="00F01D29"/>
    <w:rsid w:val="00F31A5E"/>
    <w:rsid w:val="00F475C2"/>
    <w:rsid w:val="00F83684"/>
    <w:rsid w:val="00F842A3"/>
    <w:rsid w:val="00FB3063"/>
    <w:rsid w:val="00FD5227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E1AFC"/>
  <w14:defaultImageDpi w14:val="0"/>
  <w15:docId w15:val="{727B8554-7130-4839-9C20-2A2ACB0D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1B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831B8A"/>
    <w:rPr>
      <w:rFonts w:cs="Times New Roman"/>
    </w:rPr>
  </w:style>
  <w:style w:type="paragraph" w:customStyle="1" w:styleId="a7">
    <w:name w:val="АА"/>
    <w:basedOn w:val="a"/>
    <w:qFormat/>
    <w:rsid w:val="004C4CF3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8">
    <w:name w:val="Б"/>
    <w:basedOn w:val="a"/>
    <w:qFormat/>
    <w:rsid w:val="004C4CF3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5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2598</Words>
  <Characters>14815</Characters>
  <Application>Microsoft Office Word</Application>
  <DocSecurity>0</DocSecurity>
  <Lines>123</Lines>
  <Paragraphs>34</Paragraphs>
  <ScaleCrop>false</ScaleCrop>
  <Company>Tycoon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Igor</cp:lastModifiedBy>
  <cp:revision>4</cp:revision>
  <dcterms:created xsi:type="dcterms:W3CDTF">2025-03-20T21:25:00Z</dcterms:created>
  <dcterms:modified xsi:type="dcterms:W3CDTF">2025-03-20T21:29:00Z</dcterms:modified>
</cp:coreProperties>
</file>