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54CDF" w14:textId="77777777" w:rsidR="00390397" w:rsidRPr="00582715" w:rsidRDefault="00390397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</w:p>
    <w:p w14:paraId="0E9304D2" w14:textId="77777777" w:rsidR="00390397" w:rsidRPr="00582715" w:rsidRDefault="00390397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</w:p>
    <w:p w14:paraId="392C9ECB" w14:textId="77777777" w:rsidR="00390397" w:rsidRPr="00582715" w:rsidRDefault="00390397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</w:p>
    <w:p w14:paraId="7FD4958D" w14:textId="77777777" w:rsidR="00390397" w:rsidRPr="00582715" w:rsidRDefault="00390397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</w:p>
    <w:p w14:paraId="197A5130" w14:textId="77777777" w:rsidR="00390397" w:rsidRPr="00582715" w:rsidRDefault="00390397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</w:p>
    <w:p w14:paraId="048967CC" w14:textId="77777777" w:rsidR="00390397" w:rsidRPr="00582715" w:rsidRDefault="00390397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</w:p>
    <w:p w14:paraId="265FA9EB" w14:textId="77777777" w:rsidR="00390397" w:rsidRPr="00582715" w:rsidRDefault="00390397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</w:p>
    <w:p w14:paraId="3F0667AD" w14:textId="77777777" w:rsidR="00390397" w:rsidRDefault="00390397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</w:p>
    <w:p w14:paraId="73C42060" w14:textId="77777777" w:rsidR="00582715" w:rsidRDefault="00582715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</w:p>
    <w:p w14:paraId="461AFC7C" w14:textId="77777777" w:rsidR="00582715" w:rsidRDefault="00582715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</w:p>
    <w:p w14:paraId="1454F365" w14:textId="77777777" w:rsidR="00582715" w:rsidRDefault="00582715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</w:p>
    <w:p w14:paraId="1A0A3512" w14:textId="77777777" w:rsidR="00582715" w:rsidRDefault="00582715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</w:p>
    <w:p w14:paraId="14A2C30A" w14:textId="77777777" w:rsidR="00582715" w:rsidRDefault="00582715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</w:p>
    <w:p w14:paraId="432125C2" w14:textId="77777777" w:rsidR="00582715" w:rsidRPr="00582715" w:rsidRDefault="00582715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  <w:lang w:val="uk-UA"/>
        </w:rPr>
      </w:pPr>
    </w:p>
    <w:p w14:paraId="69B2561F" w14:textId="77777777" w:rsidR="00390397" w:rsidRPr="00582715" w:rsidRDefault="00390397" w:rsidP="00582715">
      <w:pPr>
        <w:shd w:val="clear" w:color="auto" w:fill="FFFFFF"/>
        <w:spacing w:line="360" w:lineRule="auto"/>
        <w:ind w:firstLine="540"/>
        <w:jc w:val="center"/>
        <w:rPr>
          <w:b/>
          <w:sz w:val="28"/>
          <w:szCs w:val="28"/>
        </w:rPr>
      </w:pPr>
      <w:r w:rsidRPr="00582715">
        <w:rPr>
          <w:b/>
          <w:sz w:val="28"/>
          <w:szCs w:val="28"/>
        </w:rPr>
        <w:t>Реферат</w:t>
      </w:r>
    </w:p>
    <w:p w14:paraId="799ECA82" w14:textId="77777777" w:rsidR="00390397" w:rsidRPr="00582715" w:rsidRDefault="00390397" w:rsidP="00582715">
      <w:pPr>
        <w:shd w:val="clear" w:color="auto" w:fill="FFFFFF"/>
        <w:spacing w:line="360" w:lineRule="auto"/>
        <w:ind w:firstLine="540"/>
        <w:jc w:val="center"/>
        <w:rPr>
          <w:b/>
          <w:sz w:val="28"/>
          <w:szCs w:val="28"/>
        </w:rPr>
      </w:pPr>
      <w:r w:rsidRPr="00582715">
        <w:rPr>
          <w:b/>
          <w:sz w:val="28"/>
          <w:szCs w:val="28"/>
        </w:rPr>
        <w:t>на тему: «Патологическая анатомия и лечение</w:t>
      </w:r>
      <w:r w:rsidR="00582715">
        <w:rPr>
          <w:b/>
          <w:sz w:val="28"/>
          <w:szCs w:val="28"/>
          <w:lang w:val="uk-UA"/>
        </w:rPr>
        <w:t xml:space="preserve"> </w:t>
      </w:r>
      <w:r w:rsidRPr="00582715">
        <w:rPr>
          <w:b/>
          <w:sz w:val="28"/>
          <w:szCs w:val="28"/>
        </w:rPr>
        <w:t>хронического гематогенного остеомиелита»</w:t>
      </w:r>
    </w:p>
    <w:p w14:paraId="5BCBE8F7" w14:textId="77777777" w:rsidR="00390397" w:rsidRPr="00582715" w:rsidRDefault="00390397" w:rsidP="0058271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</w:p>
    <w:p w14:paraId="38B542CB" w14:textId="77777777" w:rsidR="00886BC3" w:rsidRPr="00582715" w:rsidRDefault="00582715" w:rsidP="0058271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86BC3" w:rsidRPr="00582715">
        <w:rPr>
          <w:sz w:val="28"/>
          <w:szCs w:val="28"/>
        </w:rPr>
        <w:lastRenderedPageBreak/>
        <w:t>Переход острого гематогенного остеомиелита в хронический характеризуется некоторым улучшением общего состояния больного, снижением температуры до нормальных или субфебрильных цифр, исчезновением болен. При этом исчезает токсикоз, улучшается состав крови; стихают местные острые воспалительные явления. Однако пораженный участок остается отечным, конечность утолщена, функция ее полностью не восстанавливаете». На месте произведенных разрезов или прорыва гноя формируются свищи, сообщающиеся с костью, иногда множественные. Наружное отверстие свища невелико и окружено участком пышных грануляции. Из свища постоянно выделяется в небольшом количестве гной. Существование свища</w:t>
      </w:r>
      <w:r>
        <w:rPr>
          <w:sz w:val="28"/>
          <w:szCs w:val="28"/>
          <w:lang w:val="uk-UA"/>
        </w:rPr>
        <w:t xml:space="preserve"> </w:t>
      </w:r>
      <w:r w:rsidR="00886BC3" w:rsidRPr="00582715">
        <w:rPr>
          <w:sz w:val="28"/>
          <w:szCs w:val="28"/>
        </w:rPr>
        <w:t>— длительное и упорное. Ликвидация его происходит только после удаления или самостоятельного отхождения секвестра. Иногда свищ временно закрывается, но это ведет к задержке гноя в мягких тканях, появляются боли, лихорадочное состояние. Затем свищ открывается снова. Более продолжительная задержка гноя может повести к обострению болезненного процесса и в костной ткани; в результате возникают новые участки некроза кости с последующей секвестрацией. У ряда больных костные секвестры небольших размеров самостоятельно выделяются через свищ. Крупные секвестры редко выделяются самостоятельно; чаще такой секвестр постепенно разрушается под воздействием протеолитического фермента, содержащегося в гное, и отходит в виде костного песка. Процесс самостоятельного отторжения крупных секвестров совершается длительно — в течение нескольких лет. После его окончания снищи закрываются и па их месте образуются</w:t>
      </w:r>
      <w:r>
        <w:rPr>
          <w:sz w:val="28"/>
          <w:szCs w:val="28"/>
        </w:rPr>
        <w:t xml:space="preserve"> </w:t>
      </w:r>
      <w:r w:rsidR="00886BC3" w:rsidRPr="00582715">
        <w:rPr>
          <w:sz w:val="28"/>
          <w:szCs w:val="28"/>
        </w:rPr>
        <w:t>грубые</w:t>
      </w:r>
      <w:r>
        <w:rPr>
          <w:sz w:val="28"/>
          <w:szCs w:val="28"/>
        </w:rPr>
        <w:t xml:space="preserve"> </w:t>
      </w:r>
      <w:r w:rsidR="00886BC3" w:rsidRPr="00582715">
        <w:rPr>
          <w:sz w:val="28"/>
          <w:szCs w:val="28"/>
        </w:rPr>
        <w:t>втянутые</w:t>
      </w:r>
      <w:r>
        <w:rPr>
          <w:sz w:val="28"/>
          <w:szCs w:val="28"/>
        </w:rPr>
        <w:t xml:space="preserve"> </w:t>
      </w:r>
      <w:r w:rsidR="00886BC3" w:rsidRPr="00582715">
        <w:rPr>
          <w:sz w:val="28"/>
          <w:szCs w:val="28"/>
        </w:rPr>
        <w:t>неподвижные рубцы, спаянные с подлежащими тканями</w:t>
      </w:r>
      <w:r>
        <w:rPr>
          <w:sz w:val="28"/>
          <w:szCs w:val="28"/>
        </w:rPr>
        <w:t xml:space="preserve"> </w:t>
      </w:r>
      <w:r w:rsidR="00886BC3" w:rsidRPr="0058271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886BC3" w:rsidRPr="00582715">
        <w:rPr>
          <w:sz w:val="28"/>
          <w:szCs w:val="28"/>
        </w:rPr>
        <w:t>костью.</w:t>
      </w:r>
    </w:p>
    <w:p w14:paraId="1CD03147" w14:textId="77777777" w:rsidR="00886BC3" w:rsidRPr="00582715" w:rsidRDefault="00886BC3" w:rsidP="0058271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>Самопроизвольное излечение нередко обманчиво; возможны повторные вспышки оставшейся в костной ткани дремлющей инфекции, т. е. рецидивы остеомиелита. Каждый такой рецидив сопровождается образованием новых секвестров. Промежутки между обострениями хронического остеомиелита иногда очень длительны — до 6—8 лет. У некоторых больных обострения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lastRenderedPageBreak/>
        <w:t>повторяются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более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или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менее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регулярно через определенный промежуток времени.</w:t>
      </w:r>
    </w:p>
    <w:p w14:paraId="79FF27DD" w14:textId="77777777" w:rsidR="00886BC3" w:rsidRPr="00582715" w:rsidRDefault="00886BC3" w:rsidP="0058271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>Важнейшее местное осложнение хронического остеомиелита — патологический перелом. Он может возникать в самом начале хронической фазы, если отделение очень крупного (тотального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или циркулярного) секвестра закончится прежде, чем вокруг омертвевшей кости сформируется достаточно прочная секвестральная капсула — костная коробка. Патологическому перелому способствует недостаточная иммобилизация. При наличии крупных секвестров, поддерживающих обильное нагноение в течение ряда лет, может возникнуть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амилоидоз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паренхиматозных органов. Обострение хронического остеомиелита при длительной задержке гноя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иногда грозит развитием гнойной инфекции, хотя течет в целом легче,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чем первичная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(острая) фаза гематогенного остеомиелита.</w:t>
      </w:r>
    </w:p>
    <w:p w14:paraId="4CA93688" w14:textId="77777777" w:rsidR="00886BC3" w:rsidRPr="00582715" w:rsidRDefault="00886BC3" w:rsidP="00582715">
      <w:pPr>
        <w:shd w:val="clear" w:color="auto" w:fill="FFFFFF"/>
        <w:spacing w:before="19" w:line="360" w:lineRule="auto"/>
        <w:ind w:right="144" w:firstLine="540"/>
        <w:jc w:val="both"/>
        <w:rPr>
          <w:sz w:val="28"/>
          <w:szCs w:val="28"/>
        </w:rPr>
      </w:pPr>
      <w:r w:rsidRPr="00582715">
        <w:rPr>
          <w:b/>
          <w:sz w:val="28"/>
          <w:szCs w:val="28"/>
        </w:rPr>
        <w:t>Патологическая анатомия.</w:t>
      </w:r>
      <w:r w:rsidRPr="00582715">
        <w:rPr>
          <w:sz w:val="28"/>
          <w:szCs w:val="28"/>
        </w:rPr>
        <w:t xml:space="preserve"> Хронический остеомиелит, возникающий как дальнейшая стадия затянувшегося воспалительного процесса в кости, характеризуется наличием хорошо отграниченных гнойников. Последние содержат секвестры и окружены так называемыми секвестральными капсулами — костными разрастаниями в периосте и костном мозге, замуровывающими гнойники. Эти капсулы имеют одно или несколько отверстий (клоак), сообщающихся со свищевыми ходами в мягких тканях. Внутренняя поверхность секвестральных капсул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выстлана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грануляциями.</w:t>
      </w:r>
    </w:p>
    <w:p w14:paraId="129DD2F4" w14:textId="77777777" w:rsidR="00886BC3" w:rsidRPr="00582715" w:rsidRDefault="00886BC3" w:rsidP="00582715">
      <w:pPr>
        <w:shd w:val="clear" w:color="auto" w:fill="FFFFFF"/>
        <w:spacing w:line="360" w:lineRule="auto"/>
        <w:ind w:right="19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>В сосудах грануляций отмечается склероз с разрастанием интимы (пролиферативный эндартериит). В период ремиссии грануляции рубцуются, продукция гноя прекращается. При эк</w:t>
      </w:r>
      <w:r w:rsidR="009C305F" w:rsidRPr="00582715">
        <w:rPr>
          <w:sz w:val="28"/>
          <w:szCs w:val="28"/>
        </w:rPr>
        <w:t>з</w:t>
      </w:r>
      <w:r w:rsidRPr="00582715">
        <w:rPr>
          <w:sz w:val="28"/>
          <w:szCs w:val="28"/>
        </w:rPr>
        <w:t>ацербации происходит вспышка гнойного воспаления в кости и мягких тканях, сопровождающаяся возобновлением свищей и отхождением вместе с гноем мелких секвестров. Периостальные костные разрастания часто образуют экзостозы и остеофиты причудливой формы</w:t>
      </w:r>
      <w:r w:rsidR="009C305F" w:rsidRPr="00582715">
        <w:rPr>
          <w:sz w:val="28"/>
          <w:szCs w:val="28"/>
        </w:rPr>
        <w:t xml:space="preserve">. </w:t>
      </w:r>
      <w:r w:rsidRPr="00582715">
        <w:rPr>
          <w:sz w:val="28"/>
          <w:szCs w:val="28"/>
        </w:rPr>
        <w:t xml:space="preserve">Каждое новое обострение процесса вызывает реактивное новообразование костной ткани, что придает периостальным костным разрастаниям слоистое строение. Губчатые костные структуры </w:t>
      </w:r>
      <w:r w:rsidRPr="00582715">
        <w:rPr>
          <w:sz w:val="28"/>
          <w:szCs w:val="28"/>
        </w:rPr>
        <w:lastRenderedPageBreak/>
        <w:t>образуются вокруг секвестров и в костном мозге. Компактная пластинка утол</w:t>
      </w:r>
      <w:r w:rsidR="009C305F" w:rsidRPr="00582715">
        <w:rPr>
          <w:sz w:val="28"/>
          <w:szCs w:val="28"/>
        </w:rPr>
        <w:t>щается и уплотняется. В сово</w:t>
      </w:r>
      <w:r w:rsidRPr="00582715">
        <w:rPr>
          <w:sz w:val="28"/>
          <w:szCs w:val="28"/>
        </w:rPr>
        <w:t>ку</w:t>
      </w:r>
      <w:r w:rsidR="009C305F" w:rsidRPr="00582715">
        <w:rPr>
          <w:sz w:val="28"/>
          <w:szCs w:val="28"/>
        </w:rPr>
        <w:t>п</w:t>
      </w:r>
      <w:r w:rsidRPr="00582715">
        <w:rPr>
          <w:sz w:val="28"/>
          <w:szCs w:val="28"/>
        </w:rPr>
        <w:t>ности это ведет к эбурнеации кости. Одновременно с новообразованием костных структур продолжается рарефикация пораженной кости, наиболее резко выражен</w:t>
      </w:r>
      <w:r w:rsidR="009C305F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 xml:space="preserve">ая в зоне роста грануляций вокруг очагов воспаления. При массивном растворении кости в этой зоне говорят о «костоеде», «воспалительном кариесе». Чередование участков эбурнеации, рарефикации, наличие экзостозов, создавая чрезвычайную пестроту морфологической картины </w:t>
      </w:r>
      <w:r w:rsidR="009C305F" w:rsidRPr="00582715">
        <w:rPr>
          <w:sz w:val="28"/>
          <w:szCs w:val="28"/>
        </w:rPr>
        <w:t>хронического остеомиелита</w:t>
      </w:r>
      <w:r w:rsidRPr="00582715">
        <w:rPr>
          <w:sz w:val="28"/>
          <w:szCs w:val="28"/>
        </w:rPr>
        <w:t>, приводит к более или менее выраженной деформации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пораженной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кости.</w:t>
      </w:r>
    </w:p>
    <w:p w14:paraId="4BB2A26C" w14:textId="77777777" w:rsidR="00886BC3" w:rsidRPr="00582715" w:rsidRDefault="00886BC3" w:rsidP="00582715">
      <w:pPr>
        <w:shd w:val="clear" w:color="auto" w:fill="FFFFFF"/>
        <w:spacing w:line="360" w:lineRule="auto"/>
        <w:ind w:left="10" w:right="144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Па месте очагов нагноения в мягких тканях и периосте образуются рубцы; но периферии рубцовых нолей возможно отложение известковых солей и окостенение по типу верифицирующего миозита. В детском и юношеском возрасте </w:t>
      </w:r>
      <w:r w:rsidR="009C305F" w:rsidRPr="00582715">
        <w:rPr>
          <w:sz w:val="28"/>
          <w:szCs w:val="28"/>
        </w:rPr>
        <w:t>хронический остеомиелит</w:t>
      </w:r>
      <w:r w:rsidRPr="00582715">
        <w:rPr>
          <w:sz w:val="28"/>
          <w:szCs w:val="28"/>
        </w:rPr>
        <w:t xml:space="preserve"> может вести к </w:t>
      </w:r>
      <w:r w:rsidR="009C305F" w:rsidRPr="00582715">
        <w:rPr>
          <w:sz w:val="28"/>
          <w:szCs w:val="28"/>
        </w:rPr>
        <w:t>нарушению роста кости: при мета</w:t>
      </w:r>
      <w:r w:rsidRPr="00582715">
        <w:rPr>
          <w:sz w:val="28"/>
          <w:szCs w:val="28"/>
        </w:rPr>
        <w:t>физарной локализации возможно отставание в росте в связ</w:t>
      </w:r>
      <w:r w:rsidR="009C305F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 с разрушением росткового хряща, при диафизарной иногда наблюдается усиленный рост кости с ее искривлением, что связано с раздражением ростковой зоны (коллятеральная гиперемия и пр.).</w:t>
      </w:r>
    </w:p>
    <w:p w14:paraId="1F0DE386" w14:textId="77777777" w:rsidR="00886BC3" w:rsidRPr="00582715" w:rsidRDefault="00886BC3" w:rsidP="00582715">
      <w:pPr>
        <w:spacing w:line="360" w:lineRule="auto"/>
        <w:ind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Диагноз. Распознавание </w:t>
      </w:r>
      <w:r w:rsidR="009C305F" w:rsidRPr="00582715">
        <w:rPr>
          <w:sz w:val="28"/>
          <w:szCs w:val="28"/>
        </w:rPr>
        <w:t>хронического остеомиелита</w:t>
      </w:r>
      <w:r w:rsidRPr="00582715">
        <w:rPr>
          <w:sz w:val="28"/>
          <w:szCs w:val="28"/>
        </w:rPr>
        <w:t xml:space="preserve"> не сложно и основано па типичном анамнезе с указанием на самостоятельное отхождение мелких секвестров. Также характерно последующее клиническое течение с образов</w:t>
      </w:r>
      <w:r w:rsidR="009C305F" w:rsidRPr="00582715">
        <w:rPr>
          <w:sz w:val="28"/>
          <w:szCs w:val="28"/>
        </w:rPr>
        <w:t>анием</w:t>
      </w:r>
      <w:r w:rsidR="00582715">
        <w:rPr>
          <w:sz w:val="28"/>
          <w:szCs w:val="28"/>
        </w:rPr>
        <w:t xml:space="preserve"> </w:t>
      </w:r>
      <w:r w:rsidR="009C305F" w:rsidRPr="00582715">
        <w:rPr>
          <w:sz w:val="28"/>
          <w:szCs w:val="28"/>
        </w:rPr>
        <w:t>свищей с гнойным отделяе</w:t>
      </w:r>
      <w:r w:rsidRPr="00582715">
        <w:rPr>
          <w:sz w:val="28"/>
          <w:szCs w:val="28"/>
        </w:rPr>
        <w:t>мым. Большое значение имеет рентгенологическое обследование.</w:t>
      </w:r>
    </w:p>
    <w:p w14:paraId="72DE60CC" w14:textId="77777777" w:rsidR="00886BC3" w:rsidRPr="00582715" w:rsidRDefault="00886BC3" w:rsidP="00582715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582715">
        <w:rPr>
          <w:b/>
          <w:sz w:val="28"/>
          <w:szCs w:val="28"/>
        </w:rPr>
        <w:t>Лечение</w:t>
      </w:r>
      <w:r w:rsidRPr="00582715">
        <w:rPr>
          <w:sz w:val="28"/>
          <w:szCs w:val="28"/>
        </w:rPr>
        <w:t xml:space="preserve"> </w:t>
      </w:r>
      <w:r w:rsidR="009C305F" w:rsidRPr="00582715">
        <w:rPr>
          <w:sz w:val="28"/>
          <w:szCs w:val="28"/>
        </w:rPr>
        <w:t>хронического остеомиелита</w:t>
      </w:r>
      <w:r w:rsidRPr="00582715">
        <w:rPr>
          <w:sz w:val="28"/>
          <w:szCs w:val="28"/>
        </w:rPr>
        <w:t xml:space="preserve"> сводится к удалению секвестра и ликвидации очага, поддерживающего длительное нагноение и свищи. В этих целях производится операция секвестротом</w:t>
      </w:r>
      <w:r w:rsidR="009C305F" w:rsidRPr="00582715">
        <w:rPr>
          <w:sz w:val="28"/>
          <w:szCs w:val="28"/>
        </w:rPr>
        <w:t>ии</w:t>
      </w:r>
      <w:r w:rsidRPr="00582715">
        <w:rPr>
          <w:sz w:val="28"/>
          <w:szCs w:val="28"/>
        </w:rPr>
        <w:t>. Участок омертвевшей костной ткани следует удалять без повреждения окружающей здоровой кости. Поэтому сек</w:t>
      </w:r>
      <w:r w:rsidR="009C305F" w:rsidRPr="00582715">
        <w:rPr>
          <w:sz w:val="28"/>
          <w:szCs w:val="28"/>
        </w:rPr>
        <w:t>в</w:t>
      </w:r>
      <w:r w:rsidRPr="00582715">
        <w:rPr>
          <w:sz w:val="28"/>
          <w:szCs w:val="28"/>
        </w:rPr>
        <w:t>естрото</w:t>
      </w:r>
      <w:r w:rsidR="009C305F" w:rsidRPr="00582715">
        <w:rPr>
          <w:sz w:val="28"/>
          <w:szCs w:val="28"/>
        </w:rPr>
        <w:t>ми</w:t>
      </w:r>
      <w:r w:rsidRPr="00582715">
        <w:rPr>
          <w:sz w:val="28"/>
          <w:szCs w:val="28"/>
        </w:rPr>
        <w:t xml:space="preserve">я производится только после окончательного </w:t>
      </w:r>
      <w:r w:rsidR="009C305F" w:rsidRPr="00582715">
        <w:rPr>
          <w:sz w:val="28"/>
          <w:szCs w:val="28"/>
        </w:rPr>
        <w:t>сформирования сек</w:t>
      </w:r>
      <w:r w:rsidRPr="00582715">
        <w:rPr>
          <w:sz w:val="28"/>
          <w:szCs w:val="28"/>
        </w:rPr>
        <w:t xml:space="preserve">вестральной капсулы </w:t>
      </w:r>
      <w:r w:rsidR="009C305F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 отделения секвестра от окружающей его кости. Удале</w:t>
      </w:r>
      <w:r w:rsidR="009C305F" w:rsidRPr="00582715">
        <w:rPr>
          <w:sz w:val="28"/>
          <w:szCs w:val="28"/>
        </w:rPr>
        <w:t>ни</w:t>
      </w:r>
      <w:r w:rsidRPr="00582715">
        <w:rPr>
          <w:sz w:val="28"/>
          <w:szCs w:val="28"/>
        </w:rPr>
        <w:t xml:space="preserve">е секвестра в более ранние сроки </w:t>
      </w:r>
      <w:r w:rsidRPr="00582715">
        <w:rPr>
          <w:sz w:val="28"/>
          <w:szCs w:val="28"/>
        </w:rPr>
        <w:lastRenderedPageBreak/>
        <w:t>производить не следует, т. к. это приводит к дополнительному некрозу костной ткани. Кроме того, у отдельных больных не исключена возможность вживления неотделившегося секвестра.</w:t>
      </w:r>
    </w:p>
    <w:p w14:paraId="58345922" w14:textId="77777777" w:rsidR="00886BC3" w:rsidRPr="00582715" w:rsidRDefault="00886BC3" w:rsidP="0058271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Секвестротомию на конечности производят под жгутом. После разреза кожи с иссечением свища тупо раздвигают мягкие ткани до кости, отыскивая отверстие, ведущее в секвестральную полость (клоаку), затем рассекают и отделяют распатором надкостницу вокруг клоаки, вскрывают секвестральную коробку </w:t>
      </w:r>
      <w:r w:rsidR="009C305F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 удаляют свободно лежащие крупные секвестры. Острой ложкой осторожно удаляют грануляции и мелкие секвестры со стенок полости. Края дефекта кости сглаживают долотом; полость протирают спиртом. В рану засыпают порошок антибиотика. Кетгутовыми швами сближают мышцы. Рану кожи зашивают наглухо. На конечность накладывают гипсовую повязку. Тампонирование и дренирование раны не рекомендуются: рецидивы </w:t>
      </w:r>
      <w:r w:rsidR="009C305F" w:rsidRPr="00582715">
        <w:rPr>
          <w:sz w:val="28"/>
          <w:szCs w:val="28"/>
        </w:rPr>
        <w:t>остеомиелита</w:t>
      </w:r>
      <w:r w:rsidRPr="00582715">
        <w:rPr>
          <w:sz w:val="28"/>
          <w:szCs w:val="28"/>
        </w:rPr>
        <w:t xml:space="preserve"> после секвестротом</w:t>
      </w:r>
      <w:r w:rsidR="009C305F" w:rsidRPr="00582715">
        <w:rPr>
          <w:sz w:val="28"/>
          <w:szCs w:val="28"/>
        </w:rPr>
        <w:t>ий</w:t>
      </w:r>
      <w:r w:rsidRPr="00582715">
        <w:rPr>
          <w:sz w:val="28"/>
          <w:szCs w:val="28"/>
        </w:rPr>
        <w:t>, очень частые в прежнее время, в большой степени объяснялись применением марлевой тампонады, вызывавшей поверхностный некроз костной тка</w:t>
      </w:r>
      <w:r w:rsidR="009C305F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>и и способствовавшей вторичной инфекции.</w:t>
      </w:r>
    </w:p>
    <w:p w14:paraId="6B4C6443" w14:textId="77777777" w:rsidR="00886BC3" w:rsidRPr="00582715" w:rsidRDefault="00886BC3" w:rsidP="00582715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>Ряд авторов придерживается мнения о необход</w:t>
      </w:r>
      <w:r w:rsidR="009C305F" w:rsidRPr="00582715">
        <w:rPr>
          <w:sz w:val="28"/>
          <w:szCs w:val="28"/>
        </w:rPr>
        <w:t>имости пломбирования костной по</w:t>
      </w:r>
      <w:r w:rsidRPr="00582715">
        <w:rPr>
          <w:sz w:val="28"/>
          <w:szCs w:val="28"/>
        </w:rPr>
        <w:t>лости во время секвестротом</w:t>
      </w:r>
      <w:r w:rsidR="009C305F" w:rsidRPr="00582715">
        <w:rPr>
          <w:sz w:val="28"/>
          <w:szCs w:val="28"/>
        </w:rPr>
        <w:t>ии</w:t>
      </w:r>
      <w:r w:rsidRPr="00582715">
        <w:rPr>
          <w:sz w:val="28"/>
          <w:szCs w:val="28"/>
        </w:rPr>
        <w:t xml:space="preserve"> различными способами — антисептической гипсовой пломбой, мышцей на ножке (Т. Я. Арьев), костным трансплантатом или стружкой и т. п. Однако эти способы широкого применения но получили. В наст</w:t>
      </w:r>
      <w:r w:rsidR="009C305F" w:rsidRPr="00582715">
        <w:rPr>
          <w:sz w:val="28"/>
          <w:szCs w:val="28"/>
        </w:rPr>
        <w:t>оящее</w:t>
      </w:r>
      <w:r w:rsidRPr="00582715">
        <w:rPr>
          <w:sz w:val="28"/>
          <w:szCs w:val="28"/>
        </w:rPr>
        <w:t xml:space="preserve"> время этот вопрос считается решенным. Глухое зашивание раны после секвестротом</w:t>
      </w:r>
      <w:r w:rsidR="009C305F" w:rsidRPr="00582715">
        <w:rPr>
          <w:sz w:val="28"/>
          <w:szCs w:val="28"/>
        </w:rPr>
        <w:t>ии</w:t>
      </w:r>
      <w:r w:rsidRPr="00582715">
        <w:rPr>
          <w:sz w:val="28"/>
          <w:szCs w:val="28"/>
        </w:rPr>
        <w:t xml:space="preserve"> приводит к заполнению костной полости сгустками крови, к</w:t>
      </w:r>
      <w:r w:rsidR="009C305F" w:rsidRPr="00582715">
        <w:rPr>
          <w:sz w:val="28"/>
          <w:szCs w:val="28"/>
        </w:rPr>
        <w:t>ото</w:t>
      </w:r>
      <w:r w:rsidRPr="00582715">
        <w:rPr>
          <w:sz w:val="28"/>
          <w:szCs w:val="28"/>
        </w:rPr>
        <w:t xml:space="preserve">рые в дальнейшем организуются </w:t>
      </w:r>
      <w:r w:rsidR="009C305F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 замещаются соединительной,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а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затем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остеоидно</w:t>
      </w:r>
      <w:r w:rsidR="009C305F" w:rsidRPr="00582715">
        <w:rPr>
          <w:sz w:val="28"/>
          <w:szCs w:val="28"/>
        </w:rPr>
        <w:t>й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тканью.</w:t>
      </w:r>
    </w:p>
    <w:p w14:paraId="6CAF424B" w14:textId="77777777" w:rsidR="00886BC3" w:rsidRPr="00582715" w:rsidRDefault="00886BC3" w:rsidP="00582715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Небольшой корковый секвестр, расположенный поверхностно </w:t>
      </w:r>
      <w:r w:rsidR="009C305F" w:rsidRPr="00582715">
        <w:rPr>
          <w:sz w:val="28"/>
          <w:szCs w:val="28"/>
        </w:rPr>
        <w:t>в</w:t>
      </w:r>
      <w:r w:rsidRPr="00582715">
        <w:rPr>
          <w:sz w:val="28"/>
          <w:szCs w:val="28"/>
        </w:rPr>
        <w:t xml:space="preserve"> мягких тканях, удаляют путем выскабливания острой ложкой через свищевой ход. При этом производятся одновременно разрушение и выскабливание стенок свища. После выскабливания свища швов не накладывают.</w:t>
      </w:r>
    </w:p>
    <w:p w14:paraId="1A8F1D14" w14:textId="77777777" w:rsidR="00886BC3" w:rsidRPr="00582715" w:rsidRDefault="00886BC3" w:rsidP="00582715">
      <w:pPr>
        <w:shd w:val="clear" w:color="auto" w:fill="FFFFFF"/>
        <w:spacing w:line="360" w:lineRule="auto"/>
        <w:ind w:left="10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Применение антибиотиков и своевременная иммобилизация дают </w:t>
      </w:r>
      <w:r w:rsidRPr="00582715">
        <w:rPr>
          <w:sz w:val="28"/>
          <w:szCs w:val="28"/>
        </w:rPr>
        <w:lastRenderedPageBreak/>
        <w:t xml:space="preserve">возможность купировать рецидив </w:t>
      </w:r>
      <w:r w:rsidR="009C305F" w:rsidRPr="00582715">
        <w:rPr>
          <w:sz w:val="28"/>
          <w:szCs w:val="28"/>
        </w:rPr>
        <w:t>хронического остеомиелита</w:t>
      </w:r>
      <w:r w:rsidRPr="00582715">
        <w:rPr>
          <w:sz w:val="28"/>
          <w:szCs w:val="28"/>
        </w:rPr>
        <w:t xml:space="preserve"> в самом начале и предотвратить образование новых секвестров. Не менее важное значение имеет </w:t>
      </w:r>
      <w:r w:rsidR="009C305F" w:rsidRPr="00582715">
        <w:rPr>
          <w:sz w:val="28"/>
          <w:szCs w:val="28"/>
        </w:rPr>
        <w:t>проведение общеукрепляющих меро</w:t>
      </w:r>
      <w:r w:rsidRPr="00582715">
        <w:rPr>
          <w:sz w:val="28"/>
          <w:szCs w:val="28"/>
        </w:rPr>
        <w:t>приятии. При соблюдении всех принципов лечения острой и хрон</w:t>
      </w:r>
      <w:r w:rsidR="009C305F" w:rsidRPr="00582715">
        <w:rPr>
          <w:sz w:val="28"/>
          <w:szCs w:val="28"/>
        </w:rPr>
        <w:t>ической</w:t>
      </w:r>
      <w:r w:rsidRPr="00582715">
        <w:rPr>
          <w:sz w:val="28"/>
          <w:szCs w:val="28"/>
        </w:rPr>
        <w:t xml:space="preserve"> стадий </w:t>
      </w:r>
      <w:r w:rsidR="009C305F" w:rsidRPr="00582715">
        <w:rPr>
          <w:sz w:val="28"/>
          <w:szCs w:val="28"/>
        </w:rPr>
        <w:t>остеомиелита</w:t>
      </w:r>
      <w:r w:rsidRPr="00582715">
        <w:rPr>
          <w:sz w:val="28"/>
          <w:szCs w:val="28"/>
        </w:rPr>
        <w:t xml:space="preserve"> с применением антибиотиков длительно текущие формы, угрожающие ам</w:t>
      </w:r>
      <w:r w:rsidR="009C305F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>лоидозом, наблюдаются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редко.</w:t>
      </w:r>
    </w:p>
    <w:p w14:paraId="7F5B360B" w14:textId="77777777" w:rsidR="00886BC3" w:rsidRPr="00582715" w:rsidRDefault="00886BC3" w:rsidP="00582715">
      <w:pPr>
        <w:shd w:val="clear" w:color="auto" w:fill="FFFFFF"/>
        <w:spacing w:line="360" w:lineRule="auto"/>
        <w:ind w:left="38" w:right="19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Эпифизарный </w:t>
      </w:r>
      <w:r w:rsidR="009C305F" w:rsidRPr="00582715">
        <w:rPr>
          <w:sz w:val="28"/>
          <w:szCs w:val="28"/>
        </w:rPr>
        <w:t>остеомиелит</w:t>
      </w:r>
      <w:r w:rsidRPr="00582715">
        <w:rPr>
          <w:sz w:val="28"/>
          <w:szCs w:val="28"/>
        </w:rPr>
        <w:t xml:space="preserve"> не имеет хрон</w:t>
      </w:r>
      <w:r w:rsidR="009C305F" w:rsidRPr="00582715">
        <w:rPr>
          <w:sz w:val="28"/>
          <w:szCs w:val="28"/>
        </w:rPr>
        <w:t>ической</w:t>
      </w:r>
      <w:r w:rsidRPr="00582715">
        <w:rPr>
          <w:sz w:val="28"/>
          <w:szCs w:val="28"/>
        </w:rPr>
        <w:t xml:space="preserve"> формы, и обострений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после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него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не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наблюдается.</w:t>
      </w:r>
    </w:p>
    <w:p w14:paraId="69354386" w14:textId="77777777" w:rsidR="00886BC3" w:rsidRPr="00582715" w:rsidRDefault="00886BC3" w:rsidP="00582715">
      <w:pPr>
        <w:shd w:val="clear" w:color="auto" w:fill="FFFFFF"/>
        <w:spacing w:line="360" w:lineRule="auto"/>
        <w:ind w:left="10" w:right="10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Первично-хронический гематогенный остеомиелит. Наряду с типичным </w:t>
      </w:r>
      <w:r w:rsidR="009C305F" w:rsidRPr="00582715">
        <w:rPr>
          <w:sz w:val="28"/>
          <w:szCs w:val="28"/>
        </w:rPr>
        <w:t>хроническим остеомиелитом</w:t>
      </w:r>
      <w:r w:rsidRPr="00582715">
        <w:rPr>
          <w:sz w:val="28"/>
          <w:szCs w:val="28"/>
        </w:rPr>
        <w:t xml:space="preserve"> существует ряд атипичных форм, к</w:t>
      </w:r>
      <w:r w:rsidR="009C305F" w:rsidRPr="00582715">
        <w:rPr>
          <w:sz w:val="28"/>
          <w:szCs w:val="28"/>
        </w:rPr>
        <w:t>ото</w:t>
      </w:r>
      <w:r w:rsidRPr="00582715">
        <w:rPr>
          <w:sz w:val="28"/>
          <w:szCs w:val="28"/>
        </w:rPr>
        <w:t xml:space="preserve">рые многие авторы объединяют под общим названием </w:t>
      </w:r>
      <w:r w:rsidR="009C305F" w:rsidRPr="00582715">
        <w:rPr>
          <w:sz w:val="28"/>
          <w:szCs w:val="28"/>
        </w:rPr>
        <w:t>п</w:t>
      </w:r>
      <w:r w:rsidRPr="00582715">
        <w:rPr>
          <w:sz w:val="28"/>
          <w:szCs w:val="28"/>
        </w:rPr>
        <w:t>ерв</w:t>
      </w:r>
      <w:r w:rsidR="009C305F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>ч</w:t>
      </w:r>
      <w:r w:rsidR="009C305F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 xml:space="preserve">о-хронический </w:t>
      </w:r>
      <w:r w:rsidR="009C305F" w:rsidRPr="00582715">
        <w:rPr>
          <w:sz w:val="28"/>
          <w:szCs w:val="28"/>
        </w:rPr>
        <w:t>остеомиелит: скле</w:t>
      </w:r>
      <w:r w:rsidRPr="00582715">
        <w:rPr>
          <w:sz w:val="28"/>
          <w:szCs w:val="28"/>
        </w:rPr>
        <w:t>розиру</w:t>
      </w:r>
      <w:r w:rsidR="009C305F" w:rsidRPr="00582715">
        <w:rPr>
          <w:sz w:val="28"/>
          <w:szCs w:val="28"/>
        </w:rPr>
        <w:t>ющий остеомиелит Гарре, альбуми</w:t>
      </w:r>
      <w:r w:rsidRPr="00582715">
        <w:rPr>
          <w:sz w:val="28"/>
          <w:szCs w:val="28"/>
        </w:rPr>
        <w:t xml:space="preserve">нозный </w:t>
      </w:r>
      <w:r w:rsidR="009C305F" w:rsidRPr="00582715">
        <w:rPr>
          <w:sz w:val="28"/>
          <w:szCs w:val="28"/>
        </w:rPr>
        <w:t>остеомиелит</w:t>
      </w:r>
      <w:r w:rsidRPr="00582715">
        <w:rPr>
          <w:sz w:val="28"/>
          <w:szCs w:val="28"/>
        </w:rPr>
        <w:t>, опухолевидный, тифозный, а также абсцесс Броди</w:t>
      </w:r>
      <w:r w:rsidRPr="00582715">
        <w:rPr>
          <w:i/>
          <w:iCs/>
          <w:sz w:val="28"/>
          <w:szCs w:val="28"/>
        </w:rPr>
        <w:t>.</w:t>
      </w:r>
    </w:p>
    <w:p w14:paraId="3B6C4B83" w14:textId="77777777" w:rsidR="00886BC3" w:rsidRPr="00582715" w:rsidRDefault="009C305F" w:rsidP="00582715">
      <w:pPr>
        <w:shd w:val="clear" w:color="auto" w:fill="FFFFFF"/>
        <w:tabs>
          <w:tab w:val="left" w:pos="2870"/>
        </w:tabs>
        <w:spacing w:line="360" w:lineRule="auto"/>
        <w:ind w:left="211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>Склерозирующи</w:t>
      </w:r>
      <w:r w:rsidR="00886BC3" w:rsidRPr="00582715">
        <w:rPr>
          <w:sz w:val="28"/>
          <w:szCs w:val="28"/>
        </w:rPr>
        <w:t>й</w:t>
      </w:r>
      <w:r w:rsidRPr="00582715">
        <w:rPr>
          <w:sz w:val="28"/>
          <w:szCs w:val="28"/>
        </w:rPr>
        <w:t xml:space="preserve"> остеомиели</w:t>
      </w:r>
      <w:r w:rsidR="00886BC3" w:rsidRPr="00582715">
        <w:rPr>
          <w:sz w:val="28"/>
          <w:szCs w:val="28"/>
        </w:rPr>
        <w:t>т Гарре — крайне редкая форма, характеризуется преобладанием процесса склероза в кости, на фоне к</w:t>
      </w:r>
      <w:r w:rsidRPr="00582715">
        <w:rPr>
          <w:sz w:val="28"/>
          <w:szCs w:val="28"/>
        </w:rPr>
        <w:t>ото</w:t>
      </w:r>
      <w:r w:rsidR="00886BC3" w:rsidRPr="00582715">
        <w:rPr>
          <w:sz w:val="28"/>
          <w:szCs w:val="28"/>
        </w:rPr>
        <w:t xml:space="preserve">рого имеются </w:t>
      </w:r>
      <w:r w:rsidRPr="00582715">
        <w:rPr>
          <w:sz w:val="28"/>
          <w:szCs w:val="28"/>
        </w:rPr>
        <w:t>отдельные</w:t>
      </w:r>
      <w:r w:rsidR="00886BC3" w:rsidRPr="00582715">
        <w:rPr>
          <w:sz w:val="28"/>
          <w:szCs w:val="28"/>
        </w:rPr>
        <w:t xml:space="preserve"> участки разрежения. Заболевание носит имя швейцарского хирурга </w:t>
      </w:r>
      <w:r w:rsidR="00886BC3" w:rsidRPr="00582715">
        <w:rPr>
          <w:iCs/>
          <w:sz w:val="28"/>
          <w:szCs w:val="28"/>
        </w:rPr>
        <w:t>Гарре</w:t>
      </w:r>
      <w:r w:rsidR="00886BC3" w:rsidRPr="00582715">
        <w:rPr>
          <w:sz w:val="28"/>
          <w:szCs w:val="28"/>
        </w:rPr>
        <w:t xml:space="preserve">, несмотря на то, что оно было описано до </w:t>
      </w:r>
      <w:r w:rsidRPr="00582715">
        <w:rPr>
          <w:sz w:val="28"/>
          <w:szCs w:val="28"/>
        </w:rPr>
        <w:t>н</w:t>
      </w:r>
      <w:r w:rsidR="00886BC3" w:rsidRPr="00582715">
        <w:rPr>
          <w:sz w:val="28"/>
          <w:szCs w:val="28"/>
        </w:rPr>
        <w:t xml:space="preserve">его. Гарре в </w:t>
      </w:r>
      <w:smartTag w:uri="urn:schemas-microsoft-com:office:smarttags" w:element="metricconverter">
        <w:smartTagPr>
          <w:attr w:name="ProductID" w:val="1893 г"/>
        </w:smartTagPr>
        <w:r w:rsidR="00886BC3" w:rsidRPr="00582715">
          <w:rPr>
            <w:sz w:val="28"/>
            <w:szCs w:val="28"/>
          </w:rPr>
          <w:t>1893 г</w:t>
        </w:r>
      </w:smartTag>
      <w:r w:rsidR="00886BC3" w:rsidRPr="00582715">
        <w:rPr>
          <w:sz w:val="28"/>
          <w:szCs w:val="28"/>
        </w:rPr>
        <w:t xml:space="preserve">. изучил и дал подробное описание этой формы </w:t>
      </w:r>
      <w:r w:rsidRPr="00582715">
        <w:rPr>
          <w:sz w:val="28"/>
          <w:szCs w:val="28"/>
        </w:rPr>
        <w:t>хронического остеомиелита</w:t>
      </w:r>
      <w:r w:rsidR="00886BC3" w:rsidRPr="00582715">
        <w:rPr>
          <w:sz w:val="28"/>
          <w:szCs w:val="28"/>
        </w:rPr>
        <w:t xml:space="preserve">. Заболевание чаще наблюдается в длинных трубчатых костях; процесс отличается вялостью воспалительной реакции: секвестры или не образуются, или они невелики; свищи возникают не всегда; также не всегда происходит и распространение процесса па периост. Воспаление характеризуется преобладанием </w:t>
      </w:r>
      <w:r w:rsidRPr="00582715">
        <w:rPr>
          <w:sz w:val="28"/>
          <w:szCs w:val="28"/>
        </w:rPr>
        <w:t>п</w:t>
      </w:r>
      <w:r w:rsidR="00886BC3" w:rsidRPr="00582715">
        <w:rPr>
          <w:sz w:val="28"/>
          <w:szCs w:val="28"/>
        </w:rPr>
        <w:t>рол</w:t>
      </w:r>
      <w:r w:rsidRPr="00582715">
        <w:rPr>
          <w:sz w:val="28"/>
          <w:szCs w:val="28"/>
        </w:rPr>
        <w:t>ифе</w:t>
      </w:r>
      <w:r w:rsidR="00886BC3" w:rsidRPr="00582715">
        <w:rPr>
          <w:sz w:val="28"/>
          <w:szCs w:val="28"/>
        </w:rPr>
        <w:t>рат</w:t>
      </w:r>
      <w:r w:rsidRPr="00582715">
        <w:rPr>
          <w:sz w:val="28"/>
          <w:szCs w:val="28"/>
        </w:rPr>
        <w:t>и</w:t>
      </w:r>
      <w:r w:rsidR="00886BC3" w:rsidRPr="00582715">
        <w:rPr>
          <w:sz w:val="28"/>
          <w:szCs w:val="28"/>
        </w:rPr>
        <w:t xml:space="preserve">вного компонента с разрастанием и последующим рубцеванием грануляций в периосте или костномозговом канале. Позже </w:t>
      </w:r>
      <w:r w:rsidRPr="00582715">
        <w:rPr>
          <w:sz w:val="28"/>
          <w:szCs w:val="28"/>
        </w:rPr>
        <w:t>в</w:t>
      </w:r>
      <w:r w:rsidR="00886BC3" w:rsidRPr="00582715">
        <w:rPr>
          <w:sz w:val="28"/>
          <w:szCs w:val="28"/>
        </w:rPr>
        <w:t xml:space="preserve"> очагах воспаления образуется костная ткань, в результате чего кость веретенообразно утолщается, а костномозговой канал может облитерироваться.</w:t>
      </w:r>
    </w:p>
    <w:p w14:paraId="4499C6A4" w14:textId="77777777" w:rsidR="00886BC3" w:rsidRPr="00582715" w:rsidRDefault="00886BC3" w:rsidP="00582715">
      <w:pPr>
        <w:shd w:val="clear" w:color="auto" w:fill="FFFFFF"/>
        <w:spacing w:line="360" w:lineRule="auto"/>
        <w:ind w:left="10" w:right="19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Клинически заболевание начинается постепенно. Острое начало, повышение температуры, боли в конечности отсутствуют. Постепенно развивается равномерное веретенообразное утолщение кости без </w:t>
      </w:r>
      <w:r w:rsidRPr="00582715">
        <w:rPr>
          <w:sz w:val="28"/>
          <w:szCs w:val="28"/>
        </w:rPr>
        <w:lastRenderedPageBreak/>
        <w:t>образования свищей и секвестров. В дальнейшем клиническом течении у отдельных больн</w:t>
      </w:r>
      <w:r w:rsidR="00A26F3D" w:rsidRPr="00582715">
        <w:rPr>
          <w:sz w:val="28"/>
          <w:szCs w:val="28"/>
        </w:rPr>
        <w:t>ых могут наблюдаться нелокализован</w:t>
      </w:r>
      <w:r w:rsidRPr="00582715">
        <w:rPr>
          <w:sz w:val="28"/>
          <w:szCs w:val="28"/>
        </w:rPr>
        <w:t>ные, перемежающиеся боли в конечности. Преимущественно это заболевание встречается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у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взрослых.</w:t>
      </w:r>
    </w:p>
    <w:p w14:paraId="5A666A8D" w14:textId="77777777" w:rsidR="00886BC3" w:rsidRPr="00582715" w:rsidRDefault="00A26F3D" w:rsidP="00582715">
      <w:pPr>
        <w:shd w:val="clear" w:color="auto" w:fill="FFFFFF"/>
        <w:spacing w:line="360" w:lineRule="auto"/>
        <w:ind w:left="192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>Альбуминозный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остеомиелит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 xml:space="preserve">описан в </w:t>
      </w:r>
      <w:smartTag w:uri="urn:schemas-microsoft-com:office:smarttags" w:element="metricconverter">
        <w:smartTagPr>
          <w:attr w:name="ProductID" w:val="1864 г"/>
        </w:smartTagPr>
        <w:r w:rsidR="00886BC3" w:rsidRPr="00582715">
          <w:rPr>
            <w:sz w:val="28"/>
            <w:szCs w:val="28"/>
          </w:rPr>
          <w:t>1864 г</w:t>
        </w:r>
      </w:smartTag>
      <w:r w:rsidR="00886BC3" w:rsidRPr="00582715">
        <w:rPr>
          <w:sz w:val="28"/>
          <w:szCs w:val="28"/>
        </w:rPr>
        <w:t>. Олье</w:t>
      </w:r>
      <w:r w:rsidR="00582715">
        <w:rPr>
          <w:sz w:val="28"/>
          <w:szCs w:val="28"/>
        </w:rPr>
        <w:t xml:space="preserve"> </w:t>
      </w:r>
      <w:r w:rsidR="00886BC3" w:rsidRPr="00582715">
        <w:rPr>
          <w:sz w:val="28"/>
          <w:szCs w:val="28"/>
        </w:rPr>
        <w:t xml:space="preserve">и в </w:t>
      </w:r>
      <w:smartTag w:uri="urn:schemas-microsoft-com:office:smarttags" w:element="metricconverter">
        <w:smartTagPr>
          <w:attr w:name="ProductID" w:val="1873 г"/>
        </w:smartTagPr>
        <w:r w:rsidR="00886BC3" w:rsidRPr="00582715">
          <w:rPr>
            <w:sz w:val="28"/>
            <w:szCs w:val="28"/>
          </w:rPr>
          <w:t>1873 г</w:t>
        </w:r>
      </w:smartTag>
      <w:r w:rsidR="00886BC3" w:rsidRPr="00582715">
        <w:rPr>
          <w:sz w:val="28"/>
          <w:szCs w:val="28"/>
        </w:rPr>
        <w:t xml:space="preserve">. Понсе. Это также очень редкая разновидность </w:t>
      </w:r>
      <w:r w:rsidRPr="00582715">
        <w:rPr>
          <w:sz w:val="28"/>
          <w:szCs w:val="28"/>
        </w:rPr>
        <w:t>остеомиелита.</w:t>
      </w:r>
      <w:r w:rsidR="00886BC3" w:rsidRPr="00582715">
        <w:rPr>
          <w:sz w:val="28"/>
          <w:szCs w:val="28"/>
        </w:rPr>
        <w:t xml:space="preserve"> Встречается </w:t>
      </w:r>
      <w:r w:rsidRPr="00582715">
        <w:rPr>
          <w:sz w:val="28"/>
          <w:szCs w:val="28"/>
        </w:rPr>
        <w:t>главным образом</w:t>
      </w:r>
      <w:r w:rsidR="00886BC3" w:rsidRPr="00582715">
        <w:rPr>
          <w:sz w:val="28"/>
          <w:szCs w:val="28"/>
        </w:rPr>
        <w:t xml:space="preserve"> у мужчин в юношеском или молодом возрасте. Заболевание начинается хроническим или подострым течением. В дальнейшем протекает со значительными деструктивными процессами в кости с образованием секвестров. Особенностью альбум</w:t>
      </w:r>
      <w:r w:rsidRPr="00582715">
        <w:rPr>
          <w:sz w:val="28"/>
          <w:szCs w:val="28"/>
        </w:rPr>
        <w:t>ино</w:t>
      </w:r>
      <w:r w:rsidR="00886BC3" w:rsidRPr="00582715">
        <w:rPr>
          <w:sz w:val="28"/>
          <w:szCs w:val="28"/>
        </w:rPr>
        <w:t xml:space="preserve">зного </w:t>
      </w:r>
      <w:r w:rsidRPr="00582715">
        <w:rPr>
          <w:sz w:val="28"/>
          <w:szCs w:val="28"/>
        </w:rPr>
        <w:t>остеомиелита</w:t>
      </w:r>
      <w:r w:rsidR="00886BC3" w:rsidRPr="00582715">
        <w:rPr>
          <w:sz w:val="28"/>
          <w:szCs w:val="28"/>
        </w:rPr>
        <w:t xml:space="preserve"> является то, что вместо гноя выделяется сл</w:t>
      </w:r>
      <w:r w:rsidRPr="00582715">
        <w:rPr>
          <w:sz w:val="28"/>
          <w:szCs w:val="28"/>
        </w:rPr>
        <w:t>и</w:t>
      </w:r>
      <w:r w:rsidR="00886BC3" w:rsidRPr="00582715">
        <w:rPr>
          <w:sz w:val="28"/>
          <w:szCs w:val="28"/>
        </w:rPr>
        <w:t>зисто-кровянисты</w:t>
      </w:r>
      <w:r w:rsidRPr="00582715">
        <w:rPr>
          <w:sz w:val="28"/>
          <w:szCs w:val="28"/>
        </w:rPr>
        <w:t>й</w:t>
      </w:r>
      <w:r w:rsidR="00886BC3" w:rsidRPr="00582715">
        <w:rPr>
          <w:sz w:val="28"/>
          <w:szCs w:val="28"/>
        </w:rPr>
        <w:t xml:space="preserve"> экссудат, богатый альбумином или муцином. У отдельных больных клиническое течение заболевания может быть тяжелым. Причины возникновения альбуминоз</w:t>
      </w:r>
      <w:r w:rsidRPr="00582715">
        <w:rPr>
          <w:sz w:val="28"/>
          <w:szCs w:val="28"/>
        </w:rPr>
        <w:t>н</w:t>
      </w:r>
      <w:r w:rsidR="00886BC3" w:rsidRPr="00582715">
        <w:rPr>
          <w:sz w:val="28"/>
          <w:szCs w:val="28"/>
        </w:rPr>
        <w:t xml:space="preserve">ого </w:t>
      </w:r>
      <w:r w:rsidRPr="00582715">
        <w:rPr>
          <w:sz w:val="28"/>
          <w:szCs w:val="28"/>
        </w:rPr>
        <w:t>остеомиелита</w:t>
      </w:r>
      <w:r w:rsidR="00886BC3" w:rsidRPr="00582715">
        <w:rPr>
          <w:sz w:val="28"/>
          <w:szCs w:val="28"/>
        </w:rPr>
        <w:t xml:space="preserve"> до наст</w:t>
      </w:r>
      <w:r w:rsidRPr="00582715">
        <w:rPr>
          <w:sz w:val="28"/>
          <w:szCs w:val="28"/>
        </w:rPr>
        <w:t>оящего</w:t>
      </w:r>
      <w:r w:rsidR="00886BC3" w:rsidRPr="00582715">
        <w:rPr>
          <w:sz w:val="28"/>
          <w:szCs w:val="28"/>
        </w:rPr>
        <w:t xml:space="preserve"> времени не установлены.</w:t>
      </w:r>
    </w:p>
    <w:p w14:paraId="26128F6C" w14:textId="77777777" w:rsidR="00886BC3" w:rsidRPr="00582715" w:rsidRDefault="00A26F3D" w:rsidP="00582715">
      <w:pPr>
        <w:spacing w:line="360" w:lineRule="auto"/>
        <w:ind w:firstLine="540"/>
        <w:jc w:val="both"/>
        <w:rPr>
          <w:i/>
          <w:iCs/>
          <w:sz w:val="28"/>
          <w:szCs w:val="28"/>
        </w:rPr>
      </w:pPr>
      <w:r w:rsidRPr="00582715">
        <w:rPr>
          <w:sz w:val="28"/>
          <w:szCs w:val="28"/>
        </w:rPr>
        <w:t>Абсцесс Броди</w:t>
      </w:r>
      <w:r w:rsidR="00886BC3" w:rsidRPr="00582715">
        <w:rPr>
          <w:sz w:val="28"/>
          <w:szCs w:val="28"/>
        </w:rPr>
        <w:t xml:space="preserve"> носит имя автора, к</w:t>
      </w:r>
      <w:r w:rsidRPr="00582715">
        <w:rPr>
          <w:sz w:val="28"/>
          <w:szCs w:val="28"/>
        </w:rPr>
        <w:t>ото</w:t>
      </w:r>
      <w:r w:rsidR="00886BC3" w:rsidRPr="00582715">
        <w:rPr>
          <w:sz w:val="28"/>
          <w:szCs w:val="28"/>
        </w:rPr>
        <w:t>рый дал подробное описание этого</w:t>
      </w:r>
      <w:r w:rsidR="00582715">
        <w:rPr>
          <w:sz w:val="28"/>
          <w:szCs w:val="28"/>
        </w:rPr>
        <w:t xml:space="preserve"> </w:t>
      </w:r>
      <w:r w:rsidR="00886BC3" w:rsidRPr="00582715">
        <w:rPr>
          <w:sz w:val="28"/>
          <w:szCs w:val="28"/>
        </w:rPr>
        <w:t>заболевания</w:t>
      </w:r>
      <w:r w:rsidRPr="00582715">
        <w:rPr>
          <w:sz w:val="28"/>
          <w:szCs w:val="28"/>
        </w:rPr>
        <w:t>.</w:t>
      </w:r>
    </w:p>
    <w:p w14:paraId="3114E0CD" w14:textId="77777777" w:rsidR="00886BC3" w:rsidRPr="00582715" w:rsidRDefault="00886BC3" w:rsidP="00582715">
      <w:pPr>
        <w:shd w:val="clear" w:color="auto" w:fill="FFFFFF"/>
        <w:spacing w:line="360" w:lineRule="auto"/>
        <w:ind w:left="19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Опухолевидный </w:t>
      </w:r>
      <w:r w:rsidR="00A26F3D" w:rsidRPr="00582715">
        <w:rPr>
          <w:sz w:val="28"/>
          <w:szCs w:val="28"/>
        </w:rPr>
        <w:t>остеомиелит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 xml:space="preserve">— редкая форма </w:t>
      </w:r>
      <w:r w:rsidR="00A26F3D" w:rsidRPr="00582715">
        <w:rPr>
          <w:sz w:val="28"/>
          <w:szCs w:val="28"/>
        </w:rPr>
        <w:t>хронического остеомиелита</w:t>
      </w:r>
      <w:r w:rsidRPr="00582715">
        <w:rPr>
          <w:sz w:val="28"/>
          <w:szCs w:val="28"/>
        </w:rPr>
        <w:t>, очень сходная с костным новообразованием. Довольно часто заболевание причисляют к г</w:t>
      </w:r>
      <w:r w:rsidR="00A26F3D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гантоклеточным опухолям и остеогенным саркомам. </w:t>
      </w:r>
      <w:r w:rsidR="00A26F3D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 xml:space="preserve">ачало заболевания — постепенное, без температуры. Течение—хроническое, без образования секвестров </w:t>
      </w:r>
      <w:r w:rsidR="00A26F3D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 свищей. Преимущественно заболевают лица в возрасте от 10 до 30 лет. Диагноз труде</w:t>
      </w:r>
      <w:r w:rsidR="00A26F3D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 xml:space="preserve"> и часто решается только при помощи биопсии и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бактериологического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исследования.</w:t>
      </w:r>
    </w:p>
    <w:p w14:paraId="0900E5A7" w14:textId="77777777" w:rsidR="00886BC3" w:rsidRPr="00582715" w:rsidRDefault="00A26F3D" w:rsidP="00582715">
      <w:pPr>
        <w:shd w:val="clear" w:color="auto" w:fill="FFFFFF"/>
        <w:spacing w:line="360" w:lineRule="auto"/>
        <w:ind w:left="10" w:right="19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>Послетифозный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остеомиелит</w:t>
      </w:r>
      <w:r w:rsidR="00886BC3" w:rsidRPr="00582715">
        <w:rPr>
          <w:sz w:val="28"/>
          <w:szCs w:val="28"/>
        </w:rPr>
        <w:t xml:space="preserve"> — особая форма </w:t>
      </w:r>
      <w:r w:rsidRPr="00582715">
        <w:rPr>
          <w:sz w:val="28"/>
          <w:szCs w:val="28"/>
        </w:rPr>
        <w:t>хронического остеомиелита</w:t>
      </w:r>
      <w:r w:rsidR="00886BC3" w:rsidRPr="00582715">
        <w:rPr>
          <w:sz w:val="28"/>
          <w:szCs w:val="28"/>
        </w:rPr>
        <w:t xml:space="preserve">, возникающего после различных инфекционных заболевании. Наиболее часто развивается после брюшного тифа, гриппа, скарлатины. Вызывается не возбудителем перенесенного заболевания, а обычной гноеродной флорой пониженной вирулентности. Только паратифозный </w:t>
      </w:r>
      <w:r w:rsidRPr="00582715">
        <w:rPr>
          <w:sz w:val="28"/>
          <w:szCs w:val="28"/>
        </w:rPr>
        <w:t>остеомиелит</w:t>
      </w:r>
      <w:r w:rsidR="00886BC3" w:rsidRPr="00582715">
        <w:rPr>
          <w:sz w:val="28"/>
          <w:szCs w:val="28"/>
        </w:rPr>
        <w:t xml:space="preserve"> действительно вызывается паратифозными палочками. Течение</w:t>
      </w:r>
      <w:r w:rsidRPr="00582715">
        <w:rPr>
          <w:sz w:val="28"/>
          <w:szCs w:val="28"/>
        </w:rPr>
        <w:t xml:space="preserve"> </w:t>
      </w:r>
      <w:r w:rsidR="00886BC3" w:rsidRPr="00582715">
        <w:rPr>
          <w:sz w:val="28"/>
          <w:szCs w:val="28"/>
        </w:rPr>
        <w:t>—</w:t>
      </w:r>
      <w:r w:rsidRPr="00582715">
        <w:rPr>
          <w:sz w:val="28"/>
          <w:szCs w:val="28"/>
        </w:rPr>
        <w:t xml:space="preserve"> </w:t>
      </w:r>
      <w:r w:rsidR="00886BC3" w:rsidRPr="00582715">
        <w:rPr>
          <w:sz w:val="28"/>
          <w:szCs w:val="28"/>
        </w:rPr>
        <w:t xml:space="preserve">хроническое, реже </w:t>
      </w:r>
      <w:r w:rsidRPr="00582715">
        <w:rPr>
          <w:sz w:val="28"/>
          <w:szCs w:val="28"/>
        </w:rPr>
        <w:t>п</w:t>
      </w:r>
      <w:r w:rsidR="00886BC3" w:rsidRPr="00582715">
        <w:rPr>
          <w:sz w:val="28"/>
          <w:szCs w:val="28"/>
        </w:rPr>
        <w:t xml:space="preserve">одострое, может сопровождаться болями в области </w:t>
      </w:r>
      <w:r w:rsidR="00886BC3" w:rsidRPr="00582715">
        <w:rPr>
          <w:sz w:val="28"/>
          <w:szCs w:val="28"/>
        </w:rPr>
        <w:lastRenderedPageBreak/>
        <w:t xml:space="preserve">поражения. Диагноз ставится на основании возникновения </w:t>
      </w:r>
      <w:r w:rsidRPr="00582715">
        <w:rPr>
          <w:sz w:val="28"/>
          <w:szCs w:val="28"/>
        </w:rPr>
        <w:t>остеомиелита</w:t>
      </w:r>
      <w:r w:rsidR="00886BC3" w:rsidRPr="00582715">
        <w:rPr>
          <w:sz w:val="28"/>
          <w:szCs w:val="28"/>
        </w:rPr>
        <w:t xml:space="preserve"> как осложнения предшествующего инфекционного заболевания и </w:t>
      </w:r>
      <w:r w:rsidRPr="00582715">
        <w:rPr>
          <w:sz w:val="28"/>
          <w:szCs w:val="28"/>
        </w:rPr>
        <w:t>хронического</w:t>
      </w:r>
      <w:r w:rsidR="00886BC3" w:rsidRPr="00582715">
        <w:rPr>
          <w:sz w:val="28"/>
          <w:szCs w:val="28"/>
        </w:rPr>
        <w:t xml:space="preserve"> течения с образованием секвестров и свищей.</w:t>
      </w:r>
    </w:p>
    <w:p w14:paraId="0276EE98" w14:textId="77777777" w:rsidR="00886BC3" w:rsidRPr="00582715" w:rsidRDefault="00886BC3" w:rsidP="00582715">
      <w:pPr>
        <w:shd w:val="clear" w:color="auto" w:fill="FFFFFF"/>
        <w:spacing w:line="360" w:lineRule="auto"/>
        <w:ind w:right="29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Все приведенные атипичные формы гематогенного </w:t>
      </w:r>
      <w:r w:rsidR="00A26F3D" w:rsidRPr="00582715">
        <w:rPr>
          <w:sz w:val="28"/>
          <w:szCs w:val="28"/>
        </w:rPr>
        <w:t>хронического остеомиелита</w:t>
      </w:r>
      <w:r w:rsidRPr="00582715">
        <w:rPr>
          <w:sz w:val="28"/>
          <w:szCs w:val="28"/>
        </w:rPr>
        <w:t xml:space="preserve"> относятся к вяло текущим воспалительным заболеваниям костного мозга с преобладанием гиперпластических и склеротических процессов в кости. Течение их длительное — до 5 лет и больше. Лечение по общепринятым принципам. При формах, не сопровождающихся выраженным остеонекрозом, без образования секвестров и свищей, лечение только консервативное; особое значение приобретают иммобилизация и антибиотики.</w:t>
      </w:r>
    </w:p>
    <w:p w14:paraId="27ABF62B" w14:textId="77777777" w:rsidR="00886BC3" w:rsidRPr="00582715" w:rsidRDefault="00886BC3" w:rsidP="00582715">
      <w:pPr>
        <w:shd w:val="clear" w:color="auto" w:fill="FFFFFF"/>
        <w:spacing w:line="360" w:lineRule="auto"/>
        <w:ind w:left="10" w:right="29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Дифференциальный </w:t>
      </w:r>
      <w:r w:rsidR="00394B12" w:rsidRPr="00582715">
        <w:rPr>
          <w:sz w:val="28"/>
          <w:szCs w:val="28"/>
        </w:rPr>
        <w:t>диагноз</w:t>
      </w:r>
      <w:r w:rsidRPr="00582715">
        <w:rPr>
          <w:sz w:val="28"/>
          <w:szCs w:val="28"/>
        </w:rPr>
        <w:t xml:space="preserve"> </w:t>
      </w:r>
      <w:r w:rsidR="00394B12" w:rsidRPr="00582715">
        <w:rPr>
          <w:sz w:val="28"/>
          <w:szCs w:val="28"/>
        </w:rPr>
        <w:t>остеомиелита</w:t>
      </w:r>
      <w:r w:rsidRPr="00582715">
        <w:rPr>
          <w:sz w:val="28"/>
          <w:szCs w:val="28"/>
        </w:rPr>
        <w:t xml:space="preserve"> в острой или хрон</w:t>
      </w:r>
      <w:r w:rsidR="00394B12" w:rsidRPr="00582715">
        <w:rPr>
          <w:sz w:val="28"/>
          <w:szCs w:val="28"/>
        </w:rPr>
        <w:t>ической</w:t>
      </w:r>
      <w:r w:rsidRPr="00582715">
        <w:rPr>
          <w:sz w:val="28"/>
          <w:szCs w:val="28"/>
        </w:rPr>
        <w:t xml:space="preserve"> стадии иногда представляет большие трудности. Острый гематогенный О. приходится дифференцировать с острым ревматизмом, флегмоной мягких тканей, острым глубоким лимфаденитом и переломом кости.</w:t>
      </w:r>
    </w:p>
    <w:p w14:paraId="0B0F84E7" w14:textId="77777777" w:rsidR="00886BC3" w:rsidRPr="00582715" w:rsidRDefault="00886BC3" w:rsidP="00582715">
      <w:pPr>
        <w:shd w:val="clear" w:color="auto" w:fill="FFFFFF"/>
        <w:spacing w:line="360" w:lineRule="auto"/>
        <w:ind w:left="10" w:right="29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Острый ревматизм, как и острый гематогенный </w:t>
      </w:r>
      <w:r w:rsidR="00A26F3D" w:rsidRPr="00582715">
        <w:rPr>
          <w:sz w:val="28"/>
          <w:szCs w:val="28"/>
        </w:rPr>
        <w:t>остеомиелит</w:t>
      </w:r>
      <w:r w:rsidRPr="00582715">
        <w:rPr>
          <w:sz w:val="28"/>
          <w:szCs w:val="28"/>
        </w:rPr>
        <w:t xml:space="preserve">, в первые дни заболевания характеризуется внезапным началом, высокой температурой, наличием резких болей и явлениями артрита. Однако при ревматизме процесс с самого начала локализуется в суставе, а при </w:t>
      </w:r>
      <w:r w:rsidR="00A26F3D" w:rsidRPr="00582715">
        <w:rPr>
          <w:sz w:val="28"/>
          <w:szCs w:val="28"/>
        </w:rPr>
        <w:t>остеомиелите</w:t>
      </w:r>
      <w:r w:rsidRPr="00582715">
        <w:rPr>
          <w:sz w:val="28"/>
          <w:szCs w:val="28"/>
        </w:rPr>
        <w:t xml:space="preserve"> воспалительные явления </w:t>
      </w:r>
      <w:r w:rsidR="00A26F3D" w:rsidRPr="00582715">
        <w:rPr>
          <w:sz w:val="28"/>
          <w:szCs w:val="28"/>
        </w:rPr>
        <w:t>вначале носят разлитой нелокализованный</w:t>
      </w:r>
      <w:r w:rsidRPr="00582715">
        <w:rPr>
          <w:sz w:val="28"/>
          <w:szCs w:val="28"/>
        </w:rPr>
        <w:t xml:space="preserve"> характер, а изменения в суставе появляются позже. Как правило, при ревматизме наблюдаются явления полиартрита, что при </w:t>
      </w:r>
      <w:r w:rsidR="00A26F3D" w:rsidRPr="00582715">
        <w:rPr>
          <w:sz w:val="28"/>
          <w:szCs w:val="28"/>
        </w:rPr>
        <w:t>остеомиелите</w:t>
      </w:r>
      <w:r w:rsidRPr="00582715">
        <w:rPr>
          <w:sz w:val="28"/>
          <w:szCs w:val="28"/>
        </w:rPr>
        <w:t xml:space="preserve"> возможно только в случае множественного поражения костей. К тому же ревматический полиартрит чаще поражает более мелкие суставы. При ревматизме выпот в суставе никогда не бывает гнойным, отсутствуют деструктивные изменения в костях.</w:t>
      </w:r>
    </w:p>
    <w:p w14:paraId="6D6A3BA7" w14:textId="77777777" w:rsidR="00886BC3" w:rsidRPr="00582715" w:rsidRDefault="00886BC3" w:rsidP="00582715">
      <w:pPr>
        <w:shd w:val="clear" w:color="auto" w:fill="FFFFFF"/>
        <w:spacing w:line="360" w:lineRule="auto"/>
        <w:ind w:left="10" w:right="29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Моментами, сближающими флегмону мягких тканей и острый глубокий лимфаденит с </w:t>
      </w:r>
      <w:r w:rsidR="00A26F3D" w:rsidRPr="00582715">
        <w:rPr>
          <w:sz w:val="28"/>
          <w:szCs w:val="28"/>
        </w:rPr>
        <w:t>остеомиелитом</w:t>
      </w:r>
      <w:r w:rsidRPr="00582715">
        <w:rPr>
          <w:sz w:val="28"/>
          <w:szCs w:val="28"/>
        </w:rPr>
        <w:t>, являются острое начало, сходство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местных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воспалительных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изменений</w:t>
      </w:r>
      <w:r w:rsidR="00A26F3D" w:rsidRPr="00582715">
        <w:rPr>
          <w:sz w:val="28"/>
          <w:szCs w:val="28"/>
        </w:rPr>
        <w:t xml:space="preserve"> и</w:t>
      </w:r>
      <w:r w:rsidRPr="00582715">
        <w:rPr>
          <w:sz w:val="28"/>
          <w:szCs w:val="28"/>
        </w:rPr>
        <w:t xml:space="preserve"> дальнейшего течения. Различить их часто бывает трудно, особенно </w:t>
      </w:r>
      <w:r w:rsidR="00A26F3D" w:rsidRPr="00582715">
        <w:rPr>
          <w:sz w:val="28"/>
          <w:szCs w:val="28"/>
        </w:rPr>
        <w:t>в</w:t>
      </w:r>
      <w:r w:rsidRPr="00582715">
        <w:rPr>
          <w:sz w:val="28"/>
          <w:szCs w:val="28"/>
        </w:rPr>
        <w:t xml:space="preserve"> случаях, когда уже возникла межмышечная </w:t>
      </w:r>
      <w:r w:rsidRPr="00582715">
        <w:rPr>
          <w:sz w:val="28"/>
          <w:szCs w:val="28"/>
        </w:rPr>
        <w:lastRenderedPageBreak/>
        <w:t xml:space="preserve">флегмона. При флегмоне мягких тканей гиперемия ножи и флюктуация выявляются раньше, чем при </w:t>
      </w:r>
      <w:r w:rsidR="00A26F3D" w:rsidRPr="00582715">
        <w:rPr>
          <w:sz w:val="28"/>
          <w:szCs w:val="28"/>
        </w:rPr>
        <w:t>остеомиелите</w:t>
      </w:r>
      <w:r w:rsidRPr="00582715">
        <w:rPr>
          <w:sz w:val="28"/>
          <w:szCs w:val="28"/>
        </w:rPr>
        <w:t>. Однако нередко окончательный диагноз ставится только в момент разреза, когда удается обследовать зондом состояние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надкостницы.</w:t>
      </w:r>
    </w:p>
    <w:p w14:paraId="1F7F562E" w14:textId="77777777" w:rsidR="00886BC3" w:rsidRPr="00582715" w:rsidRDefault="00886BC3" w:rsidP="00582715">
      <w:pPr>
        <w:shd w:val="clear" w:color="auto" w:fill="FFFFFF"/>
        <w:spacing w:line="360" w:lineRule="auto"/>
        <w:ind w:right="10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Перелом кости иногда вызывает картину, напоминающую начало острого гематогенного </w:t>
      </w:r>
      <w:r w:rsidR="00A26F3D" w:rsidRPr="00582715">
        <w:rPr>
          <w:sz w:val="28"/>
          <w:szCs w:val="28"/>
        </w:rPr>
        <w:t>остеомиелита</w:t>
      </w:r>
      <w:r w:rsidRPr="00582715">
        <w:rPr>
          <w:sz w:val="28"/>
          <w:szCs w:val="28"/>
        </w:rPr>
        <w:t xml:space="preserve">, особенно у маленьких </w:t>
      </w:r>
      <w:r w:rsidR="00A26F3D" w:rsidRPr="00582715">
        <w:rPr>
          <w:sz w:val="28"/>
          <w:szCs w:val="28"/>
        </w:rPr>
        <w:t>детей</w:t>
      </w:r>
      <w:r w:rsidRPr="00582715">
        <w:rPr>
          <w:sz w:val="28"/>
          <w:szCs w:val="28"/>
        </w:rPr>
        <w:t>, у к</w:t>
      </w:r>
      <w:r w:rsidR="00A26F3D" w:rsidRPr="00582715">
        <w:rPr>
          <w:sz w:val="28"/>
          <w:szCs w:val="28"/>
        </w:rPr>
        <w:t>ото</w:t>
      </w:r>
      <w:r w:rsidRPr="00582715">
        <w:rPr>
          <w:sz w:val="28"/>
          <w:szCs w:val="28"/>
        </w:rPr>
        <w:t>рых перелом в первые д</w:t>
      </w:r>
      <w:r w:rsidR="00A26F3D" w:rsidRPr="00582715">
        <w:rPr>
          <w:sz w:val="28"/>
          <w:szCs w:val="28"/>
        </w:rPr>
        <w:t>ни</w:t>
      </w:r>
      <w:r w:rsidRPr="00582715">
        <w:rPr>
          <w:sz w:val="28"/>
          <w:szCs w:val="28"/>
        </w:rPr>
        <w:t xml:space="preserve"> сопровождается лихорадочный состоянием и часто бывает поднадкостничным, когда смещение отломков отсутствует. Сходны также и местные проявления (боль, припухлость, ограничение движении). Установлению правильного диагноза способствует тщательное выяснение анамнеза. Нарушение общего состояния при переломе быстро проходит. </w:t>
      </w:r>
      <w:r w:rsidR="00A26F3D" w:rsidRPr="00582715">
        <w:rPr>
          <w:sz w:val="28"/>
          <w:szCs w:val="28"/>
        </w:rPr>
        <w:t>На рентгенограмме поднадкоствич</w:t>
      </w:r>
      <w:r w:rsidRPr="00582715">
        <w:rPr>
          <w:sz w:val="28"/>
          <w:szCs w:val="28"/>
        </w:rPr>
        <w:t xml:space="preserve">ный перелом в первые дни может быть не выявлен. Окончательно рентгенологическое обследование решает диагноз к 6—8-му дню, когда в области перелома начинает определяться нежная мозоль на ограниченном участке кости. При </w:t>
      </w:r>
      <w:r w:rsidR="00A26F3D" w:rsidRPr="00582715">
        <w:rPr>
          <w:sz w:val="28"/>
          <w:szCs w:val="28"/>
        </w:rPr>
        <w:t>остеомиелите</w:t>
      </w:r>
      <w:r w:rsidRPr="00582715">
        <w:rPr>
          <w:sz w:val="28"/>
          <w:szCs w:val="28"/>
        </w:rPr>
        <w:t xml:space="preserve"> рентгенологические изменения в эти сроки отсутствуют или проявляются в виде линейного периостита вдоль всего диаф</w:t>
      </w:r>
      <w:r w:rsidR="00A26F3D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за. Особые затруднения в дифференциальной диагностике могут возникнуть при не замеченном переломе в момент родов. Диагноз затрудняется большим сходством местных изменений при родовом переломе в области эпифиза и зпифизарном </w:t>
      </w:r>
      <w:r w:rsidR="00A26F3D" w:rsidRPr="00582715">
        <w:rPr>
          <w:sz w:val="28"/>
          <w:szCs w:val="28"/>
        </w:rPr>
        <w:t>остеомиелите</w:t>
      </w:r>
      <w:r w:rsidRPr="00582715">
        <w:rPr>
          <w:sz w:val="28"/>
          <w:szCs w:val="28"/>
        </w:rPr>
        <w:t>. У новорожденных перелом в эпифизарной зоне носит характер эпифизеолиза. Поэтому па рентгенограмме в первые дни отсутствуют костные изменения. Исключение составляет коленный сустав, где эп</w:t>
      </w:r>
      <w:r w:rsidR="00A26F3D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физеолиз определяется </w:t>
      </w:r>
      <w:r w:rsidR="00A26F3D" w:rsidRPr="00582715">
        <w:rPr>
          <w:sz w:val="28"/>
          <w:szCs w:val="28"/>
        </w:rPr>
        <w:t>по</w:t>
      </w:r>
      <w:r w:rsidRPr="00582715">
        <w:rPr>
          <w:sz w:val="28"/>
          <w:szCs w:val="28"/>
        </w:rPr>
        <w:t xml:space="preserve"> смещению </w:t>
      </w:r>
      <w:r w:rsidR="00A26F3D" w:rsidRPr="00582715">
        <w:rPr>
          <w:sz w:val="28"/>
          <w:szCs w:val="28"/>
        </w:rPr>
        <w:t>видимого ядра окостене</w:t>
      </w:r>
      <w:r w:rsidRPr="00582715">
        <w:rPr>
          <w:sz w:val="28"/>
          <w:szCs w:val="28"/>
        </w:rPr>
        <w:t xml:space="preserve">ния. В последующие 6—8 дней при переломе на рентгенограмме определяется выраженная периостальная реакция, как и при эпифизарном </w:t>
      </w:r>
      <w:r w:rsidR="00A26F3D" w:rsidRPr="00582715">
        <w:rPr>
          <w:sz w:val="28"/>
          <w:szCs w:val="28"/>
        </w:rPr>
        <w:t>остеомиелите. Однако при эпифиза</w:t>
      </w:r>
      <w:r w:rsidRPr="00582715">
        <w:rPr>
          <w:sz w:val="28"/>
          <w:szCs w:val="28"/>
        </w:rPr>
        <w:t>р</w:t>
      </w:r>
      <w:r w:rsidR="00A26F3D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 xml:space="preserve">ом </w:t>
      </w:r>
      <w:r w:rsidR="00A26F3D" w:rsidRPr="00582715">
        <w:rPr>
          <w:sz w:val="28"/>
          <w:szCs w:val="28"/>
        </w:rPr>
        <w:t>остеомиелите</w:t>
      </w:r>
      <w:r w:rsidRPr="00582715">
        <w:rPr>
          <w:sz w:val="28"/>
          <w:szCs w:val="28"/>
        </w:rPr>
        <w:t xml:space="preserve"> последующее развитие периостита сопровождается появлением очагов деструкции. У детей старшего возраста и у взрослых дифференцировать перелом и </w:t>
      </w:r>
      <w:r w:rsidR="00A26F3D" w:rsidRPr="00582715">
        <w:rPr>
          <w:sz w:val="28"/>
          <w:szCs w:val="28"/>
        </w:rPr>
        <w:t>остеомиелит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практически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не приходится.</w:t>
      </w:r>
    </w:p>
    <w:p w14:paraId="7319D463" w14:textId="77777777" w:rsidR="00886BC3" w:rsidRPr="00582715" w:rsidRDefault="00886BC3" w:rsidP="00582715">
      <w:pPr>
        <w:shd w:val="clear" w:color="auto" w:fill="FFFFFF"/>
        <w:spacing w:line="360" w:lineRule="auto"/>
        <w:ind w:left="10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lastRenderedPageBreak/>
        <w:t xml:space="preserve">Большие трудности представляет дифференциальная диагностика острого гематогенного </w:t>
      </w:r>
      <w:r w:rsidR="00A26F3D" w:rsidRPr="00582715">
        <w:rPr>
          <w:sz w:val="28"/>
          <w:szCs w:val="28"/>
        </w:rPr>
        <w:t>остеомиелита</w:t>
      </w:r>
      <w:r w:rsidRPr="00582715">
        <w:rPr>
          <w:sz w:val="28"/>
          <w:szCs w:val="28"/>
        </w:rPr>
        <w:t xml:space="preserve"> с костносуставным туберкулезом в случае, если процесс разыгрывается в эпифизе в раннем детском возрасте. У грудных детей туберкуле</w:t>
      </w:r>
      <w:r w:rsidR="00A35480" w:rsidRPr="00582715">
        <w:rPr>
          <w:sz w:val="28"/>
          <w:szCs w:val="28"/>
        </w:rPr>
        <w:t>з костей наблюдается редко, но</w:t>
      </w:r>
      <w:r w:rsidRPr="00582715">
        <w:rPr>
          <w:sz w:val="28"/>
          <w:szCs w:val="28"/>
        </w:rPr>
        <w:t xml:space="preserve"> возникнув, течет очень</w:t>
      </w:r>
      <w:r w:rsidR="00A35480" w:rsidRPr="00582715">
        <w:rPr>
          <w:sz w:val="28"/>
          <w:szCs w:val="28"/>
        </w:rPr>
        <w:t xml:space="preserve"> быстро с образованием абсцесса,</w:t>
      </w:r>
      <w:r w:rsidRPr="00582715">
        <w:rPr>
          <w:sz w:val="28"/>
          <w:szCs w:val="28"/>
        </w:rPr>
        <w:t xml:space="preserve"> создавая клиническую картину, весьма сходную с картиной гематогенного зп</w:t>
      </w:r>
      <w:r w:rsidR="00A35480" w:rsidRPr="00582715">
        <w:rPr>
          <w:sz w:val="28"/>
          <w:szCs w:val="28"/>
        </w:rPr>
        <w:t>ифи</w:t>
      </w:r>
      <w:r w:rsidRPr="00582715">
        <w:rPr>
          <w:sz w:val="28"/>
          <w:szCs w:val="28"/>
        </w:rPr>
        <w:t xml:space="preserve">зарного </w:t>
      </w:r>
      <w:r w:rsidR="00A35480" w:rsidRPr="00582715">
        <w:rPr>
          <w:sz w:val="28"/>
          <w:szCs w:val="28"/>
        </w:rPr>
        <w:t>остеомиелита</w:t>
      </w:r>
      <w:r w:rsidRPr="00582715">
        <w:rPr>
          <w:sz w:val="28"/>
          <w:szCs w:val="28"/>
        </w:rPr>
        <w:t>. Ошибка в диагнозе приводит к вскрытию туберкулезного гнойника. Для правильного распознавания в этих случаях необходимо прибегать к пункции сустава и бактериологическому исследованию гноя.</w:t>
      </w:r>
    </w:p>
    <w:p w14:paraId="40F5C437" w14:textId="77777777" w:rsidR="00886BC3" w:rsidRPr="00582715" w:rsidRDefault="00886BC3" w:rsidP="00582715">
      <w:pPr>
        <w:shd w:val="clear" w:color="auto" w:fill="FFFFFF"/>
        <w:spacing w:line="360" w:lineRule="auto"/>
        <w:ind w:left="19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У детей старшего возраста острый гематогенный </w:t>
      </w:r>
      <w:r w:rsidR="00A35480" w:rsidRPr="00582715">
        <w:rPr>
          <w:sz w:val="28"/>
          <w:szCs w:val="28"/>
        </w:rPr>
        <w:t>остеомиелит иногда приходится дифференци</w:t>
      </w:r>
      <w:r w:rsidRPr="00582715">
        <w:rPr>
          <w:sz w:val="28"/>
          <w:szCs w:val="28"/>
        </w:rPr>
        <w:t xml:space="preserve">ровать с проявлениями врожденного сифилиса; гумма кости может иметь такое же острое начало 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 течение, как и гематогенный </w:t>
      </w:r>
      <w:r w:rsidR="00A35480" w:rsidRPr="00582715">
        <w:rPr>
          <w:sz w:val="28"/>
          <w:szCs w:val="28"/>
        </w:rPr>
        <w:t>остеомиелит</w:t>
      </w:r>
      <w:r w:rsidRPr="00582715">
        <w:rPr>
          <w:sz w:val="28"/>
          <w:szCs w:val="28"/>
        </w:rPr>
        <w:t xml:space="preserve"> (местная форма). Сифилитический процесс в кости, как и </w:t>
      </w:r>
      <w:r w:rsidR="00A35480" w:rsidRPr="00582715">
        <w:rPr>
          <w:sz w:val="28"/>
          <w:szCs w:val="28"/>
        </w:rPr>
        <w:t>остеомиелит</w:t>
      </w:r>
      <w:r w:rsidRPr="00582715">
        <w:rPr>
          <w:sz w:val="28"/>
          <w:szCs w:val="28"/>
        </w:rPr>
        <w:t>, иногда протекает с явлениями артрита, что еще более увеличивает сходство. Н</w:t>
      </w:r>
      <w:r w:rsidR="00A35480" w:rsidRPr="00582715">
        <w:rPr>
          <w:sz w:val="28"/>
          <w:szCs w:val="28"/>
        </w:rPr>
        <w:t>е</w:t>
      </w:r>
      <w:r w:rsidRPr="00582715">
        <w:rPr>
          <w:sz w:val="28"/>
          <w:szCs w:val="28"/>
        </w:rPr>
        <w:t>к</w:t>
      </w:r>
      <w:r w:rsidR="00A35480" w:rsidRPr="00582715">
        <w:rPr>
          <w:sz w:val="28"/>
          <w:szCs w:val="28"/>
        </w:rPr>
        <w:t>ото</w:t>
      </w:r>
      <w:r w:rsidRPr="00582715">
        <w:rPr>
          <w:sz w:val="28"/>
          <w:szCs w:val="28"/>
        </w:rPr>
        <w:t xml:space="preserve">рые авторы называют третичный сифилис костей гуммозным </w:t>
      </w:r>
      <w:r w:rsidR="00A35480" w:rsidRPr="00582715">
        <w:rPr>
          <w:sz w:val="28"/>
          <w:szCs w:val="28"/>
        </w:rPr>
        <w:t>остеомиелитом</w:t>
      </w:r>
      <w:r w:rsidRPr="00582715">
        <w:rPr>
          <w:sz w:val="28"/>
          <w:szCs w:val="28"/>
        </w:rPr>
        <w:t>. В сомнительных случаях основу дифференциальной диагностики составляют рентгенологические исследования, бактериологический анализ пунктата из сустава, реакция Вассерма</w:t>
      </w:r>
      <w:r w:rsidR="00A35480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>а, наличие; других проявлений сифилиса (кератит, атрофия зрительного нерва).</w:t>
      </w:r>
    </w:p>
    <w:p w14:paraId="2F753B56" w14:textId="77777777" w:rsidR="00886BC3" w:rsidRPr="00582715" w:rsidRDefault="00886BC3" w:rsidP="00582715">
      <w:pPr>
        <w:shd w:val="clear" w:color="auto" w:fill="FFFFFF"/>
        <w:spacing w:line="360" w:lineRule="auto"/>
        <w:ind w:left="19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>Хрон</w:t>
      </w:r>
      <w:r w:rsidR="00A35480" w:rsidRPr="00582715">
        <w:rPr>
          <w:sz w:val="28"/>
          <w:szCs w:val="28"/>
        </w:rPr>
        <w:t>ический</w:t>
      </w:r>
      <w:r w:rsidRPr="00582715">
        <w:rPr>
          <w:sz w:val="28"/>
          <w:szCs w:val="28"/>
        </w:rPr>
        <w:t xml:space="preserve"> неспецифический </w:t>
      </w:r>
      <w:r w:rsidR="00A35480" w:rsidRPr="00582715">
        <w:rPr>
          <w:sz w:val="28"/>
          <w:szCs w:val="28"/>
        </w:rPr>
        <w:t>остеомиелит</w:t>
      </w:r>
      <w:r w:rsidRPr="00582715">
        <w:rPr>
          <w:sz w:val="28"/>
          <w:szCs w:val="28"/>
        </w:rPr>
        <w:t xml:space="preserve"> приходится дифференцировать с костным туберкулезом, сифилисом и опухолями костей, а также акт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номикозом в тех случаях, когда </w:t>
      </w:r>
      <w:r w:rsidR="00A35480" w:rsidRPr="00582715">
        <w:rPr>
          <w:sz w:val="28"/>
          <w:szCs w:val="28"/>
        </w:rPr>
        <w:t>остеомиелит</w:t>
      </w:r>
      <w:r w:rsidRPr="00582715">
        <w:rPr>
          <w:sz w:val="28"/>
          <w:szCs w:val="28"/>
        </w:rPr>
        <w:t xml:space="preserve"> не имел острой фазы, а с самого начала протекал вяло, подостро, с нерезкими болями в конечности. В отличие от гнойного </w:t>
      </w:r>
      <w:r w:rsidR="00A35480" w:rsidRPr="00582715">
        <w:rPr>
          <w:sz w:val="28"/>
          <w:szCs w:val="28"/>
        </w:rPr>
        <w:t>остеомиелита</w:t>
      </w:r>
      <w:r w:rsidRPr="00582715">
        <w:rPr>
          <w:sz w:val="28"/>
          <w:szCs w:val="28"/>
        </w:rPr>
        <w:t>, туберкулезный процесс рано приводит к атрофии мягких тканей. Свищи при туберкулезе окруже</w:t>
      </w:r>
      <w:r w:rsidR="00A35480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 xml:space="preserve">ы вялыми стекловидными грануляциями, отделяемое более жидкое, нередко с примесью характерных крошковидных масс. Постановке правильного диагноза помогают туберкулиновые пробы, бактериологическое и рентгенологическое исследование. В отлично от </w:t>
      </w:r>
      <w:r w:rsidR="00A35480" w:rsidRPr="00582715">
        <w:rPr>
          <w:sz w:val="28"/>
          <w:szCs w:val="28"/>
        </w:rPr>
        <w:t xml:space="preserve">хронического </w:t>
      </w:r>
      <w:r w:rsidR="00A35480" w:rsidRPr="00582715">
        <w:rPr>
          <w:sz w:val="28"/>
          <w:szCs w:val="28"/>
        </w:rPr>
        <w:lastRenderedPageBreak/>
        <w:t>остеомиелита</w:t>
      </w:r>
      <w:r w:rsidRPr="00582715">
        <w:rPr>
          <w:sz w:val="28"/>
          <w:szCs w:val="28"/>
        </w:rPr>
        <w:t>., характеризующегося грубыми деструктивными изменениями в д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афизе </w:t>
      </w:r>
      <w:r w:rsidR="00A35480" w:rsidRPr="00582715">
        <w:rPr>
          <w:sz w:val="28"/>
          <w:szCs w:val="28"/>
        </w:rPr>
        <w:t>и мота</w:t>
      </w:r>
      <w:r w:rsidRPr="00582715">
        <w:rPr>
          <w:sz w:val="28"/>
          <w:szCs w:val="28"/>
        </w:rPr>
        <w:t>ф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>зе, туберкулезный процесс локализуется в эпифизе. В течение нескольких месяцев при нем наблюдаются только явления остеопороза без реакции со стороны надкостницы.</w:t>
      </w:r>
    </w:p>
    <w:p w14:paraId="3F72256A" w14:textId="77777777" w:rsidR="00886BC3" w:rsidRPr="00582715" w:rsidRDefault="00886BC3" w:rsidP="00582715">
      <w:pPr>
        <w:shd w:val="clear" w:color="auto" w:fill="FFFFFF"/>
        <w:spacing w:line="360" w:lineRule="auto"/>
        <w:ind w:left="19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Врожденный сифилис костей может послужить причиной диагностической ошибки наиболее часто в первые месяцы жизни ребенка </w:t>
      </w:r>
      <w:r w:rsidR="00A35480" w:rsidRPr="00582715">
        <w:rPr>
          <w:sz w:val="28"/>
          <w:szCs w:val="28"/>
        </w:rPr>
        <w:t>или</w:t>
      </w:r>
      <w:r w:rsidRPr="00582715">
        <w:rPr>
          <w:smallCaps/>
          <w:sz w:val="28"/>
          <w:szCs w:val="28"/>
        </w:rPr>
        <w:t xml:space="preserve"> в </w:t>
      </w:r>
      <w:r w:rsidRPr="00582715">
        <w:rPr>
          <w:sz w:val="28"/>
          <w:szCs w:val="28"/>
        </w:rPr>
        <w:t xml:space="preserve">возрасте от 8 до 14 лет. У грудных детей поводом к диагностическим ошибкам могут служить сходные клинические 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 рентгенологические симптомы сифилитического остеохондр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та и эпифизарного </w:t>
      </w:r>
      <w:r w:rsidR="00A35480" w:rsidRPr="00582715">
        <w:rPr>
          <w:sz w:val="28"/>
          <w:szCs w:val="28"/>
        </w:rPr>
        <w:t>остеомиелита. Сифилитический остео</w:t>
      </w:r>
      <w:r w:rsidRPr="00582715">
        <w:rPr>
          <w:sz w:val="28"/>
          <w:szCs w:val="28"/>
        </w:rPr>
        <w:t>хондрит характеризуется расстройством процессов окосте</w:t>
      </w:r>
      <w:r w:rsidR="00A35480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>е</w:t>
      </w:r>
      <w:r w:rsidR="00A35480" w:rsidRPr="00582715">
        <w:rPr>
          <w:sz w:val="28"/>
          <w:szCs w:val="28"/>
        </w:rPr>
        <w:t>ни</w:t>
      </w:r>
      <w:r w:rsidRPr="00582715">
        <w:rPr>
          <w:sz w:val="28"/>
          <w:szCs w:val="28"/>
        </w:rPr>
        <w:t>я эпифизов, нарушением развития хряща и иногда образованием некротических очагов. Часто возникающий вследствие этого псевдо</w:t>
      </w:r>
      <w:r w:rsidR="00A35480" w:rsidRPr="00582715">
        <w:rPr>
          <w:sz w:val="28"/>
          <w:szCs w:val="28"/>
        </w:rPr>
        <w:t>п</w:t>
      </w:r>
      <w:r w:rsidRPr="00582715">
        <w:rPr>
          <w:sz w:val="28"/>
          <w:szCs w:val="28"/>
        </w:rPr>
        <w:t>арал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ч Парро также имеет большое сходство в клинической картиной эпифизарного </w:t>
      </w:r>
      <w:r w:rsidR="00A35480" w:rsidRPr="00582715">
        <w:rPr>
          <w:sz w:val="28"/>
          <w:szCs w:val="28"/>
        </w:rPr>
        <w:t>остеомиелита</w:t>
      </w:r>
      <w:r w:rsidRPr="00582715">
        <w:rPr>
          <w:sz w:val="28"/>
          <w:szCs w:val="28"/>
        </w:rPr>
        <w:t xml:space="preserve">. Отличительные их признаки следующие: деструкция в костях при сифилисе никогда не приводит к образованию секвестров; псевдопаралич Парро на рентгенограмме дает картину эпифизеолиза: выраженное параллельное течение деструктивных 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 пролиферат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>в</w:t>
      </w:r>
      <w:r w:rsidR="00A35480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>ых процессов в кости; в противоположность эп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физарному </w:t>
      </w:r>
      <w:r w:rsidR="00A35480" w:rsidRPr="00582715">
        <w:rPr>
          <w:sz w:val="28"/>
          <w:szCs w:val="28"/>
        </w:rPr>
        <w:t>остеомиелиту</w:t>
      </w:r>
      <w:r w:rsidRPr="00582715">
        <w:rPr>
          <w:sz w:val="28"/>
          <w:szCs w:val="28"/>
        </w:rPr>
        <w:t xml:space="preserve">, отмечается значительное ускорение появления видимого ядра окостенения </w:t>
      </w:r>
      <w:r w:rsidR="00A35480" w:rsidRPr="00582715">
        <w:rPr>
          <w:sz w:val="28"/>
          <w:szCs w:val="28"/>
        </w:rPr>
        <w:t>э</w:t>
      </w:r>
      <w:r w:rsidRPr="00582715">
        <w:rPr>
          <w:sz w:val="28"/>
          <w:szCs w:val="28"/>
        </w:rPr>
        <w:t>п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>ф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>за (на 3—4 месяца раньше нормального срока). У детей старшего возраста могут наблюдаться костные проявления третичного сифилиса в виде деструктивных очагов (гуммы), чаще всего локализующиеся в проксималь</w:t>
      </w:r>
      <w:r w:rsidR="00A35480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>ом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отделе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бол</w:t>
      </w:r>
      <w:r w:rsidR="00A35480" w:rsidRPr="00582715">
        <w:rPr>
          <w:sz w:val="28"/>
          <w:szCs w:val="28"/>
        </w:rPr>
        <w:t>ьш</w:t>
      </w:r>
      <w:r w:rsidRPr="00582715">
        <w:rPr>
          <w:sz w:val="28"/>
          <w:szCs w:val="28"/>
        </w:rPr>
        <w:t>еберцовой</w:t>
      </w:r>
      <w:r w:rsidR="00A35480" w:rsidRP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 xml:space="preserve">кости; процесс может протекать бессимптомно. Клинически течение заболевания характеризуется появлением плотных утолщении с последующим их размягчением 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 образованием свищей. Отличительный признак сифилиса — симметричность поражения диафизов одноименных костей. Дифференциальный диагноз между </w:t>
      </w:r>
      <w:r w:rsidR="00A35480" w:rsidRPr="00582715">
        <w:rPr>
          <w:sz w:val="28"/>
          <w:szCs w:val="28"/>
        </w:rPr>
        <w:t>хроническим остеомиелитом</w:t>
      </w:r>
      <w:r w:rsidRPr="00582715">
        <w:rPr>
          <w:sz w:val="28"/>
          <w:szCs w:val="28"/>
        </w:rPr>
        <w:t xml:space="preserve"> и сифилисом костей у взрослых менее сложен. Сифилис у них является приобретенным и сопровождается другими типичными для него проявлениями</w:t>
      </w:r>
      <w:r w:rsidRPr="00582715">
        <w:rPr>
          <w:i/>
          <w:iCs/>
          <w:sz w:val="28"/>
          <w:szCs w:val="28"/>
        </w:rPr>
        <w:t>.</w:t>
      </w:r>
    </w:p>
    <w:p w14:paraId="19121ED0" w14:textId="77777777" w:rsidR="00886BC3" w:rsidRPr="00582715" w:rsidRDefault="00886BC3" w:rsidP="00582715">
      <w:pPr>
        <w:pStyle w:val="Style1"/>
        <w:widowControl/>
        <w:spacing w:line="360" w:lineRule="auto"/>
        <w:ind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lastRenderedPageBreak/>
        <w:t xml:space="preserve">В последнее время все большое значение приобретает дифференциальная диагностика между </w:t>
      </w:r>
      <w:r w:rsidR="00A35480" w:rsidRPr="00582715">
        <w:rPr>
          <w:sz w:val="28"/>
          <w:szCs w:val="28"/>
        </w:rPr>
        <w:t>хроническим остеомиелитом</w:t>
      </w:r>
      <w:r w:rsidRPr="00582715">
        <w:rPr>
          <w:sz w:val="28"/>
          <w:szCs w:val="28"/>
        </w:rPr>
        <w:t xml:space="preserve"> и костными опухолями. Поводом для ошибочной диагностики служат боли в конечности; повышение температуры, возможное при опухолях; подострое течение заболевания, </w:t>
      </w:r>
      <w:r w:rsidR="00A35480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>ек</w:t>
      </w:r>
      <w:r w:rsidR="00A35480" w:rsidRPr="00582715">
        <w:rPr>
          <w:sz w:val="28"/>
          <w:szCs w:val="28"/>
        </w:rPr>
        <w:t>ото</w:t>
      </w:r>
      <w:r w:rsidRPr="00582715">
        <w:rPr>
          <w:sz w:val="28"/>
          <w:szCs w:val="28"/>
        </w:rPr>
        <w:t>рое сходство местных изменений, особенно клинических, и одинаковая локализация процесса (метаф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з и диафиз). Однако при костных опухолях </w:t>
      </w:r>
      <w:r w:rsidR="00A35480" w:rsidRPr="00582715">
        <w:rPr>
          <w:sz w:val="28"/>
          <w:szCs w:val="28"/>
        </w:rPr>
        <w:t>в</w:t>
      </w:r>
      <w:r w:rsidRPr="00582715">
        <w:rPr>
          <w:sz w:val="28"/>
          <w:szCs w:val="28"/>
        </w:rPr>
        <w:t xml:space="preserve"> анамнезе отсутствует острая стадия заболевания, </w:t>
      </w:r>
      <w:r w:rsidR="00A35480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 xml:space="preserve">ачало заболевания </w:t>
      </w:r>
      <w:r w:rsidR="00A35480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>е сопровождается резким нарушением общего состояния больных, так что дифференциальный диагноз сложен только при перв</w:t>
      </w:r>
      <w:r w:rsidR="00A35480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>ч</w:t>
      </w:r>
      <w:r w:rsidR="00A35480" w:rsidRPr="00582715">
        <w:rPr>
          <w:sz w:val="28"/>
          <w:szCs w:val="28"/>
        </w:rPr>
        <w:t>н</w:t>
      </w:r>
      <w:r w:rsidRPr="00582715">
        <w:rPr>
          <w:sz w:val="28"/>
          <w:szCs w:val="28"/>
        </w:rPr>
        <w:t>о-хро</w:t>
      </w:r>
      <w:r w:rsidR="00A35480" w:rsidRPr="00582715">
        <w:rPr>
          <w:sz w:val="28"/>
          <w:szCs w:val="28"/>
        </w:rPr>
        <w:t>ническом</w:t>
      </w:r>
      <w:r w:rsidRPr="00582715">
        <w:rPr>
          <w:sz w:val="28"/>
          <w:szCs w:val="28"/>
        </w:rPr>
        <w:t xml:space="preserve">. </w:t>
      </w:r>
      <w:r w:rsidR="00A35480" w:rsidRPr="00582715">
        <w:rPr>
          <w:sz w:val="28"/>
          <w:szCs w:val="28"/>
        </w:rPr>
        <w:t>остеомиелите</w:t>
      </w:r>
      <w:r w:rsidRPr="00582715">
        <w:rPr>
          <w:sz w:val="28"/>
          <w:szCs w:val="28"/>
        </w:rPr>
        <w:t xml:space="preserve">. Явления анемии </w:t>
      </w:r>
      <w:r w:rsidR="00A35480" w:rsidRPr="00582715">
        <w:rPr>
          <w:iCs/>
          <w:sz w:val="28"/>
          <w:szCs w:val="28"/>
        </w:rPr>
        <w:t>и</w:t>
      </w:r>
      <w:r w:rsidRPr="00582715">
        <w:rPr>
          <w:i/>
          <w:iCs/>
          <w:sz w:val="28"/>
          <w:szCs w:val="28"/>
        </w:rPr>
        <w:t xml:space="preserve"> </w:t>
      </w:r>
      <w:r w:rsidRPr="00582715">
        <w:rPr>
          <w:sz w:val="28"/>
          <w:szCs w:val="28"/>
        </w:rPr>
        <w:t>кахексии нарастают постепенно. Поли бывают различного характера: при саркоме Юинга — перемежающимися, а при остеогеиной саркоме</w:t>
      </w:r>
      <w:r w:rsidR="00A35480" w:rsidRP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— постоянными. Иммобилизация конечности, к</w:t>
      </w:r>
      <w:r w:rsidR="00A35480" w:rsidRPr="00582715">
        <w:rPr>
          <w:sz w:val="28"/>
          <w:szCs w:val="28"/>
        </w:rPr>
        <w:t>ото</w:t>
      </w:r>
      <w:r w:rsidRPr="00582715">
        <w:rPr>
          <w:sz w:val="28"/>
          <w:szCs w:val="28"/>
        </w:rPr>
        <w:t xml:space="preserve">рая в случаях </w:t>
      </w:r>
      <w:r w:rsidR="00A35480" w:rsidRPr="00582715">
        <w:rPr>
          <w:sz w:val="28"/>
          <w:szCs w:val="28"/>
        </w:rPr>
        <w:t>хронического остеомиелита</w:t>
      </w:r>
      <w:r w:rsidRPr="00582715">
        <w:rPr>
          <w:sz w:val="28"/>
          <w:szCs w:val="28"/>
        </w:rPr>
        <w:t xml:space="preserve"> быстро снимает боли, при костных опухолях эффекта </w:t>
      </w:r>
      <w:r w:rsidR="00A35480" w:rsidRPr="00582715">
        <w:rPr>
          <w:sz w:val="28"/>
          <w:szCs w:val="28"/>
        </w:rPr>
        <w:t>не дает. Пунк</w:t>
      </w:r>
      <w:r w:rsidRPr="00582715">
        <w:rPr>
          <w:sz w:val="28"/>
          <w:szCs w:val="28"/>
        </w:rPr>
        <w:t xml:space="preserve">тат при саркомах не гнойный, а серозно-кровянистый и содержит </w:t>
      </w:r>
      <w:r w:rsidR="00A35480" w:rsidRPr="00582715">
        <w:rPr>
          <w:sz w:val="28"/>
          <w:szCs w:val="28"/>
        </w:rPr>
        <w:t>в себе опухолевые клетки. Остеои</w:t>
      </w:r>
      <w:r w:rsidRPr="00582715">
        <w:rPr>
          <w:sz w:val="28"/>
          <w:szCs w:val="28"/>
        </w:rPr>
        <w:t xml:space="preserve">достеому следует отличать от </w:t>
      </w:r>
      <w:r w:rsidR="00A35480" w:rsidRPr="00582715">
        <w:rPr>
          <w:sz w:val="28"/>
          <w:szCs w:val="28"/>
        </w:rPr>
        <w:t>скле</w:t>
      </w:r>
      <w:r w:rsidRPr="00582715">
        <w:rPr>
          <w:sz w:val="28"/>
          <w:szCs w:val="28"/>
        </w:rPr>
        <w:t xml:space="preserve">розирующего </w:t>
      </w:r>
      <w:r w:rsidR="00A35480" w:rsidRPr="00582715">
        <w:rPr>
          <w:sz w:val="28"/>
          <w:szCs w:val="28"/>
        </w:rPr>
        <w:t>остеомиелита</w:t>
      </w:r>
      <w:r w:rsidRPr="00582715">
        <w:rPr>
          <w:sz w:val="28"/>
          <w:szCs w:val="28"/>
        </w:rPr>
        <w:t xml:space="preserve"> Гпрро и костного абсцесса Броди. В отличие от этих форм, для остеоидостеомы характерны резкие ночные боли в кости с четкой локализацией. Большое значение для уточнения диагноза при костных опухолях имеет рентгенологическое обследование. В отличие от </w:t>
      </w:r>
      <w:r w:rsidR="00A35480" w:rsidRPr="00582715">
        <w:rPr>
          <w:sz w:val="28"/>
          <w:szCs w:val="28"/>
        </w:rPr>
        <w:t>хронического остеомиелита</w:t>
      </w:r>
      <w:r w:rsidRPr="00582715">
        <w:rPr>
          <w:sz w:val="28"/>
          <w:szCs w:val="28"/>
        </w:rPr>
        <w:t>, для саркомы Юинга характерны луковице</w:t>
      </w:r>
      <w:r w:rsidR="00394B12" w:rsidRPr="00582715">
        <w:rPr>
          <w:sz w:val="28"/>
          <w:szCs w:val="28"/>
        </w:rPr>
        <w:t>п</w:t>
      </w:r>
      <w:r w:rsidRPr="00582715">
        <w:rPr>
          <w:sz w:val="28"/>
          <w:szCs w:val="28"/>
        </w:rPr>
        <w:t xml:space="preserve">одобный контур на ограниченном участке» диафиза, рассеянный пятнистый остеопороз, деструктивные изменения кортикального слоя в виде </w:t>
      </w:r>
      <w:r w:rsidR="00394B12" w:rsidRPr="00582715">
        <w:rPr>
          <w:sz w:val="28"/>
          <w:szCs w:val="28"/>
        </w:rPr>
        <w:t>о</w:t>
      </w:r>
      <w:r w:rsidRPr="00582715">
        <w:rPr>
          <w:sz w:val="28"/>
          <w:szCs w:val="28"/>
        </w:rPr>
        <w:t>стеолиза без образования секвестров и сужение костномозгового канала. При остеогеиной саркоме, в отличие от абсцесса В роди, отсутствует склеротический контур я на</w:t>
      </w:r>
      <w:r w:rsidR="00394B12" w:rsidRPr="00582715">
        <w:rPr>
          <w:sz w:val="28"/>
          <w:szCs w:val="28"/>
        </w:rPr>
        <w:t>иболее характерными являются от</w:t>
      </w:r>
      <w:r w:rsidRPr="00582715">
        <w:rPr>
          <w:sz w:val="28"/>
          <w:szCs w:val="28"/>
        </w:rPr>
        <w:t xml:space="preserve">слойка и разрушение кортикального слоя </w:t>
      </w:r>
      <w:r w:rsidR="00394B12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 надкостницы (сим</w:t>
      </w:r>
      <w:r w:rsidR="00394B12" w:rsidRPr="00582715">
        <w:rPr>
          <w:sz w:val="28"/>
          <w:szCs w:val="28"/>
        </w:rPr>
        <w:t>птом козырька), ради</w:t>
      </w:r>
      <w:r w:rsidRPr="00582715">
        <w:rPr>
          <w:sz w:val="28"/>
          <w:szCs w:val="28"/>
        </w:rPr>
        <w:t>арно</w:t>
      </w:r>
      <w:r w:rsidR="00394B12" w:rsidRPr="00582715">
        <w:rPr>
          <w:sz w:val="28"/>
          <w:szCs w:val="28"/>
        </w:rPr>
        <w:t>е</w:t>
      </w:r>
      <w:r w:rsidRPr="00582715">
        <w:rPr>
          <w:sz w:val="28"/>
          <w:szCs w:val="28"/>
        </w:rPr>
        <w:t xml:space="preserve"> (веерообразное) направление </w:t>
      </w:r>
      <w:r w:rsidR="00394B12" w:rsidRPr="00582715">
        <w:rPr>
          <w:sz w:val="28"/>
          <w:szCs w:val="28"/>
        </w:rPr>
        <w:t>обыз</w:t>
      </w:r>
      <w:r w:rsidRPr="00582715">
        <w:rPr>
          <w:sz w:val="28"/>
          <w:szCs w:val="28"/>
        </w:rPr>
        <w:t xml:space="preserve">вествленных волокон костных перекладин (игольчатый периостит). Периостальные наложения при остеоидостеоме создают картину ложного секвестра, симулирующего </w:t>
      </w:r>
      <w:r w:rsidR="00394B12" w:rsidRPr="00582715">
        <w:rPr>
          <w:sz w:val="28"/>
          <w:szCs w:val="28"/>
        </w:rPr>
        <w:lastRenderedPageBreak/>
        <w:t>остеомиелита</w:t>
      </w:r>
      <w:r w:rsidRPr="00582715">
        <w:rPr>
          <w:sz w:val="28"/>
          <w:szCs w:val="28"/>
        </w:rPr>
        <w:t xml:space="preserve">. Однако очаг разрежения носит изолированный характер, небольших размеров (до </w:t>
      </w:r>
      <w:smartTag w:uri="urn:schemas-microsoft-com:office:smarttags" w:element="metricconverter">
        <w:smartTagPr>
          <w:attr w:name="ProductID" w:val="1 см"/>
        </w:smartTagPr>
        <w:r w:rsidRPr="00582715">
          <w:rPr>
            <w:sz w:val="28"/>
            <w:szCs w:val="28"/>
          </w:rPr>
          <w:t xml:space="preserve">1 </w:t>
        </w:r>
        <w:r w:rsidR="00394B12" w:rsidRPr="00582715">
          <w:rPr>
            <w:iCs/>
            <w:sz w:val="28"/>
            <w:szCs w:val="28"/>
          </w:rPr>
          <w:t>см</w:t>
        </w:r>
      </w:smartTag>
      <w:r w:rsidRPr="00582715">
        <w:rPr>
          <w:i/>
          <w:iCs/>
          <w:sz w:val="28"/>
          <w:szCs w:val="28"/>
        </w:rPr>
        <w:t xml:space="preserve"> </w:t>
      </w:r>
      <w:r w:rsidRPr="00582715">
        <w:rPr>
          <w:sz w:val="28"/>
          <w:szCs w:val="28"/>
        </w:rPr>
        <w:t>в диаметре), в к</w:t>
      </w:r>
      <w:r w:rsidR="00394B12" w:rsidRPr="00582715">
        <w:rPr>
          <w:sz w:val="28"/>
          <w:szCs w:val="28"/>
        </w:rPr>
        <w:t>ото</w:t>
      </w:r>
      <w:r w:rsidRPr="00582715">
        <w:rPr>
          <w:sz w:val="28"/>
          <w:szCs w:val="28"/>
        </w:rPr>
        <w:t>ром видны плотные костные включения (ложные секвестры). Остеоидостеома с локализацией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 xml:space="preserve">в диафизе </w:t>
      </w:r>
      <w:r w:rsidR="00394B12" w:rsidRPr="00582715">
        <w:rPr>
          <w:sz w:val="28"/>
          <w:szCs w:val="28"/>
        </w:rPr>
        <w:t>придает кости веретенообразную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форму в результате пер</w:t>
      </w:r>
      <w:r w:rsidR="00394B12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>осталь</w:t>
      </w:r>
      <w:r w:rsidR="00394B12" w:rsidRPr="00582715">
        <w:rPr>
          <w:sz w:val="28"/>
          <w:szCs w:val="28"/>
        </w:rPr>
        <w:t>ных нало</w:t>
      </w:r>
      <w:r w:rsidRPr="00582715">
        <w:rPr>
          <w:sz w:val="28"/>
          <w:szCs w:val="28"/>
        </w:rPr>
        <w:t>жени</w:t>
      </w:r>
      <w:r w:rsidR="00394B12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 по всей длине при отсутствии обширных деструктивных изменений. Несмотря на все эти дифференциально-диагностические различия, у отдельных больных распознавание заболевания бывает невозможным, и диагноз решается только при </w:t>
      </w:r>
      <w:r w:rsidR="00394B12" w:rsidRPr="00582715">
        <w:rPr>
          <w:sz w:val="28"/>
          <w:szCs w:val="28"/>
        </w:rPr>
        <w:t>п</w:t>
      </w:r>
      <w:r w:rsidRPr="00582715">
        <w:rPr>
          <w:sz w:val="28"/>
          <w:szCs w:val="28"/>
        </w:rPr>
        <w:t>омощи биопсии.</w:t>
      </w:r>
    </w:p>
    <w:p w14:paraId="6734DA17" w14:textId="77777777" w:rsidR="00886BC3" w:rsidRPr="00582715" w:rsidRDefault="00886BC3" w:rsidP="0058271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 xml:space="preserve">Затруднения могут возникнуть при дифференциальной диагностике между </w:t>
      </w:r>
      <w:r w:rsidR="00394B12" w:rsidRPr="00582715">
        <w:rPr>
          <w:sz w:val="28"/>
          <w:szCs w:val="28"/>
        </w:rPr>
        <w:t>хроническим остеомиелитом</w:t>
      </w:r>
      <w:r w:rsidRPr="00582715">
        <w:rPr>
          <w:sz w:val="28"/>
          <w:szCs w:val="28"/>
        </w:rPr>
        <w:t xml:space="preserve"> и актиномикозными поражениями костей. Последние протекают в </w:t>
      </w:r>
      <w:r w:rsidR="00394B12" w:rsidRPr="00582715">
        <w:rPr>
          <w:sz w:val="28"/>
          <w:szCs w:val="28"/>
        </w:rPr>
        <w:t>хронической</w:t>
      </w:r>
      <w:r w:rsidRPr="00582715">
        <w:rPr>
          <w:sz w:val="28"/>
          <w:szCs w:val="28"/>
        </w:rPr>
        <w:t xml:space="preserve"> форме при нормальной температуре. Местные изменения, сходные </w:t>
      </w:r>
      <w:r w:rsidR="00394B12" w:rsidRPr="00582715">
        <w:rPr>
          <w:sz w:val="28"/>
          <w:szCs w:val="28"/>
        </w:rPr>
        <w:t>остеомиелиту</w:t>
      </w:r>
      <w:r w:rsidRPr="00582715">
        <w:rPr>
          <w:sz w:val="28"/>
          <w:szCs w:val="28"/>
        </w:rPr>
        <w:t xml:space="preserve">, развиваются медленно и приводят к образованию язв с выделением зерен грибка. Наибольшие диагностические трудности возникают </w:t>
      </w:r>
      <w:r w:rsidR="00394B12" w:rsidRPr="00582715">
        <w:rPr>
          <w:sz w:val="28"/>
          <w:szCs w:val="28"/>
        </w:rPr>
        <w:t>п</w:t>
      </w:r>
      <w:r w:rsidRPr="00582715">
        <w:rPr>
          <w:sz w:val="28"/>
          <w:szCs w:val="28"/>
        </w:rPr>
        <w:t>ри присоединении вторичной гнойной инфекции. Окончательный диагноз устанавливается на основании исследования гноя (Обнаружение грибка). Рентгенологическое обследование имеет вспомогательное значение. Особое место среди грибковых форм занимает хрон</w:t>
      </w:r>
      <w:r w:rsidR="00394B12" w:rsidRPr="00582715">
        <w:rPr>
          <w:sz w:val="28"/>
          <w:szCs w:val="28"/>
        </w:rPr>
        <w:t>ическое</w:t>
      </w:r>
      <w:r w:rsidRPr="00582715">
        <w:rPr>
          <w:sz w:val="28"/>
          <w:szCs w:val="28"/>
        </w:rPr>
        <w:t xml:space="preserve"> заболевание, именуемо</w:t>
      </w:r>
      <w:r w:rsidR="00394B12" w:rsidRPr="00582715">
        <w:rPr>
          <w:sz w:val="28"/>
          <w:szCs w:val="28"/>
        </w:rPr>
        <w:t>е</w:t>
      </w:r>
      <w:r w:rsidRPr="00582715">
        <w:rPr>
          <w:sz w:val="28"/>
          <w:szCs w:val="28"/>
        </w:rPr>
        <w:t xml:space="preserve"> </w:t>
      </w:r>
      <w:r w:rsidRPr="00582715">
        <w:rPr>
          <w:iCs/>
          <w:sz w:val="28"/>
          <w:szCs w:val="28"/>
        </w:rPr>
        <w:t>мадурская стопа</w:t>
      </w:r>
      <w:r w:rsidRPr="00582715">
        <w:rPr>
          <w:sz w:val="28"/>
          <w:szCs w:val="28"/>
        </w:rPr>
        <w:t xml:space="preserve">. Процесс локализуется в мягких тканях и костях стопы и вызывается различными видами плесневых грибков. Входными воротами для последних являются различные повреждения кожи. Заболевание распространено в тропических странах. В средней полосе Европы и Советского Союза оно встречается крайне редко. Им заболевают лица преимущественно в возрасте от 20 до 40 лет. Начало заболевания выражается в проявлении отека </w:t>
      </w:r>
      <w:r w:rsidR="00394B12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 гиперемии кожных покровов стоны. Затем появляются бугристые образования диаметром до </w:t>
      </w:r>
      <w:r w:rsidRPr="00582715">
        <w:rPr>
          <w:iCs/>
          <w:sz w:val="28"/>
          <w:szCs w:val="28"/>
        </w:rPr>
        <w:t>0,5см,</w:t>
      </w:r>
      <w:r w:rsidRPr="00582715">
        <w:rPr>
          <w:i/>
          <w:iCs/>
          <w:sz w:val="28"/>
          <w:szCs w:val="28"/>
        </w:rPr>
        <w:t xml:space="preserve"> </w:t>
      </w:r>
      <w:r w:rsidRPr="00582715">
        <w:rPr>
          <w:sz w:val="28"/>
          <w:szCs w:val="28"/>
        </w:rPr>
        <w:t>к</w:t>
      </w:r>
      <w:r w:rsidR="00394B12" w:rsidRPr="00582715">
        <w:rPr>
          <w:sz w:val="28"/>
          <w:szCs w:val="28"/>
        </w:rPr>
        <w:t>ото</w:t>
      </w:r>
      <w:r w:rsidRPr="00582715">
        <w:rPr>
          <w:sz w:val="28"/>
          <w:szCs w:val="28"/>
        </w:rPr>
        <w:t>рые увеличиваются и вызывают сильный зуд. Далее на месте узлов возникают пузыри, к</w:t>
      </w:r>
      <w:r w:rsidR="00394B12" w:rsidRPr="00582715">
        <w:rPr>
          <w:sz w:val="28"/>
          <w:szCs w:val="28"/>
        </w:rPr>
        <w:t>ото</w:t>
      </w:r>
      <w:r w:rsidRPr="00582715">
        <w:rPr>
          <w:sz w:val="28"/>
          <w:szCs w:val="28"/>
        </w:rPr>
        <w:t xml:space="preserve">рые, прорываясь, образуют множественные свищи с выделением серозно-гнойного экссудата, содержащего большое количество зерен грибка диаметром до 2—3 </w:t>
      </w:r>
      <w:r w:rsidRPr="00582715">
        <w:rPr>
          <w:iCs/>
          <w:sz w:val="28"/>
          <w:szCs w:val="28"/>
        </w:rPr>
        <w:t>мм.</w:t>
      </w:r>
      <w:r w:rsidRPr="00582715">
        <w:rPr>
          <w:i/>
          <w:iCs/>
          <w:sz w:val="28"/>
          <w:szCs w:val="28"/>
        </w:rPr>
        <w:t xml:space="preserve"> </w:t>
      </w:r>
      <w:r w:rsidRPr="00582715">
        <w:rPr>
          <w:sz w:val="28"/>
          <w:szCs w:val="28"/>
        </w:rPr>
        <w:t xml:space="preserve">Постепенно развивается слоновость стоны, мышцы голени атрофируются. </w:t>
      </w:r>
      <w:r w:rsidRPr="00582715">
        <w:rPr>
          <w:sz w:val="28"/>
          <w:szCs w:val="28"/>
        </w:rPr>
        <w:lastRenderedPageBreak/>
        <w:t xml:space="preserve">Процесс может длиться десятки лет, самоизлечение не наступает. Дифференциальный диагноз </w:t>
      </w:r>
      <w:r w:rsidR="00394B12" w:rsidRPr="00582715">
        <w:rPr>
          <w:sz w:val="28"/>
          <w:szCs w:val="28"/>
        </w:rPr>
        <w:t>мадурской</w:t>
      </w:r>
      <w:r w:rsidRPr="00582715">
        <w:rPr>
          <w:sz w:val="28"/>
          <w:szCs w:val="28"/>
        </w:rPr>
        <w:t xml:space="preserve"> сто</w:t>
      </w:r>
      <w:r w:rsidR="00394B12" w:rsidRPr="00582715">
        <w:rPr>
          <w:sz w:val="28"/>
          <w:szCs w:val="28"/>
        </w:rPr>
        <w:t>п</w:t>
      </w:r>
      <w:r w:rsidRPr="00582715">
        <w:rPr>
          <w:sz w:val="28"/>
          <w:szCs w:val="28"/>
        </w:rPr>
        <w:t xml:space="preserve">ы с </w:t>
      </w:r>
      <w:r w:rsidR="00394B12" w:rsidRPr="00582715">
        <w:rPr>
          <w:sz w:val="28"/>
          <w:szCs w:val="28"/>
        </w:rPr>
        <w:t xml:space="preserve">остеомиелитом ставится на </w:t>
      </w:r>
      <w:r w:rsidRPr="00582715">
        <w:rPr>
          <w:sz w:val="28"/>
          <w:szCs w:val="28"/>
        </w:rPr>
        <w:t>основании характерных изменений в мягких тканях.</w:t>
      </w:r>
    </w:p>
    <w:p w14:paraId="719F9DF6" w14:textId="77777777" w:rsidR="00886BC3" w:rsidRPr="00582715" w:rsidRDefault="00886BC3" w:rsidP="00582715">
      <w:pPr>
        <w:shd w:val="clear" w:color="auto" w:fill="FFFFFF"/>
        <w:spacing w:line="360" w:lineRule="auto"/>
        <w:ind w:right="19" w:firstLine="540"/>
        <w:jc w:val="both"/>
        <w:rPr>
          <w:sz w:val="28"/>
          <w:szCs w:val="28"/>
        </w:rPr>
      </w:pPr>
      <w:r w:rsidRPr="00582715">
        <w:rPr>
          <w:sz w:val="28"/>
          <w:szCs w:val="28"/>
        </w:rPr>
        <w:t>При эп</w:t>
      </w:r>
      <w:r w:rsidR="00394B12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 xml:space="preserve">физарной и метафизарной локализации процесса </w:t>
      </w:r>
      <w:r w:rsidR="00394B12" w:rsidRPr="00582715">
        <w:rPr>
          <w:sz w:val="28"/>
          <w:szCs w:val="28"/>
        </w:rPr>
        <w:t>остеомиелита</w:t>
      </w:r>
      <w:r w:rsidRPr="00582715">
        <w:rPr>
          <w:sz w:val="28"/>
          <w:szCs w:val="28"/>
        </w:rPr>
        <w:t xml:space="preserve"> вследствие близкого расположения к ростковой зове может приводить к нарушению роста и значительным деформациям костей. </w:t>
      </w:r>
      <w:r w:rsidR="00394B12" w:rsidRPr="00582715">
        <w:rPr>
          <w:sz w:val="28"/>
          <w:szCs w:val="28"/>
        </w:rPr>
        <w:t>П</w:t>
      </w:r>
      <w:r w:rsidRPr="00582715">
        <w:rPr>
          <w:sz w:val="28"/>
          <w:szCs w:val="28"/>
        </w:rPr>
        <w:t>о</w:t>
      </w:r>
      <w:r w:rsidR="00394B12" w:rsidRPr="00582715">
        <w:rPr>
          <w:sz w:val="28"/>
          <w:szCs w:val="28"/>
        </w:rPr>
        <w:t>сл</w:t>
      </w:r>
      <w:r w:rsidRPr="00582715">
        <w:rPr>
          <w:sz w:val="28"/>
          <w:szCs w:val="28"/>
        </w:rPr>
        <w:t xml:space="preserve">е перенесенного </w:t>
      </w:r>
      <w:r w:rsidR="00394B12" w:rsidRPr="00582715">
        <w:rPr>
          <w:sz w:val="28"/>
          <w:szCs w:val="28"/>
        </w:rPr>
        <w:t>остеомиелита</w:t>
      </w:r>
      <w:r w:rsidRPr="00582715">
        <w:rPr>
          <w:sz w:val="28"/>
          <w:szCs w:val="28"/>
        </w:rPr>
        <w:t xml:space="preserve"> набл</w:t>
      </w:r>
      <w:r w:rsidR="00394B12" w:rsidRPr="00582715">
        <w:rPr>
          <w:sz w:val="28"/>
          <w:szCs w:val="28"/>
        </w:rPr>
        <w:t>юдаются деформация в суставах</w:t>
      </w:r>
      <w:r w:rsidRPr="00582715">
        <w:rPr>
          <w:sz w:val="28"/>
          <w:szCs w:val="28"/>
        </w:rPr>
        <w:t xml:space="preserve">, искривление кости но длине, укорочение кости (реже удлинение), ложный сустав (вследствие патологического перелома), патологический вывих бедра, анкилоз, контрактура сустава. Большинство указанных деформаций— результат неправильного или позднего лечения острого гематогенного </w:t>
      </w:r>
      <w:r w:rsidR="00394B12" w:rsidRPr="00582715">
        <w:rPr>
          <w:sz w:val="28"/>
          <w:szCs w:val="28"/>
        </w:rPr>
        <w:t>остеомиелита</w:t>
      </w:r>
      <w:r w:rsidRPr="00582715">
        <w:rPr>
          <w:sz w:val="28"/>
          <w:szCs w:val="28"/>
        </w:rPr>
        <w:t xml:space="preserve">. В условиях широкого применения антибиотиков число деформаций после </w:t>
      </w:r>
      <w:r w:rsidR="00394B12" w:rsidRPr="00582715">
        <w:rPr>
          <w:sz w:val="28"/>
          <w:szCs w:val="28"/>
        </w:rPr>
        <w:t>остеомиелита</w:t>
      </w:r>
      <w:r w:rsidRPr="00582715">
        <w:rPr>
          <w:sz w:val="28"/>
          <w:szCs w:val="28"/>
        </w:rPr>
        <w:t xml:space="preserve"> сократилось </w:t>
      </w:r>
      <w:r w:rsidR="00394B12" w:rsidRPr="00582715">
        <w:rPr>
          <w:sz w:val="28"/>
          <w:szCs w:val="28"/>
        </w:rPr>
        <w:t>в 3—4 раза. В целях предупреж</w:t>
      </w:r>
      <w:r w:rsidRPr="00582715">
        <w:rPr>
          <w:sz w:val="28"/>
          <w:szCs w:val="28"/>
        </w:rPr>
        <w:t>ден</w:t>
      </w:r>
      <w:r w:rsidR="00394B12" w:rsidRPr="00582715">
        <w:rPr>
          <w:sz w:val="28"/>
          <w:szCs w:val="28"/>
        </w:rPr>
        <w:t>и</w:t>
      </w:r>
      <w:r w:rsidRPr="00582715">
        <w:rPr>
          <w:sz w:val="28"/>
          <w:szCs w:val="28"/>
        </w:rPr>
        <w:t>я последующих деформаций со стороны</w:t>
      </w:r>
      <w:r w:rsid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опор</w:t>
      </w:r>
      <w:r w:rsidR="00394B12" w:rsidRPr="00582715">
        <w:rPr>
          <w:sz w:val="28"/>
          <w:szCs w:val="28"/>
        </w:rPr>
        <w:t>но-</w:t>
      </w:r>
      <w:r w:rsidRPr="00582715">
        <w:rPr>
          <w:sz w:val="28"/>
          <w:szCs w:val="28"/>
        </w:rPr>
        <w:t>двигател</w:t>
      </w:r>
      <w:r w:rsidR="00394B12" w:rsidRPr="00582715">
        <w:rPr>
          <w:sz w:val="28"/>
          <w:szCs w:val="28"/>
        </w:rPr>
        <w:t>ьного аппарата больные,</w:t>
      </w:r>
      <w:r w:rsidR="00582715">
        <w:rPr>
          <w:sz w:val="28"/>
          <w:szCs w:val="28"/>
        </w:rPr>
        <w:t xml:space="preserve"> </w:t>
      </w:r>
      <w:r w:rsidR="00394B12" w:rsidRPr="00582715">
        <w:rPr>
          <w:sz w:val="28"/>
          <w:szCs w:val="28"/>
        </w:rPr>
        <w:t>перенесшие</w:t>
      </w:r>
      <w:r w:rsidRPr="00582715">
        <w:rPr>
          <w:sz w:val="28"/>
          <w:szCs w:val="28"/>
        </w:rPr>
        <w:t xml:space="preserve"> </w:t>
      </w:r>
      <w:r w:rsidR="00394B12" w:rsidRPr="00582715">
        <w:rPr>
          <w:sz w:val="28"/>
          <w:szCs w:val="28"/>
        </w:rPr>
        <w:t>остеомиелит</w:t>
      </w:r>
      <w:r w:rsidRPr="00582715">
        <w:rPr>
          <w:sz w:val="28"/>
          <w:szCs w:val="28"/>
        </w:rPr>
        <w:t>, подлежат диспансеризации</w:t>
      </w:r>
      <w:r w:rsidR="00394B12" w:rsidRPr="00582715">
        <w:rPr>
          <w:sz w:val="28"/>
          <w:szCs w:val="28"/>
        </w:rPr>
        <w:t xml:space="preserve"> </w:t>
      </w:r>
      <w:r w:rsidRPr="00582715">
        <w:rPr>
          <w:sz w:val="28"/>
          <w:szCs w:val="28"/>
        </w:rPr>
        <w:t>в течение нескольких лет. Это позволяет выявить развитие деформации в начальной стадии и своевременно прибегнуть к необходимым ортопедическим или хирургическим мероприятиям.</w:t>
      </w:r>
    </w:p>
    <w:sectPr w:rsidR="00886BC3" w:rsidRPr="00582715" w:rsidSect="0058271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BC3"/>
    <w:rsid w:val="00203F3C"/>
    <w:rsid w:val="00262DB7"/>
    <w:rsid w:val="00390397"/>
    <w:rsid w:val="00394B12"/>
    <w:rsid w:val="00582715"/>
    <w:rsid w:val="00886BC3"/>
    <w:rsid w:val="008A33F7"/>
    <w:rsid w:val="009C305F"/>
    <w:rsid w:val="00A26F3D"/>
    <w:rsid w:val="00A3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26EDED"/>
  <w14:defaultImageDpi w14:val="0"/>
  <w15:docId w15:val="{DE2D649A-E28E-4E35-8C9C-53A10543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6BC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86BC3"/>
  </w:style>
  <w:style w:type="character" w:customStyle="1" w:styleId="FontStyle17">
    <w:name w:val="Font Style17"/>
    <w:basedOn w:val="a0"/>
    <w:rsid w:val="00886BC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3638</Words>
  <Characters>20738</Characters>
  <Application>Microsoft Office Word</Application>
  <DocSecurity>0</DocSecurity>
  <Lines>172</Lines>
  <Paragraphs>48</Paragraphs>
  <ScaleCrop>false</ScaleCrop>
  <Company>Firma</Company>
  <LinksUpToDate>false</LinksUpToDate>
  <CharactersWithSpaces>24328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2</cp:revision>
  <dcterms:created xsi:type="dcterms:W3CDTF">2025-03-15T12:16:00Z</dcterms:created>
  <dcterms:modified xsi:type="dcterms:W3CDTF">2025-03-15T12:16:00Z</dcterms:modified>
</cp:coreProperties>
</file>