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37F9" w14:textId="77777777" w:rsidR="00000000" w:rsidRDefault="002739D0">
      <w:pPr>
        <w:pStyle w:val="LTTitel"/>
        <w:spacing w:line="360" w:lineRule="auto"/>
        <w:rPr>
          <w:rFonts w:eastAsia="Times New Roman" w:cs="Times New Roman"/>
          <w:color w:val="00000A"/>
          <w:sz w:val="28"/>
          <w:highlight w:val="white"/>
        </w:rPr>
      </w:pPr>
    </w:p>
    <w:p w14:paraId="656111AA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57EF882A" w14:textId="77777777" w:rsidR="00000000" w:rsidRDefault="002739D0">
      <w:pPr>
        <w:spacing w:after="160" w:line="259" w:lineRule="exact"/>
        <w:jc w:val="center"/>
      </w:pPr>
      <w:r>
        <w:rPr>
          <w:rFonts w:eastAsia="Times New Roman"/>
          <w:b/>
          <w:bCs/>
          <w:color w:val="00000A"/>
          <w:sz w:val="28"/>
          <w:highlight w:val="white"/>
          <w:lang w:val="ru-RU"/>
        </w:rPr>
        <w:t xml:space="preserve">ПАТРОНАЖ </w:t>
      </w:r>
    </w:p>
    <w:p w14:paraId="1B479232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23C040F6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2188EB12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1CAED2E1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79DCC432" w14:textId="77777777" w:rsidR="00000000" w:rsidRDefault="002739D0">
      <w:pPr>
        <w:spacing w:after="160" w:line="259" w:lineRule="exact"/>
        <w:jc w:val="right"/>
        <w:rPr>
          <w:rFonts w:eastAsia="Times New Roman"/>
          <w:color w:val="00000A"/>
          <w:sz w:val="28"/>
          <w:highlight w:val="white"/>
          <w:lang w:val="ru-RU"/>
        </w:rPr>
      </w:pPr>
    </w:p>
    <w:p w14:paraId="255FB6CA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63F42A57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  <w:lang w:val="ru-RU"/>
        </w:rPr>
      </w:pPr>
    </w:p>
    <w:p w14:paraId="290925F9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5F02772E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7CA3029D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14A83840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1482A26E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729E0BC2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3435FB5A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15F87880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783380F1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6AE69176" w14:textId="77777777" w:rsidR="00000000" w:rsidRDefault="002739D0">
      <w:pPr>
        <w:spacing w:after="160" w:line="259" w:lineRule="exact"/>
        <w:jc w:val="center"/>
        <w:rPr>
          <w:rFonts w:eastAsia="Times New Roman"/>
          <w:color w:val="00000A"/>
          <w:sz w:val="28"/>
          <w:highlight w:val="white"/>
        </w:rPr>
      </w:pPr>
    </w:p>
    <w:p w14:paraId="2A675C12" w14:textId="77777777" w:rsidR="00000000" w:rsidRDefault="002739D0">
      <w:pPr>
        <w:spacing w:after="160" w:line="259" w:lineRule="exact"/>
        <w:jc w:val="center"/>
      </w:pPr>
    </w:p>
    <w:p w14:paraId="5A43F049" w14:textId="77777777" w:rsidR="00000000" w:rsidRDefault="002739D0">
      <w:pPr>
        <w:spacing w:after="160" w:line="259" w:lineRule="exact"/>
        <w:jc w:val="center"/>
      </w:pPr>
    </w:p>
    <w:p w14:paraId="7B6600E0" w14:textId="77777777" w:rsidR="00000000" w:rsidRDefault="002739D0">
      <w:pPr>
        <w:spacing w:after="160" w:line="259" w:lineRule="exact"/>
        <w:jc w:val="center"/>
      </w:pPr>
    </w:p>
    <w:p w14:paraId="133C81D8" w14:textId="77777777" w:rsidR="00000000" w:rsidRDefault="002739D0">
      <w:pPr>
        <w:spacing w:after="160" w:line="259" w:lineRule="exact"/>
        <w:jc w:val="center"/>
      </w:pPr>
    </w:p>
    <w:p w14:paraId="134E07AD" w14:textId="77777777" w:rsidR="00000000" w:rsidRDefault="002739D0">
      <w:pPr>
        <w:spacing w:after="160" w:line="259" w:lineRule="exact"/>
        <w:jc w:val="center"/>
      </w:pPr>
    </w:p>
    <w:p w14:paraId="338920E9" w14:textId="77777777" w:rsidR="00000000" w:rsidRDefault="002739D0">
      <w:pPr>
        <w:spacing w:after="160" w:line="259" w:lineRule="exact"/>
        <w:jc w:val="center"/>
      </w:pPr>
    </w:p>
    <w:p w14:paraId="2EC052CD" w14:textId="77777777" w:rsidR="00000000" w:rsidRDefault="002739D0">
      <w:pPr>
        <w:spacing w:after="160" w:line="259" w:lineRule="exact"/>
        <w:jc w:val="center"/>
      </w:pPr>
    </w:p>
    <w:p w14:paraId="2335593E" w14:textId="77777777" w:rsidR="00000000" w:rsidRDefault="002739D0">
      <w:pPr>
        <w:spacing w:after="160" w:line="259" w:lineRule="exact"/>
        <w:jc w:val="center"/>
      </w:pPr>
    </w:p>
    <w:p w14:paraId="50AD6009" w14:textId="77777777" w:rsidR="00000000" w:rsidRDefault="002739D0">
      <w:pPr>
        <w:spacing w:after="160" w:line="259" w:lineRule="exact"/>
        <w:jc w:val="center"/>
      </w:pPr>
    </w:p>
    <w:p w14:paraId="264A222C" w14:textId="77777777" w:rsidR="00000000" w:rsidRDefault="002739D0">
      <w:pPr>
        <w:spacing w:after="160" w:line="259" w:lineRule="exact"/>
        <w:jc w:val="center"/>
      </w:pPr>
    </w:p>
    <w:p w14:paraId="050DB0DA" w14:textId="77777777" w:rsidR="00000000" w:rsidRDefault="002739D0">
      <w:pPr>
        <w:spacing w:after="160" w:line="259" w:lineRule="exact"/>
        <w:jc w:val="center"/>
      </w:pPr>
    </w:p>
    <w:p w14:paraId="79465DE1" w14:textId="77777777" w:rsidR="00000000" w:rsidRDefault="002739D0">
      <w:pPr>
        <w:spacing w:after="160" w:line="259" w:lineRule="exact"/>
        <w:jc w:val="center"/>
      </w:pPr>
    </w:p>
    <w:p w14:paraId="1B8C73E8" w14:textId="77777777" w:rsidR="00000000" w:rsidRDefault="002739D0">
      <w:pPr>
        <w:spacing w:after="160" w:line="259" w:lineRule="exact"/>
        <w:jc w:val="center"/>
      </w:pPr>
    </w:p>
    <w:p w14:paraId="764745CC" w14:textId="77777777" w:rsidR="00000000" w:rsidRDefault="002739D0">
      <w:pPr>
        <w:spacing w:after="160" w:line="259" w:lineRule="exact"/>
        <w:jc w:val="center"/>
      </w:pPr>
    </w:p>
    <w:p w14:paraId="274D9DFE" w14:textId="77777777" w:rsidR="00000000" w:rsidRDefault="002739D0">
      <w:pPr>
        <w:spacing w:after="160" w:line="259" w:lineRule="exact"/>
        <w:jc w:val="center"/>
      </w:pPr>
    </w:p>
    <w:p w14:paraId="67B2EEEA" w14:textId="77777777" w:rsidR="00000000" w:rsidRDefault="002739D0">
      <w:pPr>
        <w:spacing w:after="160" w:line="259" w:lineRule="exact"/>
        <w:jc w:val="center"/>
      </w:pPr>
      <w:r>
        <w:rPr>
          <w:rFonts w:eastAsia="Times New Roman"/>
          <w:color w:val="00000A"/>
          <w:sz w:val="28"/>
          <w:highlight w:val="white"/>
          <w:lang w:val="ru-RU"/>
        </w:rPr>
        <w:lastRenderedPageBreak/>
        <w:t xml:space="preserve"> </w:t>
      </w:r>
      <w:r>
        <w:rPr>
          <w:rFonts w:eastAsia="Times New Roman"/>
          <w:b/>
          <w:bCs/>
          <w:color w:val="00000A"/>
          <w:sz w:val="28"/>
          <w:highlight w:val="white"/>
          <w:lang w:val="ru-RU"/>
        </w:rPr>
        <w:t>Паспортная часть</w:t>
      </w:r>
    </w:p>
    <w:p w14:paraId="56847873" w14:textId="77777777" w:rsidR="00000000" w:rsidRDefault="002739D0">
      <w:pPr>
        <w:spacing w:after="160" w:line="259" w:lineRule="exact"/>
        <w:jc w:val="center"/>
        <w:rPr>
          <w:rFonts w:eastAsia="Times New Roman"/>
          <w:b/>
          <w:bCs/>
          <w:color w:val="00000A"/>
          <w:sz w:val="28"/>
          <w:highlight w:val="white"/>
          <w:lang w:val="ru-RU"/>
        </w:rPr>
      </w:pPr>
    </w:p>
    <w:p w14:paraId="330DADC4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ФИО: </w:t>
      </w:r>
      <w:r>
        <w:rPr>
          <w:rFonts w:eastAsia="Times New Roman"/>
          <w:color w:val="00000A"/>
          <w:sz w:val="28"/>
          <w:highlight w:val="white"/>
          <w:lang w:val="ru-RU"/>
        </w:rPr>
        <w:t>ЧИС</w:t>
      </w:r>
    </w:p>
    <w:p w14:paraId="2ED017D0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t>Пол: мужской</w:t>
      </w:r>
    </w:p>
    <w:p w14:paraId="002E57B7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t>Возраст: 10 мес.</w:t>
      </w:r>
    </w:p>
    <w:p w14:paraId="0CE7B018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Дата рождения: </w:t>
      </w:r>
      <w:r>
        <w:rPr>
          <w:rFonts w:eastAsia="Times New Roman"/>
          <w:color w:val="00000A"/>
          <w:sz w:val="28"/>
          <w:highlight w:val="white"/>
          <w:lang w:val="ru-RU"/>
        </w:rPr>
        <w:t>14</w:t>
      </w:r>
      <w:r>
        <w:rPr>
          <w:rFonts w:eastAsia="Times New Roman"/>
          <w:color w:val="00000A"/>
          <w:sz w:val="28"/>
          <w:highlight w:val="white"/>
        </w:rPr>
        <w:t>.08.201</w:t>
      </w:r>
      <w:r>
        <w:rPr>
          <w:rFonts w:eastAsia="Times New Roman"/>
          <w:color w:val="00000A"/>
          <w:sz w:val="28"/>
          <w:highlight w:val="white"/>
          <w:lang w:val="ru-RU"/>
        </w:rPr>
        <w:t>7</w:t>
      </w:r>
    </w:p>
    <w:p w14:paraId="2F5B4D6E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Домашний адрес: г. Архангельск, </w:t>
      </w:r>
      <w:r>
        <w:rPr>
          <w:rFonts w:eastAsia="Times New Roman"/>
          <w:color w:val="00000A"/>
          <w:sz w:val="28"/>
          <w:highlight w:val="white"/>
          <w:lang w:val="ru-RU"/>
        </w:rPr>
        <w:t>Северный округ</w:t>
      </w:r>
    </w:p>
    <w:p w14:paraId="5CB64C77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  <w:lang w:val="ru-RU"/>
        </w:rPr>
        <w:t xml:space="preserve">Детское учреждение: </w:t>
      </w:r>
      <w:r>
        <w:rPr>
          <w:color w:val="111111"/>
          <w:sz w:val="28"/>
          <w:szCs w:val="28"/>
        </w:rPr>
        <w:t>ГБУЗ АО Агкб № 6 Детская поликлиника</w:t>
      </w:r>
      <w:r>
        <w:rPr>
          <w:color w:val="111111"/>
          <w:sz w:val="28"/>
          <w:szCs w:val="28"/>
        </w:rPr>
        <w:t xml:space="preserve"> </w:t>
      </w:r>
    </w:p>
    <w:p w14:paraId="58A0682E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szCs w:val="28"/>
          <w:highlight w:val="white"/>
          <w:lang w:val="ru-RU"/>
        </w:rPr>
      </w:pPr>
    </w:p>
    <w:p w14:paraId="1CC980EF" w14:textId="77777777" w:rsidR="00000000" w:rsidRDefault="002739D0">
      <w:pPr>
        <w:spacing w:after="160" w:line="259" w:lineRule="exact"/>
        <w:jc w:val="center"/>
      </w:pPr>
      <w:r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  <w:t>Анамнез жизни</w:t>
      </w:r>
    </w:p>
    <w:p w14:paraId="79640A97" w14:textId="77777777" w:rsidR="00000000" w:rsidRDefault="002739D0">
      <w:pPr>
        <w:spacing w:after="160" w:line="259" w:lineRule="exact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0DF744C9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Ребенок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от 1 беременности. Беременность протекала с ранним токсикозом, проявлявшимся в виде тошноты и рвоты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1-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2 раза в сутки. Во время беременности мать не болела и не принимала медикаменты. </w:t>
      </w:r>
    </w:p>
    <w:p w14:paraId="6216854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Питание получала полное, 5-6 раз в сутки. К особенностям можно отнести: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пристрастие к вареной картошке с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квашенной капустой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, также со слов беременной не употребляла сладкого. Декретный отпуск не был использован. </w:t>
      </w:r>
    </w:p>
    <w:p w14:paraId="150489E1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Роды при сроке 38 недель общей продолжительностью 1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0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ч. 3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2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мин., акушерских пособий не оказывалось, осложнение – о</w:t>
      </w:r>
      <w:r>
        <w:rPr>
          <w:rFonts w:eastAsia="Times New Roman"/>
          <w:color w:val="00000A"/>
          <w:sz w:val="28"/>
          <w:szCs w:val="28"/>
          <w:highlight w:val="white"/>
        </w:rPr>
        <w:t>бвитие пуповины вокруг шеи.</w:t>
      </w:r>
    </w:p>
    <w:p w14:paraId="6A2A4B5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 xml:space="preserve">Ребенок закричал сразу, крик громкий. По шкале Апгар 7/8 баллов. Родился массой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-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3020 г, длиной тела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 xml:space="preserve">- </w:t>
      </w:r>
      <w:r>
        <w:rPr>
          <w:rFonts w:eastAsia="Times New Roman"/>
          <w:color w:val="00000A"/>
          <w:sz w:val="28"/>
          <w:szCs w:val="28"/>
          <w:highlight w:val="white"/>
        </w:rPr>
        <w:t>51 см, окр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ужность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головы – 34 см, окр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ужность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груди – 33 см.</w:t>
      </w:r>
    </w:p>
    <w:p w14:paraId="739910D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К груди был приложен сразу, грудь не брал, сосал неактивно.</w:t>
      </w:r>
    </w:p>
    <w:p w14:paraId="5227BF7A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Оста</w:t>
      </w:r>
      <w:r>
        <w:rPr>
          <w:rFonts w:eastAsia="Times New Roman"/>
          <w:color w:val="00000A"/>
          <w:sz w:val="28"/>
          <w:szCs w:val="28"/>
          <w:highlight w:val="white"/>
        </w:rPr>
        <w:t>ток пуповины отпал на 5 день. Пупочная ранка чистая, сухая.</w:t>
      </w:r>
    </w:p>
    <w:p w14:paraId="59E98E2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БЦЖ сделана. Вакцина против гепатита В и АКДС – мед. отвод.</w:t>
      </w:r>
    </w:p>
    <w:p w14:paraId="6FFF380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Из роддома выписаны на 8 сутки. Масса при выписке 3190 г.</w:t>
      </w:r>
    </w:p>
    <w:p w14:paraId="2D1601F2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В период новорожденности переболел желтухой в течение 7 дней, наблюдалось расх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ождение сагиттального шва на 1см.</w:t>
      </w:r>
    </w:p>
    <w:p w14:paraId="405575CF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highlight w:val="white"/>
        </w:rPr>
      </w:pPr>
    </w:p>
    <w:p w14:paraId="29955853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highlight w:val="white"/>
        </w:rPr>
      </w:pPr>
    </w:p>
    <w:p w14:paraId="616A1EA0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highlight w:val="white"/>
        </w:rPr>
      </w:pPr>
    </w:p>
    <w:p w14:paraId="3F25BBFD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A"/>
          <w:sz w:val="28"/>
          <w:highlight w:val="white"/>
        </w:rPr>
        <w:lastRenderedPageBreak/>
        <w:t>Физическое развитие: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6"/>
        <w:gridCol w:w="1310"/>
        <w:gridCol w:w="2077"/>
        <w:gridCol w:w="2096"/>
        <w:gridCol w:w="2097"/>
      </w:tblGrid>
      <w:tr w:rsidR="00000000" w14:paraId="58648F94" w14:textId="77777777">
        <w:trPr>
          <w:trHeight w:val="39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A9A6EA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Возраст, мес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7515DA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Масса, г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D44AE6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Прибавка, г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4A396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Длина тела, см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8710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Прибавка, см</w:t>
            </w:r>
          </w:p>
        </w:tc>
      </w:tr>
      <w:tr w:rsidR="00000000" w14:paraId="75637EF2" w14:textId="77777777">
        <w:trPr>
          <w:trHeight w:val="38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4F48A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86087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3690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FF3E6D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500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0AD83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53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151F6D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</w:tr>
      <w:tr w:rsidR="00000000" w14:paraId="6237BFF0" w14:textId="77777777">
        <w:trPr>
          <w:trHeight w:val="39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0A0EEA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AEA5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4190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2DFD4D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500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5B553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54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08AC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1</w:t>
            </w:r>
          </w:p>
        </w:tc>
      </w:tr>
      <w:tr w:rsidR="00000000" w14:paraId="643A1C97" w14:textId="77777777">
        <w:trPr>
          <w:trHeight w:val="39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CB5260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23EDD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4730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68171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540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4A99DB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56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FD51DA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</w:tr>
      <w:tr w:rsidR="00000000" w14:paraId="534095C3" w14:textId="77777777">
        <w:trPr>
          <w:trHeight w:val="345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67CB90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F90CB5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5300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695AD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570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CEB0D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58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62ED9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</w:tr>
      <w:tr w:rsidR="00000000" w14:paraId="3547B311" w14:textId="77777777">
        <w:trPr>
          <w:trHeight w:val="405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BE3B9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021E2C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6000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4C6EE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700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47639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61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C38EBD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</w:t>
            </w:r>
          </w:p>
        </w:tc>
      </w:tr>
      <w:tr w:rsidR="00000000" w14:paraId="2FAA66EE" w14:textId="77777777">
        <w:trPr>
          <w:trHeight w:val="39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AAD54D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B8DE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6650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9F7E55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650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BE4B2F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63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572EC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</w:tr>
      <w:tr w:rsidR="00000000" w14:paraId="1E176FEB" w14:textId="77777777">
        <w:trPr>
          <w:trHeight w:val="405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3B7BBF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072C9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7300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45C33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650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5FF21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65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D68E22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2</w:t>
            </w:r>
          </w:p>
        </w:tc>
      </w:tr>
      <w:tr w:rsidR="00000000" w14:paraId="41F8F323" w14:textId="77777777">
        <w:trPr>
          <w:trHeight w:val="39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2D3B6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4BA3C5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7900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D6AADD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600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65A225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68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0A58A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</w:t>
            </w:r>
          </w:p>
        </w:tc>
      </w:tr>
      <w:tr w:rsidR="00000000" w14:paraId="163A138E" w14:textId="77777777">
        <w:trPr>
          <w:trHeight w:val="345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945D16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C3C088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8200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BDC2F9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300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EDB2A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71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ECB07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3</w:t>
            </w:r>
          </w:p>
        </w:tc>
      </w:tr>
      <w:tr w:rsidR="00000000" w14:paraId="3C379168" w14:textId="77777777">
        <w:trPr>
          <w:trHeight w:val="450"/>
        </w:trPr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0CF80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938B99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8650</w:t>
            </w:r>
          </w:p>
        </w:tc>
        <w:tc>
          <w:tcPr>
            <w:tcW w:w="2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5F0D68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450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91F15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</w:rPr>
              <w:t>7</w:t>
            </w:r>
            <w:r>
              <w:rPr>
                <w:rFonts w:eastAsia="Times New Roman"/>
                <w:color w:val="00000A"/>
                <w:sz w:val="28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3CCE1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sz w:val="28"/>
                <w:szCs w:val="28"/>
                <w:highlight w:val="white"/>
                <w:lang w:val="ru-RU"/>
              </w:rPr>
              <w:t>1</w:t>
            </w:r>
          </w:p>
        </w:tc>
      </w:tr>
    </w:tbl>
    <w:p w14:paraId="3AD20911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szCs w:val="28"/>
          <w:highlight w:val="white"/>
          <w:lang w:val="ru-RU"/>
        </w:rPr>
      </w:pPr>
    </w:p>
    <w:p w14:paraId="26B29331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НПР соответствует возрасту.</w:t>
      </w:r>
    </w:p>
    <w:p w14:paraId="2BC57341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Поведение ребенка с мамой или с родственниками – спокойное, с незнакомыми – плачет, ищет маму.</w:t>
      </w:r>
    </w:p>
    <w:p w14:paraId="50E33DC8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Сон спокойный, глубокий. </w:t>
      </w:r>
    </w:p>
    <w:p w14:paraId="38C61233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Ребенок до </w:t>
      </w:r>
      <w:r>
        <w:rPr>
          <w:rFonts w:eastAsia="Times New Roman"/>
          <w:color w:val="00000A"/>
          <w:sz w:val="28"/>
          <w:highlight w:val="white"/>
          <w:lang w:val="ru-RU"/>
        </w:rPr>
        <w:t>3</w:t>
      </w:r>
      <w:r>
        <w:rPr>
          <w:rFonts w:eastAsia="Times New Roman"/>
          <w:color w:val="00000A"/>
          <w:sz w:val="28"/>
          <w:highlight w:val="white"/>
        </w:rPr>
        <w:t>-недельного возраста находился на естественном вскармливан</w:t>
      </w:r>
      <w:r>
        <w:rPr>
          <w:rFonts w:eastAsia="Times New Roman"/>
          <w:color w:val="00000A"/>
          <w:sz w:val="28"/>
          <w:highlight w:val="white"/>
        </w:rPr>
        <w:t>ии. Сосал активно, время кормления 20</w:t>
      </w:r>
      <w:r>
        <w:rPr>
          <w:rFonts w:eastAsia="Times New Roman"/>
          <w:color w:val="00000A"/>
          <w:sz w:val="28"/>
          <w:highlight w:val="white"/>
          <w:lang w:val="ru-RU"/>
        </w:rPr>
        <w:t>-25</w:t>
      </w:r>
      <w:r>
        <w:rPr>
          <w:rFonts w:eastAsia="Times New Roman"/>
          <w:color w:val="00000A"/>
          <w:sz w:val="28"/>
          <w:highlight w:val="white"/>
        </w:rPr>
        <w:t xml:space="preserve"> мин. С </w:t>
      </w:r>
      <w:r>
        <w:rPr>
          <w:rFonts w:eastAsia="Times New Roman"/>
          <w:color w:val="00000A"/>
          <w:sz w:val="28"/>
          <w:highlight w:val="white"/>
          <w:lang w:val="ru-RU"/>
        </w:rPr>
        <w:t>3</w:t>
      </w:r>
      <w:r>
        <w:rPr>
          <w:rFonts w:eastAsia="Times New Roman"/>
          <w:color w:val="00000A"/>
          <w:sz w:val="28"/>
          <w:highlight w:val="white"/>
        </w:rPr>
        <w:t>-недельного возраста пере</w:t>
      </w:r>
      <w:r>
        <w:rPr>
          <w:rFonts w:eastAsia="Times New Roman"/>
          <w:color w:val="00000A"/>
          <w:sz w:val="28"/>
          <w:highlight w:val="white"/>
          <w:lang w:val="ru-RU"/>
        </w:rPr>
        <w:t>ведён</w:t>
      </w:r>
      <w:r>
        <w:rPr>
          <w:rFonts w:eastAsia="Times New Roman"/>
          <w:color w:val="00000A"/>
          <w:sz w:val="28"/>
          <w:highlight w:val="white"/>
        </w:rPr>
        <w:t xml:space="preserve"> на искусственное вскармливание, так как у мамы пропало молоко. Получал смесь Нестожен.</w:t>
      </w:r>
    </w:p>
    <w:p w14:paraId="21B501A0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Кормление каждые 4 часа 5 раз в день. С 5 месяцев введен прикорм: фруктовые пюре, соки, к</w:t>
      </w:r>
      <w:r>
        <w:rPr>
          <w:rFonts w:eastAsia="Times New Roman"/>
          <w:color w:val="00000A"/>
          <w:sz w:val="28"/>
          <w:highlight w:val="white"/>
        </w:rPr>
        <w:t xml:space="preserve">аши стали давать позже. С 6 месяцев – суп, детский мясной фарш. На момент осмотра все виды прикорма введены. С 5-дневного возраста и по настоящее время получает витамин Д (препарат «Вигантол»). </w:t>
      </w:r>
    </w:p>
    <w:p w14:paraId="380C1B7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На момент осмотра зуб</w:t>
      </w:r>
      <w:r>
        <w:rPr>
          <w:rFonts w:eastAsia="Times New Roman"/>
          <w:color w:val="00000A"/>
          <w:sz w:val="28"/>
          <w:highlight w:val="white"/>
          <w:lang w:val="ru-RU"/>
        </w:rPr>
        <w:t>ы отсутствуют</w:t>
      </w:r>
      <w:r>
        <w:rPr>
          <w:rFonts w:eastAsia="Times New Roman"/>
          <w:color w:val="00000A"/>
          <w:sz w:val="28"/>
          <w:highlight w:val="white"/>
        </w:rPr>
        <w:t>.</w:t>
      </w:r>
    </w:p>
    <w:p w14:paraId="43864A8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До 4 месяцев считался мал</w:t>
      </w:r>
      <w:r>
        <w:rPr>
          <w:rFonts w:eastAsia="Times New Roman"/>
          <w:color w:val="00000A"/>
          <w:sz w:val="28"/>
          <w:highlight w:val="white"/>
        </w:rPr>
        <w:t>овесным. В 5 месяцев перенес ларингит.</w:t>
      </w:r>
    </w:p>
    <w:p w14:paraId="11E5A331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У ребенка </w:t>
      </w:r>
      <w:r>
        <w:rPr>
          <w:rFonts w:eastAsia="Times New Roman"/>
          <w:color w:val="00000A"/>
          <w:sz w:val="28"/>
          <w:highlight w:val="white"/>
          <w:lang w:val="ru-RU"/>
        </w:rPr>
        <w:t>отмечается аллергическая реакция на шерсть и пыль по типу высыпаний на коже и покраснением слизистых оболочек, преимущественно глаз.</w:t>
      </w:r>
    </w:p>
    <w:p w14:paraId="31B23E3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Контакта с инфекционными больными </w:t>
      </w:r>
      <w:r>
        <w:rPr>
          <w:rFonts w:eastAsia="Times New Roman"/>
          <w:color w:val="00000A"/>
          <w:sz w:val="28"/>
          <w:highlight w:val="white"/>
          <w:lang w:val="ru-RU"/>
        </w:rPr>
        <w:t>отрицают</w:t>
      </w:r>
      <w:r>
        <w:rPr>
          <w:rFonts w:eastAsia="Times New Roman"/>
          <w:color w:val="00000A"/>
          <w:sz w:val="28"/>
          <w:highlight w:val="white"/>
        </w:rPr>
        <w:t>.</w:t>
      </w:r>
    </w:p>
    <w:p w14:paraId="1E0A3673" w14:textId="77777777" w:rsidR="00000000" w:rsidRDefault="002739D0">
      <w:pPr>
        <w:spacing w:line="360" w:lineRule="auto"/>
        <w:ind w:firstLine="567"/>
        <w:jc w:val="both"/>
        <w:rPr>
          <w:rFonts w:eastAsia="Times New Roman"/>
          <w:color w:val="00000A"/>
          <w:sz w:val="28"/>
          <w:highlight w:val="white"/>
        </w:rPr>
      </w:pPr>
    </w:p>
    <w:p w14:paraId="08D7AB87" w14:textId="77777777" w:rsidR="00000000" w:rsidRDefault="002739D0">
      <w:pPr>
        <w:spacing w:line="360" w:lineRule="auto"/>
        <w:ind w:firstLine="567"/>
        <w:jc w:val="center"/>
      </w:pPr>
      <w:r>
        <w:rPr>
          <w:rFonts w:eastAsia="Times New Roman"/>
          <w:b/>
          <w:bCs/>
          <w:color w:val="00000A"/>
          <w:sz w:val="28"/>
          <w:highlight w:val="white"/>
          <w:lang w:val="ru-RU"/>
        </w:rPr>
        <w:lastRenderedPageBreak/>
        <w:t>Семейный анамнез</w:t>
      </w:r>
    </w:p>
    <w:p w14:paraId="54DC1409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highlight w:val="white"/>
        </w:rPr>
      </w:pPr>
    </w:p>
    <w:p w14:paraId="19F98DBD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Мать – </w:t>
      </w:r>
      <w:r>
        <w:rPr>
          <w:rFonts w:eastAsia="Times New Roman"/>
          <w:color w:val="00000A"/>
          <w:sz w:val="28"/>
          <w:highlight w:val="white"/>
          <w:lang w:val="ru-RU"/>
        </w:rPr>
        <w:t>Ч</w:t>
      </w:r>
      <w:r>
        <w:rPr>
          <w:rFonts w:eastAsia="Times New Roman"/>
          <w:color w:val="00000A"/>
          <w:sz w:val="28"/>
          <w:highlight w:val="white"/>
        </w:rPr>
        <w:t xml:space="preserve">КВ </w:t>
      </w:r>
      <w:r>
        <w:rPr>
          <w:rFonts w:eastAsia="Times New Roman"/>
          <w:color w:val="00000A"/>
          <w:sz w:val="28"/>
          <w:highlight w:val="white"/>
        </w:rPr>
        <w:t>2</w:t>
      </w:r>
      <w:r>
        <w:rPr>
          <w:rFonts w:eastAsia="Times New Roman"/>
          <w:color w:val="00000A"/>
          <w:sz w:val="28"/>
          <w:highlight w:val="white"/>
          <w:lang w:val="ru-RU"/>
        </w:rPr>
        <w:t>6</w:t>
      </w:r>
      <w:r>
        <w:rPr>
          <w:rFonts w:eastAsia="Times New Roman"/>
          <w:color w:val="00000A"/>
          <w:sz w:val="28"/>
          <w:highlight w:val="white"/>
        </w:rPr>
        <w:t xml:space="preserve"> </w:t>
      </w:r>
      <w:r>
        <w:rPr>
          <w:rFonts w:eastAsia="Times New Roman"/>
          <w:color w:val="00000A"/>
          <w:sz w:val="28"/>
          <w:highlight w:val="white"/>
          <w:lang w:val="ru-RU"/>
        </w:rPr>
        <w:t>лет</w:t>
      </w:r>
      <w:r>
        <w:rPr>
          <w:rFonts w:eastAsia="Times New Roman"/>
          <w:color w:val="00000A"/>
          <w:sz w:val="28"/>
          <w:highlight w:val="white"/>
        </w:rPr>
        <w:t xml:space="preserve">, </w:t>
      </w:r>
      <w:r>
        <w:rPr>
          <w:rFonts w:eastAsia="Times New Roman"/>
          <w:color w:val="00000A"/>
          <w:sz w:val="28"/>
          <w:highlight w:val="white"/>
          <w:lang w:val="ru-RU"/>
        </w:rPr>
        <w:t>учитель Истории и Обществознания в школе, профессиональные вредности отсутствуют.</w:t>
      </w:r>
    </w:p>
    <w:p w14:paraId="15BF57CA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 xml:space="preserve">Отец – </w:t>
      </w:r>
      <w:r>
        <w:rPr>
          <w:rFonts w:eastAsia="Times New Roman"/>
          <w:color w:val="00000A"/>
          <w:sz w:val="28"/>
          <w:highlight w:val="white"/>
          <w:lang w:val="ru-RU"/>
        </w:rPr>
        <w:t>ЧС</w:t>
      </w:r>
      <w:r>
        <w:rPr>
          <w:rFonts w:eastAsia="Times New Roman"/>
          <w:color w:val="00000A"/>
          <w:sz w:val="28"/>
          <w:highlight w:val="white"/>
        </w:rPr>
        <w:t xml:space="preserve">В </w:t>
      </w:r>
      <w:r>
        <w:rPr>
          <w:rFonts w:eastAsia="Times New Roman"/>
          <w:color w:val="00000A"/>
          <w:sz w:val="28"/>
          <w:highlight w:val="white"/>
          <w:lang w:val="ru-RU"/>
        </w:rPr>
        <w:t>30</w:t>
      </w:r>
      <w:r>
        <w:rPr>
          <w:rFonts w:eastAsia="Times New Roman"/>
          <w:color w:val="00000A"/>
          <w:sz w:val="28"/>
          <w:highlight w:val="white"/>
        </w:rPr>
        <w:t xml:space="preserve"> лет, сотрудник </w:t>
      </w:r>
      <w:r>
        <w:rPr>
          <w:rFonts w:eastAsia="Times New Roman"/>
          <w:color w:val="00000A"/>
          <w:sz w:val="28"/>
          <w:highlight w:val="white"/>
          <w:lang w:val="ru-RU"/>
        </w:rPr>
        <w:t>полиции в Соломбальском округе, п</w:t>
      </w:r>
      <w:r>
        <w:rPr>
          <w:rFonts w:eastAsia="Times New Roman"/>
          <w:color w:val="00000A"/>
          <w:sz w:val="28"/>
          <w:highlight w:val="white"/>
        </w:rPr>
        <w:t>рофессиональные вредности отсутствуют.</w:t>
      </w:r>
    </w:p>
    <w:p w14:paraId="6897A8D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  <w:lang w:val="ru-RU"/>
        </w:rPr>
        <w:t>Материальное состояние семьи — удовлетворительное, живут в кварти</w:t>
      </w:r>
      <w:r>
        <w:rPr>
          <w:rFonts w:eastAsia="Times New Roman"/>
          <w:color w:val="00000A"/>
          <w:sz w:val="28"/>
          <w:highlight w:val="white"/>
          <w:lang w:val="ru-RU"/>
        </w:rPr>
        <w:t>ре со всеми удобствами.</w:t>
      </w:r>
      <w:r>
        <w:rPr>
          <w:rFonts w:eastAsia="Times New Roman"/>
          <w:color w:val="00000A"/>
          <w:sz w:val="28"/>
          <w:highlight w:val="white"/>
        </w:rPr>
        <w:t xml:space="preserve"> </w:t>
      </w:r>
    </w:p>
    <w:p w14:paraId="1D350C63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У отца по материнской линии – артериальная гипертензия.</w:t>
      </w:r>
    </w:p>
    <w:p w14:paraId="1728E1FF" w14:textId="77777777" w:rsidR="00000000" w:rsidRDefault="002739D0">
      <w:pPr>
        <w:spacing w:line="360" w:lineRule="auto"/>
        <w:ind w:firstLine="567"/>
        <w:jc w:val="center"/>
      </w:pPr>
      <w:r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  <w:t>Генеалогическое дерево</w:t>
      </w:r>
    </w:p>
    <w:p w14:paraId="1672B7AD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49FD18A0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0DA6957C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4AC163FA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782554EB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4B37B92D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33C7CC4A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12F4FDAA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5BB420DF" w14:textId="77777777" w:rsidR="00000000" w:rsidRDefault="002739D0">
      <w:pPr>
        <w:spacing w:line="360" w:lineRule="auto"/>
        <w:ind w:firstLine="567"/>
        <w:jc w:val="center"/>
        <w:rPr>
          <w:rFonts w:eastAsia="Times New Roman"/>
          <w:b/>
          <w:bCs/>
          <w:color w:val="00000A"/>
          <w:sz w:val="28"/>
          <w:szCs w:val="28"/>
          <w:highlight w:val="white"/>
          <w:lang w:val="ru-RU"/>
        </w:rPr>
      </w:pPr>
    </w:p>
    <w:p w14:paraId="285DFB1B" w14:textId="77777777" w:rsidR="00000000" w:rsidRDefault="002739D0">
      <w:pPr>
        <w:spacing w:line="360" w:lineRule="auto"/>
        <w:ind w:firstLine="567"/>
        <w:jc w:val="center"/>
      </w:pPr>
      <w:r>
        <w:rPr>
          <w:rFonts w:eastAsia="Times New Roman"/>
          <w:b/>
          <w:color w:val="00000A"/>
          <w:sz w:val="28"/>
          <w:szCs w:val="28"/>
          <w:highlight w:val="white"/>
        </w:rPr>
        <w:t>Материально-бытовые условия</w:t>
      </w:r>
    </w:p>
    <w:p w14:paraId="38770A7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 xml:space="preserve">Количество членов семьи – 5. Проживают в 4х-комнатной квартире площадью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62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м². Проветривание осуществляется</w:t>
      </w:r>
      <w:r>
        <w:rPr>
          <w:rFonts w:eastAsia="Arial" w:cs="Arial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222222"/>
          <w:sz w:val="28"/>
          <w:szCs w:val="28"/>
          <w:highlight w:val="white"/>
        </w:rPr>
        <w:t>3</w:t>
      </w:r>
      <w:r>
        <w:rPr>
          <w:rFonts w:eastAsia="Times New Roman"/>
          <w:color w:val="222222"/>
          <w:sz w:val="28"/>
          <w:szCs w:val="28"/>
          <w:highlight w:val="white"/>
          <w:lang w:val="ru-RU"/>
        </w:rPr>
        <w:t>-4</w:t>
      </w:r>
      <w:r>
        <w:rPr>
          <w:rFonts w:eastAsia="Times New Roman"/>
          <w:color w:val="222222"/>
          <w:sz w:val="28"/>
          <w:szCs w:val="28"/>
          <w:highlight w:val="white"/>
        </w:rPr>
        <w:t xml:space="preserve"> раз</w:t>
      </w:r>
      <w:r>
        <w:rPr>
          <w:rFonts w:eastAsia="Times New Roman"/>
          <w:color w:val="222222"/>
          <w:sz w:val="28"/>
          <w:szCs w:val="28"/>
          <w:highlight w:val="white"/>
        </w:rPr>
        <w:t>а в день. За ребенком ухаживают мать, отец, бабушка, каждый из них здоров. Ребенок имеет отдельную кровать, обеспечен как постельным бельем, так и различного вида игрушками.</w:t>
      </w:r>
      <w:r>
        <w:rPr>
          <w:rFonts w:eastAsia="Times New Roman"/>
          <w:color w:val="222222"/>
          <w:sz w:val="28"/>
          <w:szCs w:val="28"/>
          <w:highlight w:val="white"/>
        </w:rPr>
        <w:t xml:space="preserve"> Купание </w:t>
      </w:r>
      <w:r>
        <w:rPr>
          <w:rFonts w:eastAsia="Times New Roman"/>
          <w:color w:val="222222"/>
          <w:sz w:val="28"/>
          <w:szCs w:val="28"/>
          <w:highlight w:val="white"/>
          <w:lang w:val="ru-RU"/>
        </w:rPr>
        <w:t xml:space="preserve">осуществляется </w:t>
      </w:r>
      <w:r>
        <w:rPr>
          <w:rFonts w:eastAsia="Times New Roman"/>
          <w:color w:val="222222"/>
          <w:sz w:val="28"/>
          <w:szCs w:val="28"/>
          <w:highlight w:val="white"/>
        </w:rPr>
        <w:t>1 раз в день ежедневно.</w:t>
      </w:r>
      <w:r>
        <w:rPr>
          <w:rFonts w:eastAsia="Times New Roman"/>
          <w:color w:val="00000A"/>
          <w:sz w:val="28"/>
          <w:szCs w:val="28"/>
          <w:highlight w:val="white"/>
        </w:rPr>
        <w:br/>
        <w:t xml:space="preserve">   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Общее заключение по анамнезу: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 xml:space="preserve"> п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ри сборе анамнеза были выявлены следующие отрицательные факторы – обвитие пуповиной вокруг шеи при родах, расхождение сагиттального шва на 1см, недостаток массы тела до 4 месяцев, перенесенный ларингит в 5 месяцев. У ближайших родственников (дедушка) наблю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дается такое заболевание как артериальная гипертензия.</w:t>
      </w:r>
    </w:p>
    <w:p w14:paraId="49D90791" w14:textId="77777777" w:rsidR="00000000" w:rsidRDefault="002739D0">
      <w:pPr>
        <w:spacing w:line="360" w:lineRule="auto"/>
        <w:ind w:firstLine="567"/>
        <w:jc w:val="center"/>
      </w:pPr>
      <w:r>
        <w:rPr>
          <w:rFonts w:eastAsia="Times New Roman"/>
          <w:b/>
          <w:color w:val="00000A"/>
          <w:sz w:val="28"/>
          <w:szCs w:val="28"/>
          <w:highlight w:val="white"/>
        </w:rPr>
        <w:lastRenderedPageBreak/>
        <w:t>Объективное обследование</w:t>
      </w:r>
    </w:p>
    <w:p w14:paraId="2604101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>Общий осмотр</w:t>
      </w:r>
      <w:r>
        <w:rPr>
          <w:rFonts w:eastAsia="Times New Roman"/>
          <w:color w:val="00000A"/>
          <w:sz w:val="28"/>
          <w:szCs w:val="28"/>
          <w:highlight w:val="white"/>
        </w:rPr>
        <w:t>: Состояние удовлетворительное, сознание ясное, положение активное, самочувствие хорошее. Выражение лица и глаз обычное. Нарушение осанки и походки не выявлено.</w:t>
      </w:r>
    </w:p>
    <w:p w14:paraId="04E9B74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>Нер</w:t>
      </w: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>вная система</w:t>
      </w:r>
      <w:r>
        <w:rPr>
          <w:rFonts w:eastAsia="Times New Roman"/>
          <w:color w:val="00000A"/>
          <w:sz w:val="28"/>
          <w:szCs w:val="28"/>
          <w:highlight w:val="white"/>
        </w:rPr>
        <w:t>: Группа НПР – II Б. Настроение хорошее, поведение капризное. Ширина глазных щелей обычная. Наблюдается небольшое косоглазие правого глаза. Нистагма не выявлено. Величина зрачков 2 мм, реакция на свет хорошая.</w:t>
      </w:r>
    </w:p>
    <w:p w14:paraId="15288A0A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Менингеальные симптомы отрицательн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ые. Малый родничок не пальпируется, большой родничок ещё открыт. Симптомы повышенной нервной возбудимости: Труссо и Люста – отрицательные, Хвостека – положительный.</w:t>
      </w:r>
    </w:p>
    <w:p w14:paraId="4F446F68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>Состояние кожи и видимых слизистых оболочек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: кожный покров бледно-розового цвета, умеренно </w:t>
      </w:r>
      <w:r>
        <w:rPr>
          <w:rFonts w:eastAsia="Times New Roman"/>
          <w:color w:val="00000A"/>
          <w:sz w:val="28"/>
          <w:szCs w:val="28"/>
          <w:highlight w:val="white"/>
        </w:rPr>
        <w:t>влажный, эластичный. Наблюдается малочисленная петехиальная сыпь. Ногти обычной формы, слоятся. Волосы мягкие. Температура тела 36,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7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градусов Цельсия. Рубчик БЦЖ – 5 мм. Эндотелиальный пробы отрицательные. Дермографизм красный, появляеся через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6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секунд, ис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чезает через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4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секунды.</w:t>
      </w:r>
    </w:p>
    <w:p w14:paraId="0F72D774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 xml:space="preserve">Подкожно-жировой слой </w:t>
      </w:r>
      <w:r>
        <w:rPr>
          <w:rFonts w:eastAsia="Times New Roman"/>
          <w:color w:val="00000A"/>
          <w:sz w:val="28"/>
          <w:szCs w:val="28"/>
          <w:highlight w:val="white"/>
        </w:rPr>
        <w:t>развит умеренно, распределен равномерно. Толщина 1см на животе, 0,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3</w:t>
      </w:r>
      <w:r>
        <w:rPr>
          <w:rFonts w:eastAsia="Times New Roman"/>
          <w:color w:val="00000A"/>
          <w:sz w:val="28"/>
          <w:szCs w:val="28"/>
          <w:highlight w:val="white"/>
        </w:rPr>
        <w:t>см на груди, 0,5см на спине, 1,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4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см на лице, 2см на конечностях. Видимых отеков и уплотнений нет. Тургор тканей хороший.</w:t>
      </w:r>
    </w:p>
    <w:p w14:paraId="43C03B7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 xml:space="preserve">Лимфатические узлы: </w:t>
      </w:r>
      <w:r>
        <w:rPr>
          <w:rFonts w:eastAsia="Times New Roman"/>
          <w:color w:val="00000A"/>
          <w:sz w:val="28"/>
          <w:szCs w:val="28"/>
          <w:highlight w:val="white"/>
        </w:rPr>
        <w:t>ко</w:t>
      </w:r>
      <w:r>
        <w:rPr>
          <w:rFonts w:eastAsia="Times New Roman"/>
          <w:color w:val="00000A"/>
          <w:sz w:val="28"/>
          <w:szCs w:val="28"/>
          <w:highlight w:val="white"/>
        </w:rPr>
        <w:t>жа над лимфоузлами не изменена. Лимфатические узлы не пальпируются. При осмотре зева слизистая бледно-розовая, чистая, миндалины не увеличены, налета нет.</w:t>
      </w:r>
    </w:p>
    <w:p w14:paraId="40B6BC51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 xml:space="preserve">Мышечная система: </w:t>
      </w:r>
      <w:r>
        <w:rPr>
          <w:rFonts w:eastAsia="Times New Roman"/>
          <w:color w:val="00000A"/>
          <w:sz w:val="28"/>
          <w:szCs w:val="28"/>
          <w:highlight w:val="white"/>
        </w:rPr>
        <w:t>развита умеренно, тонус и сила мышц хорошие.</w:t>
      </w:r>
    </w:p>
    <w:p w14:paraId="3D635913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  <w:lang w:val="ru-RU"/>
        </w:rPr>
        <w:t xml:space="preserve">Костная система: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голова нормальной вел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 xml:space="preserve">ичины, округлой формы. Симптом краниотабес отрицательный. Большой родничок открыт. Швы черепа не пальпируются. Грудная клетка имеет бочкообразную форму, рахитические четки и гаррисонова борозда не пальпируются. Искривление позвоночника отсутствует, </w:t>
      </w:r>
      <w:r>
        <w:rPr>
          <w:rFonts w:eastAsia="Times New Roman"/>
          <w:color w:val="000000"/>
          <w:sz w:val="28"/>
          <w:szCs w:val="28"/>
          <w:highlight w:val="white"/>
          <w:lang w:val="ru-RU"/>
        </w:rPr>
        <w:t>треугол</w:t>
      </w:r>
      <w:r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ьники талии симметричны. При осмотре верхних конечностей искривления не наблюдаются. Рахитические браслеты на верхних </w:t>
      </w:r>
      <w:r>
        <w:rPr>
          <w:rFonts w:eastAsia="Times New Roman"/>
          <w:color w:val="000000"/>
          <w:sz w:val="28"/>
          <w:szCs w:val="28"/>
          <w:highlight w:val="white"/>
          <w:lang w:val="ru-RU"/>
        </w:rPr>
        <w:lastRenderedPageBreak/>
        <w:t>конечностях не пальпируются. При осмотре нижних конечностей ягодичные складки симметричны, укорочения конечностей, плоскостопия, изменения</w:t>
      </w:r>
      <w:r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формы локтевых и коленных суставов не выявлено. Объем активных и пассивных движений в суставах верхних и нижних конечностях сохранен.</w:t>
      </w:r>
    </w:p>
    <w:p w14:paraId="275D0C17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b/>
          <w:i/>
          <w:color w:val="000000"/>
          <w:sz w:val="28"/>
          <w:highlight w:val="white"/>
        </w:rPr>
        <w:t xml:space="preserve">Антропометрия: </w:t>
      </w:r>
    </w:p>
    <w:p w14:paraId="37A58E32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Масса тела – 8650 г (3)</w:t>
      </w:r>
    </w:p>
    <w:p w14:paraId="654CE4B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Длина тела – 7</w:t>
      </w:r>
      <w:r>
        <w:rPr>
          <w:rFonts w:eastAsia="Times New Roman"/>
          <w:color w:val="000000"/>
          <w:sz w:val="28"/>
          <w:highlight w:val="white"/>
          <w:lang w:val="ru-RU"/>
        </w:rPr>
        <w:t>2</w:t>
      </w:r>
      <w:r>
        <w:rPr>
          <w:rFonts w:eastAsia="Times New Roman"/>
          <w:color w:val="000000"/>
          <w:sz w:val="28"/>
          <w:highlight w:val="white"/>
        </w:rPr>
        <w:t xml:space="preserve"> см (4)</w:t>
      </w:r>
    </w:p>
    <w:p w14:paraId="51EEFE12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Окружность груди – 46 см (3)</w:t>
      </w:r>
    </w:p>
    <w:p w14:paraId="5895DE37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Окружность головы – 43 см</w:t>
      </w:r>
    </w:p>
    <w:p w14:paraId="087AD07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Окр</w:t>
      </w:r>
      <w:r>
        <w:rPr>
          <w:rFonts w:eastAsia="Times New Roman"/>
          <w:color w:val="000000"/>
          <w:sz w:val="28"/>
          <w:highlight w:val="white"/>
        </w:rPr>
        <w:t>ужность плеча – 16 см</w:t>
      </w:r>
    </w:p>
    <w:p w14:paraId="6A9CB2C2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Окружность бедра – 28 см</w:t>
      </w:r>
    </w:p>
    <w:p w14:paraId="18829F89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Окружность голени – 17 см</w:t>
      </w:r>
    </w:p>
    <w:p w14:paraId="662F0330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Высота головы – 13 см, примерно 1/5 от длины тела</w:t>
      </w:r>
    </w:p>
    <w:p w14:paraId="349A400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Средняя точка тела – на 2 см ниже пупка</w:t>
      </w:r>
    </w:p>
    <w:p w14:paraId="1C96FC20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Индекс Эрисмана – 46 – 36 = 10, что является нормой (N: +13,5-9)</w:t>
      </w:r>
    </w:p>
    <w:p w14:paraId="67531836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 xml:space="preserve">Индекс упитанности Чулицкой </w:t>
      </w:r>
      <w:r>
        <w:rPr>
          <w:rFonts w:eastAsia="Times New Roman"/>
          <w:color w:val="000000"/>
          <w:sz w:val="28"/>
          <w:highlight w:val="white"/>
        </w:rPr>
        <w:t>– 3*16 + 28+ 17 – 72 = 21 см – ниже нормы (N 25 см)</w:t>
      </w:r>
    </w:p>
    <w:p w14:paraId="79D4BF7B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highlight w:val="white"/>
        </w:rPr>
        <w:t>Индекс пропорциональности Чулицкой – 3*16(48) = 28+17(45) = 46</w:t>
      </w:r>
    </w:p>
    <w:p w14:paraId="71C2D927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0"/>
          <w:sz w:val="28"/>
          <w:szCs w:val="28"/>
          <w:highlight w:val="white"/>
          <w:lang w:val="ru-RU"/>
        </w:rPr>
        <w:t>Заключение:</w:t>
      </w:r>
      <w:r>
        <w:rPr>
          <w:rFonts w:eastAsia="Times New Roman"/>
          <w:color w:val="000000"/>
          <w:sz w:val="28"/>
          <w:szCs w:val="28"/>
          <w:highlight w:val="white"/>
          <w:lang w:val="ru-RU"/>
        </w:rPr>
        <w:t xml:space="preserve"> Ф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изическое развитие среднее, гармоничное, биологический возраст соответствует паспортному.</w:t>
      </w:r>
    </w:p>
    <w:p w14:paraId="5B119697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highlight w:val="white"/>
        </w:rPr>
        <w:t xml:space="preserve">Органы дыхания: </w:t>
      </w:r>
      <w:r>
        <w:rPr>
          <w:rFonts w:eastAsia="Times New Roman"/>
          <w:color w:val="00000A"/>
          <w:sz w:val="28"/>
          <w:highlight w:val="white"/>
        </w:rPr>
        <w:t>голос звонкий, тип дых</w:t>
      </w:r>
      <w:r>
        <w:rPr>
          <w:rFonts w:eastAsia="Times New Roman"/>
          <w:color w:val="00000A"/>
          <w:sz w:val="28"/>
          <w:highlight w:val="white"/>
        </w:rPr>
        <w:t>ания брюшной, ЧДД 37 в минуту, глубокое, ритмичное. Отношение дыхания к пульсу 1:3,5. Одышки не выявлено. Грудная клетка симметрична, эластична, вспомогательная мускулатура в акте дыхания не участвует. Голосовое дрожание не изменено во время плача. При сра</w:t>
      </w:r>
      <w:r>
        <w:rPr>
          <w:rFonts w:eastAsia="Times New Roman"/>
          <w:color w:val="00000A"/>
          <w:sz w:val="28"/>
          <w:highlight w:val="white"/>
        </w:rPr>
        <w:t xml:space="preserve">внительной перкуссии звук ясный, легочной во всех отделах легких. </w:t>
      </w:r>
    </w:p>
    <w:p w14:paraId="4CCB0E93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Топографическая перкуссия легких: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5"/>
        <w:gridCol w:w="3115"/>
        <w:gridCol w:w="3136"/>
      </w:tblGrid>
      <w:tr w:rsidR="00000000" w14:paraId="2ACE9DC4" w14:textId="77777777">
        <w:trPr>
          <w:trHeight w:val="23"/>
        </w:trPr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FAF09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Линия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9EC02B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Правое легкое</w:t>
            </w:r>
          </w:p>
        </w:tc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30A248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Левое легкое</w:t>
            </w:r>
          </w:p>
        </w:tc>
      </w:tr>
      <w:tr w:rsidR="00000000" w14:paraId="4CABC98A" w14:textId="77777777">
        <w:trPr>
          <w:trHeight w:val="380"/>
        </w:trPr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873A8C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Среднеключичная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DDFE9B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5 ребро</w:t>
            </w:r>
          </w:p>
        </w:tc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D2972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-</w:t>
            </w:r>
          </w:p>
        </w:tc>
      </w:tr>
      <w:tr w:rsidR="00000000" w14:paraId="67D030D0" w14:textId="77777777">
        <w:trPr>
          <w:trHeight w:val="330"/>
        </w:trPr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5F85C7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Среднеподмышечная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9C0A8B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7 ребро</w:t>
            </w:r>
          </w:p>
        </w:tc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D5C06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7 ребро</w:t>
            </w:r>
          </w:p>
        </w:tc>
      </w:tr>
      <w:tr w:rsidR="00000000" w14:paraId="46541965" w14:textId="77777777">
        <w:trPr>
          <w:trHeight w:val="23"/>
        </w:trPr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ED8536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Лопаточная</w:t>
            </w:r>
          </w:p>
        </w:tc>
        <w:tc>
          <w:tcPr>
            <w:tcW w:w="3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1C46C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9 ребро</w:t>
            </w:r>
          </w:p>
        </w:tc>
        <w:tc>
          <w:tcPr>
            <w:tcW w:w="3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D50CAC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A"/>
                <w:highlight w:val="white"/>
              </w:rPr>
              <w:t>9 ребро</w:t>
            </w:r>
          </w:p>
        </w:tc>
      </w:tr>
    </w:tbl>
    <w:p w14:paraId="235F1BA6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highlight w:val="white"/>
        </w:rPr>
      </w:pPr>
    </w:p>
    <w:p w14:paraId="12B46E9F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highlight w:val="white"/>
        </w:rPr>
        <w:t>Дыхание пуэрильное над всей по</w:t>
      </w:r>
      <w:r>
        <w:rPr>
          <w:rFonts w:eastAsia="Times New Roman"/>
          <w:color w:val="00000A"/>
          <w:sz w:val="28"/>
          <w:highlight w:val="white"/>
        </w:rPr>
        <w:t xml:space="preserve">верхностью легких. Хрипов, шума трения </w:t>
      </w:r>
      <w:r>
        <w:rPr>
          <w:rFonts w:eastAsia="Times New Roman"/>
          <w:color w:val="00000A"/>
          <w:sz w:val="28"/>
          <w:highlight w:val="white"/>
        </w:rPr>
        <w:lastRenderedPageBreak/>
        <w:t>плевры не обнаружено. Симптомы бронхоаденита (симптом Кораньи, Аркавина) и увеличения паратрахеальных узлов (симптом «чаши философа») отрицательны.</w:t>
      </w:r>
    </w:p>
    <w:p w14:paraId="2F048FE5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  <w:lang w:val="ru-RU"/>
        </w:rPr>
        <w:t xml:space="preserve">Сердечно-сосудистая система: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слабость, утомляемость, одышка при физич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еской нагрузках отсутствуют. При осмотре пульсация сонных артерий, набухание и пульсация шейных вен, пульсация эпигастрия не наблюдается. Пульсация на бедренных артериях, на артериях тыла стопы, задней большеберцовой артерии сохранена. Ширина сосудистого п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учка составляет 2 см. Верхушечный толчок пальпируется в IV на 1 см кнаружи от среднеключичной линии. Ширина пульсации – 1,5 см</w:t>
      </w:r>
      <w:r>
        <w:rPr>
          <w:rFonts w:eastAsia="Times New Roman"/>
          <w:color w:val="00000A"/>
          <w:sz w:val="28"/>
          <w:szCs w:val="28"/>
          <w:highlight w:val="white"/>
          <w:vertAlign w:val="superscript"/>
          <w:lang w:val="ru-RU"/>
        </w:rPr>
        <w:t>2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, умеренной силы. Пульс на лучевой артерии синхронный, 130 ударов в минуту, ритмичный, хорошего наполнения, напряжения. Симптом «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кошачьего мурлыканья» не определяется.</w:t>
      </w:r>
    </w:p>
    <w:p w14:paraId="5D111EA1" w14:textId="77777777" w:rsidR="00000000" w:rsidRDefault="002739D0">
      <w:pPr>
        <w:spacing w:after="160" w:line="259" w:lineRule="exact"/>
        <w:jc w:val="both"/>
        <w:rPr>
          <w:rFonts w:eastAsia="Times New Roman"/>
          <w:color w:val="000000"/>
          <w:sz w:val="27"/>
          <w:highlight w:val="white"/>
        </w:rPr>
      </w:pPr>
    </w:p>
    <w:p w14:paraId="74D0E98A" w14:textId="77777777" w:rsidR="00000000" w:rsidRDefault="002739D0">
      <w:pPr>
        <w:spacing w:after="160" w:line="259" w:lineRule="exact"/>
        <w:jc w:val="both"/>
      </w:pPr>
      <w:r>
        <w:rPr>
          <w:rFonts w:eastAsia="Times New Roman"/>
          <w:color w:val="000000"/>
          <w:sz w:val="27"/>
          <w:highlight w:val="white"/>
        </w:rPr>
        <w:t>Границы ОСТ: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2"/>
        <w:gridCol w:w="4692"/>
      </w:tblGrid>
      <w:tr w:rsidR="00000000" w14:paraId="386CA60D" w14:textId="77777777">
        <w:trPr>
          <w:trHeight w:val="345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9C5849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Граница</w:t>
            </w:r>
          </w:p>
        </w:tc>
        <w:tc>
          <w:tcPr>
            <w:tcW w:w="4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F39374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Расположение</w:t>
            </w:r>
          </w:p>
        </w:tc>
      </w:tr>
      <w:tr w:rsidR="00000000" w14:paraId="6FBA5AD0" w14:textId="77777777">
        <w:trPr>
          <w:trHeight w:val="390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2B238E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Правая</w:t>
            </w:r>
          </w:p>
        </w:tc>
        <w:tc>
          <w:tcPr>
            <w:tcW w:w="4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FFC878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Правая парастернальная линия</w:t>
            </w:r>
          </w:p>
        </w:tc>
      </w:tr>
      <w:tr w:rsidR="00000000" w14:paraId="5B4F552C" w14:textId="77777777">
        <w:trPr>
          <w:trHeight w:val="405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3AD8BF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Верхняя</w:t>
            </w:r>
          </w:p>
        </w:tc>
        <w:tc>
          <w:tcPr>
            <w:tcW w:w="4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99EE13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II ребро</w:t>
            </w:r>
          </w:p>
        </w:tc>
      </w:tr>
      <w:tr w:rsidR="00000000" w14:paraId="16ED3F8E" w14:textId="77777777">
        <w:trPr>
          <w:trHeight w:val="390"/>
        </w:trPr>
        <w:tc>
          <w:tcPr>
            <w:tcW w:w="4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836602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Левая</w:t>
            </w:r>
          </w:p>
        </w:tc>
        <w:tc>
          <w:tcPr>
            <w:tcW w:w="4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D1938" w14:textId="77777777" w:rsidR="00000000" w:rsidRDefault="002739D0">
            <w:pPr>
              <w:spacing w:line="240" w:lineRule="exact"/>
              <w:jc w:val="center"/>
            </w:pPr>
            <w:r>
              <w:rPr>
                <w:rFonts w:eastAsia="Times New Roman"/>
                <w:color w:val="000000"/>
                <w:highlight w:val="white"/>
              </w:rPr>
              <w:t>1 см кнаружи от ЛСК</w:t>
            </w:r>
          </w:p>
        </w:tc>
      </w:tr>
    </w:tbl>
    <w:p w14:paraId="26ABE5A2" w14:textId="77777777" w:rsidR="00000000" w:rsidRDefault="002739D0">
      <w:pPr>
        <w:spacing w:after="160" w:line="259" w:lineRule="exact"/>
        <w:jc w:val="both"/>
        <w:rPr>
          <w:rFonts w:eastAsia="Times New Roman"/>
          <w:color w:val="00000A"/>
          <w:sz w:val="28"/>
          <w:szCs w:val="28"/>
          <w:highlight w:val="white"/>
          <w:lang w:val="ru-RU"/>
        </w:rPr>
      </w:pPr>
    </w:p>
    <w:p w14:paraId="2B95306D" w14:textId="77777777" w:rsidR="0000000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Аускультативно тоны сердца ясные, ритмичные. В I точке аускультации – акцент I тона, который совпа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дает с верхушечным толчком и пульсацией сонных артерий, шумов нет. Во II точке аускультации – акцент II тона, шумов нет. В III точке аускультации - акцент II тона, шумов нет. В IV точке аускультации – акцент I тона, шумов нет. В V точке аускультации – акце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нт I тона, шумов нет. АД на руке 96/48(САД= 76+2n; ДАД=1/2САД). АД на ноге 106/58.</w:t>
      </w:r>
    </w:p>
    <w:p w14:paraId="156F7E65" w14:textId="77777777" w:rsidR="00000000" w:rsidRDefault="002739D0">
      <w:pPr>
        <w:spacing w:after="160"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 xml:space="preserve">Органы пищеварения: </w:t>
      </w:r>
      <w:r>
        <w:rPr>
          <w:rFonts w:eastAsia="Times New Roman"/>
          <w:color w:val="00000A"/>
          <w:sz w:val="28"/>
          <w:szCs w:val="28"/>
          <w:highlight w:val="white"/>
        </w:rPr>
        <w:t>слизистая оболочка внутренней поверхности губ, щек, мягкого и твердого неба бледно-розового цвета, без патологических изменений.</w:t>
      </w:r>
      <w:r>
        <w:rPr>
          <w:rFonts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00000A"/>
          <w:sz w:val="28"/>
          <w:szCs w:val="28"/>
          <w:highlight w:val="white"/>
        </w:rPr>
        <w:t>Язык чистый, розовый, ум</w:t>
      </w:r>
      <w:r>
        <w:rPr>
          <w:rFonts w:eastAsia="Times New Roman"/>
          <w:color w:val="00000A"/>
          <w:sz w:val="28"/>
          <w:szCs w:val="28"/>
          <w:highlight w:val="white"/>
        </w:rPr>
        <w:t>еренно влажный. Миндалины не увеличены.</w:t>
      </w:r>
    </w:p>
    <w:p w14:paraId="7150B664" w14:textId="77777777" w:rsidR="00000000" w:rsidRDefault="002739D0">
      <w:pPr>
        <w:spacing w:after="160" w:line="360" w:lineRule="auto"/>
        <w:ind w:firstLine="567"/>
        <w:jc w:val="both"/>
        <w:rPr>
          <w:rFonts w:eastAsia="Times New Roman"/>
          <w:color w:val="00000A"/>
          <w:sz w:val="28"/>
          <w:szCs w:val="28"/>
          <w:highlight w:val="white"/>
        </w:rPr>
      </w:pPr>
    </w:p>
    <w:p w14:paraId="40720207" w14:textId="77777777" w:rsidR="00000000" w:rsidRDefault="002739D0">
      <w:pPr>
        <w:spacing w:after="160" w:line="360" w:lineRule="auto"/>
        <w:ind w:firstLine="567"/>
        <w:jc w:val="both"/>
        <w:rPr>
          <w:rFonts w:eastAsia="Times New Roman"/>
          <w:color w:val="00000A"/>
          <w:sz w:val="28"/>
          <w:szCs w:val="28"/>
          <w:highlight w:val="white"/>
        </w:rPr>
      </w:pPr>
    </w:p>
    <w:p w14:paraId="70C4AF5D" w14:textId="77777777" w:rsidR="00000000" w:rsidRDefault="002739D0">
      <w:pPr>
        <w:spacing w:after="160"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Зубная формула:</w:t>
      </w:r>
    </w:p>
    <w:p w14:paraId="44888769" w14:textId="77777777" w:rsidR="00000000" w:rsidRDefault="002739D0">
      <w:pPr>
        <w:spacing w:after="160"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0 0 0 0  0 0 0 0</w:t>
      </w:r>
    </w:p>
    <w:p w14:paraId="44BF8E1A" w14:textId="77777777" w:rsidR="00000000" w:rsidRDefault="002739D0">
      <w:pPr>
        <w:spacing w:after="160"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0 0 0 0  0 0 0 0</w:t>
      </w:r>
    </w:p>
    <w:p w14:paraId="03BB55D0" w14:textId="77777777" w:rsidR="00000000" w:rsidRDefault="002739D0">
      <w:pPr>
        <w:spacing w:before="100" w:after="100"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</w:rPr>
        <w:t>Живот округлой формы, не увеличен, пупок втянут, видимых патологических изменений нет. Поверхностная пальпация безболезненна. Опухолевидных образований и грыж не об</w:t>
      </w:r>
      <w:r>
        <w:rPr>
          <w:rFonts w:eastAsia="Times New Roman"/>
          <w:color w:val="00000A"/>
          <w:sz w:val="28"/>
          <w:szCs w:val="28"/>
          <w:highlight w:val="white"/>
        </w:rPr>
        <w:t>наружено. Симптом Щеткина-Блюмберга отрицательный. Глубокая пальпация не проводилась, так как ребенок беспокоится и плачет. Пальпация печени: край гладкий, ровный, выходит за пределы реберной дуги на 1 см. Селезенка не пальпируется. Точки: Кера, Дежардена,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Мейо-Робсона, Боаса, Опенховского безболезненны. Перкуссия печени и селезенки провести не удалось. Аускультативно перистальтические шумы умеренные. Дефекация самостоятельная, безболезненная, регулярная с периодичностью 2-3 раза в сутки. Характер стула: св</w:t>
      </w:r>
      <w:r>
        <w:rPr>
          <w:rFonts w:eastAsia="Times New Roman"/>
          <w:color w:val="00000A"/>
          <w:sz w:val="28"/>
          <w:szCs w:val="28"/>
          <w:highlight w:val="white"/>
        </w:rPr>
        <w:t>етло-коричневый, кашицеобразный, специфичного запаха, без патологических примесей.</w:t>
      </w:r>
    </w:p>
    <w:p w14:paraId="44D7C249" w14:textId="77777777" w:rsidR="00000000" w:rsidRDefault="002739D0">
      <w:pPr>
        <w:spacing w:before="100" w:after="100"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>Мочевыделительная система</w:t>
      </w:r>
      <w:r>
        <w:rPr>
          <w:rFonts w:eastAsia="Times New Roman"/>
          <w:color w:val="00000A"/>
          <w:sz w:val="28"/>
          <w:szCs w:val="28"/>
          <w:highlight w:val="white"/>
        </w:rPr>
        <w:t>: при осмотре поясничной области не выявляет патологических изменений, почки не пальпируются, симптом поколачивания отрицательный. Мочеиспускание бе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зболезненно,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10-11</w:t>
      </w:r>
      <w:r>
        <w:rPr>
          <w:rFonts w:eastAsia="Times New Roman"/>
          <w:color w:val="00000A"/>
          <w:sz w:val="28"/>
          <w:szCs w:val="28"/>
          <w:highlight w:val="white"/>
        </w:rPr>
        <w:t xml:space="preserve"> раз в сутки, цвет мочи соломенно-желтый, без запаха.</w:t>
      </w:r>
    </w:p>
    <w:p w14:paraId="24454D6D" w14:textId="77777777" w:rsidR="00000000" w:rsidRDefault="002739D0">
      <w:pPr>
        <w:spacing w:before="100" w:after="100" w:line="360" w:lineRule="auto"/>
        <w:ind w:firstLine="567"/>
        <w:jc w:val="both"/>
      </w:pPr>
      <w:r>
        <w:rPr>
          <w:rFonts w:eastAsia="Times New Roman"/>
          <w:b/>
          <w:i/>
          <w:color w:val="00000A"/>
          <w:sz w:val="28"/>
          <w:szCs w:val="28"/>
          <w:highlight w:val="white"/>
        </w:rPr>
        <w:t xml:space="preserve">Эндокринная система: </w:t>
      </w:r>
      <w:r>
        <w:rPr>
          <w:rFonts w:eastAsia="Times New Roman"/>
          <w:color w:val="00000A"/>
          <w:sz w:val="28"/>
          <w:szCs w:val="28"/>
          <w:highlight w:val="white"/>
        </w:rPr>
        <w:t>нарушений роста и массы тела не выявлено. Подкожно-жировой слой распределен равномерно. Пальпация щитовидной железы безболезненна.</w:t>
      </w:r>
    </w:p>
    <w:p w14:paraId="11B81F73" w14:textId="77777777" w:rsidR="00000000" w:rsidRDefault="002739D0">
      <w:pPr>
        <w:spacing w:before="100" w:after="100"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Заключение: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 xml:space="preserve"> Состояние здоровья у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>довлетворительное. Нервно-психическое развитие соответствует возрасту. Группа НПР II Б. Отставание в прорезывании молочных зубов (0 на данный момент, в N: в 10 мес – 6 зубов).</w:t>
      </w:r>
    </w:p>
    <w:p w14:paraId="5F9B31E0" w14:textId="77777777" w:rsidR="00000000" w:rsidRDefault="002739D0">
      <w:pPr>
        <w:spacing w:before="100" w:after="100" w:line="240" w:lineRule="exact"/>
        <w:jc w:val="both"/>
        <w:rPr>
          <w:rFonts w:eastAsia="Times New Roman"/>
          <w:b/>
          <w:color w:val="00000A"/>
          <w:sz w:val="32"/>
          <w:highlight w:val="white"/>
        </w:rPr>
      </w:pPr>
    </w:p>
    <w:p w14:paraId="5FD559EE" w14:textId="77777777" w:rsidR="00000000" w:rsidRDefault="002739D0">
      <w:pPr>
        <w:spacing w:before="100" w:after="100" w:line="240" w:lineRule="exact"/>
        <w:jc w:val="both"/>
        <w:rPr>
          <w:rFonts w:eastAsia="Times New Roman"/>
          <w:b/>
          <w:color w:val="00000A"/>
          <w:sz w:val="32"/>
          <w:highlight w:val="white"/>
        </w:rPr>
      </w:pPr>
    </w:p>
    <w:p w14:paraId="16E7ED75" w14:textId="77777777" w:rsidR="00000000" w:rsidRDefault="002739D0">
      <w:pPr>
        <w:spacing w:before="100" w:after="100" w:line="240" w:lineRule="exact"/>
        <w:jc w:val="center"/>
      </w:pPr>
      <w:r>
        <w:rPr>
          <w:rFonts w:eastAsia="Times New Roman"/>
          <w:b/>
          <w:color w:val="00000A"/>
          <w:sz w:val="28"/>
          <w:szCs w:val="28"/>
          <w:highlight w:val="white"/>
        </w:rPr>
        <w:t>Лист питания</w:t>
      </w:r>
    </w:p>
    <w:p w14:paraId="5A8D6DDB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Масса – 8650 г</w:t>
      </w:r>
    </w:p>
    <w:p w14:paraId="7EBC47EA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Возраст – 10 мес.</w:t>
      </w:r>
    </w:p>
    <w:p w14:paraId="181FE8A7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V</w:t>
      </w:r>
      <w:r>
        <w:rPr>
          <w:rFonts w:eastAsia="Times New Roman"/>
          <w:color w:val="00000A"/>
          <w:sz w:val="28"/>
          <w:highlight w:val="white"/>
          <w:vertAlign w:val="subscript"/>
        </w:rPr>
        <w:t>cут</w:t>
      </w:r>
      <w:r>
        <w:rPr>
          <w:rFonts w:eastAsia="Times New Roman"/>
          <w:color w:val="00000A"/>
          <w:sz w:val="28"/>
          <w:highlight w:val="white"/>
        </w:rPr>
        <w:t>= 1000 мл</w:t>
      </w:r>
    </w:p>
    <w:p w14:paraId="1B2CFFE6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V</w:t>
      </w:r>
      <w:r>
        <w:rPr>
          <w:rFonts w:eastAsia="Times New Roman"/>
          <w:color w:val="00000A"/>
          <w:sz w:val="28"/>
          <w:highlight w:val="white"/>
          <w:vertAlign w:val="subscript"/>
        </w:rPr>
        <w:t>р</w:t>
      </w:r>
      <w:r>
        <w:rPr>
          <w:rFonts w:eastAsia="Times New Roman"/>
          <w:color w:val="00000A"/>
          <w:sz w:val="28"/>
          <w:highlight w:val="white"/>
        </w:rPr>
        <w:t>= 200 мл</w:t>
      </w:r>
    </w:p>
    <w:p w14:paraId="2861DAFF" w14:textId="77777777" w:rsidR="00000000" w:rsidRDefault="002739D0">
      <w:pPr>
        <w:spacing w:line="360" w:lineRule="auto"/>
        <w:jc w:val="both"/>
      </w:pPr>
      <w:r>
        <w:rPr>
          <w:rFonts w:eastAsia="Times New Roman"/>
          <w:b/>
          <w:color w:val="00000A"/>
          <w:sz w:val="28"/>
          <w:highlight w:val="white"/>
        </w:rPr>
        <w:t>06.00</w:t>
      </w:r>
      <w:r>
        <w:rPr>
          <w:rFonts w:eastAsia="Times New Roman"/>
          <w:color w:val="00000A"/>
          <w:sz w:val="28"/>
          <w:highlight w:val="white"/>
        </w:rPr>
        <w:t xml:space="preserve"> –</w:t>
      </w:r>
      <w:r>
        <w:rPr>
          <w:rFonts w:eastAsia="Times New Roman"/>
          <w:color w:val="00000A"/>
          <w:sz w:val="28"/>
          <w:highlight w:val="white"/>
        </w:rPr>
        <w:t xml:space="preserve"> 200 мл адаптированной смеси</w:t>
      </w:r>
    </w:p>
    <w:p w14:paraId="4D1B2434" w14:textId="77777777" w:rsidR="00000000" w:rsidRDefault="002739D0">
      <w:pPr>
        <w:spacing w:line="360" w:lineRule="auto"/>
        <w:jc w:val="both"/>
      </w:pPr>
      <w:r>
        <w:rPr>
          <w:rFonts w:eastAsia="Times New Roman"/>
          <w:b/>
          <w:color w:val="00000A"/>
          <w:sz w:val="28"/>
          <w:highlight w:val="white"/>
        </w:rPr>
        <w:t>10.00</w:t>
      </w:r>
      <w:r>
        <w:rPr>
          <w:rFonts w:eastAsia="Times New Roman"/>
          <w:color w:val="00000A"/>
          <w:sz w:val="28"/>
          <w:highlight w:val="white"/>
        </w:rPr>
        <w:t xml:space="preserve"> – овсяная каша </w:t>
      </w:r>
      <w:r>
        <w:rPr>
          <w:rFonts w:eastAsia="Times New Roman"/>
          <w:color w:val="00000A"/>
          <w:sz w:val="28"/>
          <w:highlight w:val="white"/>
          <w:lang w:val="ru-RU"/>
        </w:rPr>
        <w:t>150</w:t>
      </w:r>
      <w:r>
        <w:rPr>
          <w:rFonts w:eastAsia="Times New Roman"/>
          <w:color w:val="00000A"/>
          <w:sz w:val="28"/>
          <w:highlight w:val="white"/>
        </w:rPr>
        <w:t xml:space="preserve"> г</w:t>
      </w:r>
      <w:r>
        <w:rPr>
          <w:rFonts w:eastAsia="Times New Roman"/>
          <w:color w:val="00000A"/>
          <w:sz w:val="28"/>
          <w:highlight w:val="white"/>
          <w:lang w:val="ru-RU"/>
        </w:rPr>
        <w:t>р.,</w:t>
      </w:r>
      <w:r>
        <w:rPr>
          <w:rFonts w:eastAsia="Times New Roman"/>
          <w:color w:val="00000A"/>
          <w:sz w:val="28"/>
          <w:highlight w:val="white"/>
        </w:rPr>
        <w:t xml:space="preserve"> </w:t>
      </w:r>
      <w:r>
        <w:rPr>
          <w:rFonts w:eastAsia="Times New Roman"/>
          <w:color w:val="00000A"/>
          <w:sz w:val="28"/>
          <w:highlight w:val="white"/>
          <w:lang w:val="ru-RU"/>
        </w:rPr>
        <w:t>+ 5</w:t>
      </w:r>
      <w:r>
        <w:rPr>
          <w:rFonts w:eastAsia="Times New Roman"/>
          <w:color w:val="00000A"/>
          <w:sz w:val="28"/>
          <w:highlight w:val="white"/>
        </w:rPr>
        <w:t>0 мл адаптированной смеси</w:t>
      </w:r>
    </w:p>
    <w:p w14:paraId="2548C83E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40 мл яблочного сока</w:t>
      </w:r>
    </w:p>
    <w:p w14:paraId="7436B4D5" w14:textId="77777777" w:rsidR="00000000" w:rsidRDefault="002739D0">
      <w:pPr>
        <w:spacing w:line="360" w:lineRule="auto"/>
        <w:jc w:val="both"/>
      </w:pPr>
      <w:r>
        <w:rPr>
          <w:rFonts w:eastAsia="Times New Roman"/>
          <w:b/>
          <w:color w:val="00000A"/>
          <w:sz w:val="28"/>
          <w:highlight w:val="white"/>
        </w:rPr>
        <w:t>14.00</w:t>
      </w:r>
      <w:r>
        <w:rPr>
          <w:rFonts w:eastAsia="Times New Roman"/>
          <w:color w:val="00000A"/>
          <w:sz w:val="28"/>
          <w:highlight w:val="white"/>
        </w:rPr>
        <w:t xml:space="preserve"> –</w:t>
      </w:r>
      <w:r>
        <w:rPr>
          <w:rFonts w:eastAsia="Times New Roman"/>
          <w:color w:val="000000"/>
          <w:sz w:val="27"/>
          <w:highlight w:val="white"/>
        </w:rPr>
        <w:t xml:space="preserve"> </w:t>
      </w:r>
      <w:r>
        <w:rPr>
          <w:rFonts w:eastAsia="Times New Roman"/>
          <w:color w:val="00000A"/>
          <w:sz w:val="28"/>
          <w:highlight w:val="white"/>
        </w:rPr>
        <w:t>суп (40 г фрикаделек + 40 г картофельное пюре) + 5 г растительного масла+1/2 яичного желтка, черный хлеб 3 гр, 120 мл адаптированной смеси</w:t>
      </w:r>
    </w:p>
    <w:p w14:paraId="71C44610" w14:textId="77777777" w:rsidR="00000000" w:rsidRDefault="002739D0">
      <w:pPr>
        <w:spacing w:line="360" w:lineRule="auto"/>
        <w:jc w:val="both"/>
      </w:pPr>
      <w:r>
        <w:rPr>
          <w:rFonts w:eastAsia="Times New Roman"/>
          <w:color w:val="00000A"/>
          <w:sz w:val="28"/>
          <w:highlight w:val="white"/>
        </w:rPr>
        <w:t>30 мл яблочного сока</w:t>
      </w:r>
    </w:p>
    <w:p w14:paraId="11C0C93A" w14:textId="77777777" w:rsidR="00000000" w:rsidRDefault="002739D0">
      <w:pPr>
        <w:spacing w:line="360" w:lineRule="auto"/>
        <w:jc w:val="both"/>
      </w:pPr>
      <w:r>
        <w:rPr>
          <w:rFonts w:eastAsia="Times New Roman"/>
          <w:b/>
          <w:color w:val="00000A"/>
          <w:sz w:val="28"/>
          <w:highlight w:val="white"/>
        </w:rPr>
        <w:t>18.00</w:t>
      </w:r>
      <w:r>
        <w:rPr>
          <w:rFonts w:eastAsia="Times New Roman"/>
          <w:color w:val="00000A"/>
          <w:sz w:val="28"/>
          <w:highlight w:val="white"/>
        </w:rPr>
        <w:t xml:space="preserve"> – творог 60 г, фрукты 50 г, 50 мл адаптированной смеси</w:t>
      </w:r>
    </w:p>
    <w:p w14:paraId="2BF481D3" w14:textId="77777777" w:rsidR="00000000" w:rsidRDefault="002739D0">
      <w:pPr>
        <w:spacing w:line="360" w:lineRule="auto"/>
        <w:jc w:val="both"/>
      </w:pPr>
      <w:r>
        <w:rPr>
          <w:rFonts w:eastAsia="Times New Roman"/>
          <w:b/>
          <w:color w:val="00000A"/>
          <w:sz w:val="28"/>
          <w:highlight w:val="white"/>
        </w:rPr>
        <w:t>22.00</w:t>
      </w:r>
      <w:r>
        <w:rPr>
          <w:rFonts w:eastAsia="Times New Roman"/>
          <w:color w:val="00000A"/>
          <w:sz w:val="28"/>
          <w:highlight w:val="white"/>
        </w:rPr>
        <w:t xml:space="preserve"> – 200 мл адаптированной смеси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97"/>
        <w:gridCol w:w="1616"/>
        <w:gridCol w:w="1386"/>
        <w:gridCol w:w="1280"/>
        <w:gridCol w:w="1838"/>
        <w:gridCol w:w="1147"/>
      </w:tblGrid>
      <w:tr w:rsidR="00000000" w14:paraId="1365E50E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547A1" w14:textId="77777777" w:rsidR="00000000" w:rsidRDefault="002739D0">
            <w:pPr>
              <w:snapToGrid w:val="0"/>
              <w:spacing w:before="100" w:after="100"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highlight w:val="white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39CC5F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Количество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F622D07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Белки, г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66618C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Жиры, г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B9294C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Углеводы, г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7248F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Ккал</w:t>
            </w:r>
          </w:p>
        </w:tc>
      </w:tr>
      <w:tr w:rsidR="00000000" w14:paraId="5E11E7E7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10FBD7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Смесь Нестожен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9A31F5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660 мл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7B6F74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9,3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6F7AE5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CAA78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49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89446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442</w:t>
            </w:r>
          </w:p>
        </w:tc>
      </w:tr>
      <w:tr w:rsidR="00000000" w14:paraId="446A1F03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FA6381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Творог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C83CDA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60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3D37419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9,6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19DB7E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0646A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2,1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D0E191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73</w:t>
            </w:r>
          </w:p>
        </w:tc>
      </w:tr>
      <w:tr w:rsidR="00000000" w14:paraId="7AD1BCF3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349DCB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Каша овсяная 10%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96373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110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D0CA8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4,24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F5F0C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22355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15,7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6535E7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112</w:t>
            </w:r>
          </w:p>
        </w:tc>
      </w:tr>
      <w:tr w:rsidR="00000000" w14:paraId="14628CD4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4AB4E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Фрукты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0B013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50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3AB27D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0,13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DE2387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0,09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05BBC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16A95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26</w:t>
            </w:r>
          </w:p>
        </w:tc>
      </w:tr>
      <w:tr w:rsidR="00000000" w14:paraId="072B2B99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C16B6C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Сок яблочный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42CFDF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70 мл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2D7C5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0,04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08301C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0,08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2A6AA1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8,6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496EC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34</w:t>
            </w:r>
          </w:p>
        </w:tc>
      </w:tr>
      <w:tr w:rsidR="00000000" w14:paraId="0FAE5BEC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34509F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Фрикадельки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05948A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40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20557C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7C70B5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5,2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FC907D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40093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81</w:t>
            </w:r>
          </w:p>
        </w:tc>
      </w:tr>
      <w:tr w:rsidR="00000000" w14:paraId="782C3D5E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093784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Картофельное пюре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A38112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40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9B594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0,72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BC7BB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1,5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E2F88A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6,3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65B70D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40</w:t>
            </w:r>
          </w:p>
        </w:tc>
      </w:tr>
      <w:tr w:rsidR="00000000" w14:paraId="50356DC3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3B4292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Растительное масло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75CBF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5 г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1E4594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6014DD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5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0D15E9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0E6B40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44</w:t>
            </w:r>
          </w:p>
        </w:tc>
      </w:tr>
      <w:tr w:rsidR="00000000" w14:paraId="37276633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C0A0E4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Яичный желток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E91681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1/2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113E3D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1,4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8D68E1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2,3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FD347E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0,3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D37474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27</w:t>
            </w:r>
          </w:p>
        </w:tc>
      </w:tr>
      <w:tr w:rsidR="00000000" w14:paraId="10AAE2D2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88871E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Черный хлеб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B48CDF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3 гр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8D345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1,7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1D7B52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0,3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10B57B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11,3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0F0E7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45</w:t>
            </w:r>
          </w:p>
        </w:tc>
      </w:tr>
      <w:tr w:rsidR="00000000" w14:paraId="3D121081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CC41DF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07C899" w14:textId="77777777" w:rsidR="00000000" w:rsidRDefault="002739D0">
            <w:pPr>
              <w:snapToGrid w:val="0"/>
              <w:spacing w:before="100" w:after="100"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highlight w:val="white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A78572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32</w:t>
            </w:r>
            <w:r>
              <w:rPr>
                <w:rFonts w:eastAsia="Times New Roman"/>
                <w:color w:val="00000A"/>
                <w:sz w:val="28"/>
                <w:highlight w:val="white"/>
              </w:rPr>
              <w:t>,1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B76DE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44,5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FF608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103,3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26E453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924</w:t>
            </w:r>
          </w:p>
        </w:tc>
      </w:tr>
      <w:tr w:rsidR="00000000" w14:paraId="51DC008B" w14:textId="77777777">
        <w:trPr>
          <w:trHeight w:val="23"/>
        </w:trPr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100239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Норма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322AFB" w14:textId="77777777" w:rsidR="00000000" w:rsidRDefault="002739D0">
            <w:pPr>
              <w:snapToGrid w:val="0"/>
              <w:spacing w:before="100" w:after="100" w:line="240" w:lineRule="exact"/>
              <w:jc w:val="both"/>
              <w:rPr>
                <w:rFonts w:ascii="Calibri" w:eastAsia="Calibri" w:hAnsi="Calibri" w:cs="Calibri"/>
                <w:color w:val="00000A"/>
                <w:sz w:val="22"/>
                <w:highlight w:val="white"/>
              </w:rPr>
            </w:pP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A7DD22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25</w:t>
            </w:r>
          </w:p>
        </w:tc>
        <w:tc>
          <w:tcPr>
            <w:tcW w:w="1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DB6E98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47,5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2E7FD5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112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EAD436" w14:textId="77777777" w:rsidR="00000000" w:rsidRDefault="002739D0">
            <w:pPr>
              <w:spacing w:before="100" w:after="100" w:line="240" w:lineRule="exact"/>
              <w:jc w:val="both"/>
            </w:pPr>
            <w:r>
              <w:rPr>
                <w:rFonts w:eastAsia="Times New Roman"/>
                <w:color w:val="00000A"/>
                <w:sz w:val="28"/>
                <w:highlight w:val="white"/>
              </w:rPr>
              <w:t>860</w:t>
            </w:r>
          </w:p>
        </w:tc>
      </w:tr>
    </w:tbl>
    <w:p w14:paraId="000DC80A" w14:textId="77777777" w:rsidR="00000000" w:rsidRDefault="002739D0">
      <w:pPr>
        <w:spacing w:line="360" w:lineRule="auto"/>
        <w:ind w:firstLine="567"/>
        <w:jc w:val="both"/>
        <w:rPr>
          <w:rFonts w:eastAsia="Times New Roman"/>
          <w:color w:val="00000A"/>
          <w:sz w:val="28"/>
          <w:szCs w:val="28"/>
          <w:highlight w:val="white"/>
          <w:lang w:val="ru-RU"/>
        </w:rPr>
      </w:pPr>
    </w:p>
    <w:p w14:paraId="2BBFDE8F" w14:textId="77777777" w:rsidR="002739D0" w:rsidRDefault="002739D0">
      <w:pPr>
        <w:spacing w:line="360" w:lineRule="auto"/>
        <w:ind w:firstLine="567"/>
        <w:jc w:val="both"/>
      </w:pPr>
      <w:r>
        <w:rPr>
          <w:rFonts w:eastAsia="Times New Roman"/>
          <w:color w:val="00000A"/>
          <w:sz w:val="28"/>
          <w:szCs w:val="28"/>
          <w:highlight w:val="white"/>
          <w:lang w:val="ru-RU"/>
        </w:rPr>
        <w:t xml:space="preserve">Потребность в белках, жирах, углеводах соответствует возрасту, коррекция </w:t>
      </w:r>
      <w:r>
        <w:rPr>
          <w:rFonts w:eastAsia="Times New Roman"/>
          <w:color w:val="00000A"/>
          <w:sz w:val="28"/>
          <w:szCs w:val="28"/>
          <w:highlight w:val="white"/>
          <w:lang w:val="ru-RU"/>
        </w:rPr>
        <w:lastRenderedPageBreak/>
        <w:t>питания не требуется.</w:t>
      </w:r>
    </w:p>
    <w:sectPr w:rsidR="002739D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8"/>
    <w:rsid w:val="002739D0"/>
    <w:rsid w:val="00C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C65678"/>
  <w15:chartTrackingRefBased/>
  <w15:docId w15:val="{E4821D66-20B9-47F9-83EE-EA0B675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LTTitel">
    <w:name w:val="Обычный~LT~Titel"/>
    <w:pPr>
      <w:suppressAutoHyphens/>
      <w:jc w:val="center"/>
    </w:pPr>
    <w:rPr>
      <w:rFonts w:ascii="Liberation Serif" w:eastAsia="Tahoma" w:hAnsi="Liberation Serif" w:cs="Liberation Sans"/>
      <w:color w:val="000000"/>
      <w:kern w:val="1"/>
      <w:sz w:val="88"/>
      <w:szCs w:val="24"/>
      <w:lang w:eastAsia="zh-CN" w:bidi="hi-I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2</cp:revision>
  <cp:lastPrinted>1601-01-01T00:00:00Z</cp:lastPrinted>
  <dcterms:created xsi:type="dcterms:W3CDTF">2025-03-19T14:43:00Z</dcterms:created>
  <dcterms:modified xsi:type="dcterms:W3CDTF">2025-03-19T14:43:00Z</dcterms:modified>
</cp:coreProperties>
</file>