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4BFA" w14:textId="77777777" w:rsidR="008A2150" w:rsidRDefault="008A2150" w:rsidP="008A2150">
      <w:pPr>
        <w:pStyle w:val="afd"/>
        <w:rPr>
          <w:kern w:val="36"/>
          <w:lang w:val="uk-UA"/>
        </w:rPr>
      </w:pPr>
      <w:r>
        <w:rPr>
          <w:kern w:val="36"/>
          <w:lang w:val="uk-UA"/>
        </w:rPr>
        <w:t>Содержание</w:t>
      </w:r>
    </w:p>
    <w:p w14:paraId="4E567E80" w14:textId="77777777" w:rsidR="008A2150" w:rsidRDefault="008A2150" w:rsidP="008A2150">
      <w:pPr>
        <w:ind w:firstLine="709"/>
        <w:rPr>
          <w:kern w:val="36"/>
          <w:lang w:val="uk-UA" w:eastAsia="en-US"/>
        </w:rPr>
      </w:pPr>
    </w:p>
    <w:p w14:paraId="673FD5AE" w14:textId="77777777"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>
        <w:rPr>
          <w:kern w:val="36"/>
          <w:lang w:val="uk-UA"/>
        </w:rPr>
        <w:fldChar w:fldCharType="begin"/>
      </w:r>
      <w:r>
        <w:rPr>
          <w:kern w:val="36"/>
          <w:lang w:val="uk-UA"/>
        </w:rPr>
        <w:instrText xml:space="preserve"> TOC \o "1-3" \n \h \z \u </w:instrText>
      </w:r>
      <w:r>
        <w:rPr>
          <w:kern w:val="36"/>
          <w:lang w:val="uk-UA"/>
        </w:rPr>
        <w:fldChar w:fldCharType="separate"/>
      </w:r>
      <w:r w:rsidRPr="00097DD0">
        <w:rPr>
          <w:rStyle w:val="a6"/>
          <w:noProof/>
        </w:rPr>
        <w:fldChar w:fldCharType="begin"/>
      </w:r>
      <w:r w:rsidRPr="00097DD0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"_Toc270412886"</w:instrText>
      </w:r>
      <w:r w:rsidRPr="00097DD0">
        <w:rPr>
          <w:rStyle w:val="a6"/>
          <w:noProof/>
        </w:rPr>
        <w:instrText xml:space="preserve"> </w:instrText>
      </w:r>
      <w:r w:rsidRPr="00097DD0">
        <w:rPr>
          <w:noProof/>
          <w:color w:val="0000FF"/>
          <w:u w:val="single"/>
        </w:rPr>
      </w:r>
      <w:r w:rsidRPr="00097DD0">
        <w:rPr>
          <w:rStyle w:val="a6"/>
          <w:noProof/>
        </w:rPr>
        <w:fldChar w:fldCharType="separate"/>
      </w:r>
      <w:r w:rsidRPr="00097DD0">
        <w:rPr>
          <w:rStyle w:val="a6"/>
          <w:noProof/>
          <w:kern w:val="36"/>
        </w:rPr>
        <w:t>Введение</w:t>
      </w:r>
      <w:r w:rsidRPr="00097DD0">
        <w:rPr>
          <w:rStyle w:val="a6"/>
          <w:noProof/>
        </w:rPr>
        <w:fldChar w:fldCharType="end"/>
      </w:r>
    </w:p>
    <w:p w14:paraId="16F5649B" w14:textId="77777777"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7DD0">
        <w:rPr>
          <w:rStyle w:val="a6"/>
          <w:noProof/>
        </w:rPr>
        <w:fldChar w:fldCharType="begin"/>
      </w:r>
      <w:r w:rsidRPr="00097DD0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"_Toc270412887"</w:instrText>
      </w:r>
      <w:r w:rsidRPr="00097DD0">
        <w:rPr>
          <w:rStyle w:val="a6"/>
          <w:noProof/>
        </w:rPr>
        <w:instrText xml:space="preserve"> </w:instrText>
      </w:r>
      <w:r w:rsidRPr="00097DD0">
        <w:rPr>
          <w:noProof/>
          <w:color w:val="0000FF"/>
          <w:u w:val="single"/>
        </w:rPr>
      </w:r>
      <w:r w:rsidRPr="00097DD0">
        <w:rPr>
          <w:rStyle w:val="a6"/>
          <w:noProof/>
        </w:rPr>
        <w:fldChar w:fldCharType="separate"/>
      </w:r>
      <w:r w:rsidRPr="00097DD0">
        <w:rPr>
          <w:rStyle w:val="a6"/>
          <w:noProof/>
          <w:kern w:val="36"/>
        </w:rPr>
        <w:t>Последствия и осложнения при СМТ</w:t>
      </w:r>
      <w:r w:rsidRPr="00097DD0">
        <w:rPr>
          <w:rStyle w:val="a6"/>
          <w:noProof/>
        </w:rPr>
        <w:fldChar w:fldCharType="end"/>
      </w:r>
    </w:p>
    <w:p w14:paraId="5F215377" w14:textId="77777777"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7DD0">
        <w:rPr>
          <w:rStyle w:val="a6"/>
          <w:noProof/>
        </w:rPr>
        <w:fldChar w:fldCharType="begin"/>
      </w:r>
      <w:r w:rsidRPr="00097DD0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"_Toc270412888"</w:instrText>
      </w:r>
      <w:r w:rsidRPr="00097DD0">
        <w:rPr>
          <w:rStyle w:val="a6"/>
          <w:noProof/>
        </w:rPr>
        <w:instrText xml:space="preserve"> </w:instrText>
      </w:r>
      <w:r w:rsidRPr="00097DD0">
        <w:rPr>
          <w:noProof/>
          <w:color w:val="0000FF"/>
          <w:u w:val="single"/>
        </w:rPr>
      </w:r>
      <w:r w:rsidRPr="00097DD0">
        <w:rPr>
          <w:rStyle w:val="a6"/>
          <w:noProof/>
        </w:rPr>
        <w:fldChar w:fldCharType="separate"/>
      </w:r>
      <w:r w:rsidRPr="00097DD0">
        <w:rPr>
          <w:rStyle w:val="a6"/>
          <w:noProof/>
        </w:rPr>
        <w:t>Мышечная слабость при СМТ</w:t>
      </w:r>
      <w:r w:rsidRPr="00097DD0">
        <w:rPr>
          <w:rStyle w:val="a6"/>
          <w:noProof/>
        </w:rPr>
        <w:fldChar w:fldCharType="end"/>
      </w:r>
    </w:p>
    <w:p w14:paraId="1C8BEF2C" w14:textId="77777777"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7DD0">
        <w:rPr>
          <w:rStyle w:val="a6"/>
          <w:noProof/>
        </w:rPr>
        <w:fldChar w:fldCharType="begin"/>
      </w:r>
      <w:r w:rsidRPr="00097DD0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"_Toc270412889"</w:instrText>
      </w:r>
      <w:r w:rsidRPr="00097DD0">
        <w:rPr>
          <w:rStyle w:val="a6"/>
          <w:noProof/>
        </w:rPr>
        <w:instrText xml:space="preserve"> </w:instrText>
      </w:r>
      <w:r w:rsidRPr="00097DD0">
        <w:rPr>
          <w:noProof/>
          <w:color w:val="0000FF"/>
          <w:u w:val="single"/>
        </w:rPr>
      </w:r>
      <w:r w:rsidRPr="00097DD0">
        <w:rPr>
          <w:rStyle w:val="a6"/>
          <w:noProof/>
        </w:rPr>
        <w:fldChar w:fldCharType="separate"/>
      </w:r>
      <w:r w:rsidRPr="00097DD0">
        <w:rPr>
          <w:rStyle w:val="a6"/>
          <w:noProof/>
          <w:lang w:eastAsia="ru-RU"/>
        </w:rPr>
        <w:t>Выводы</w:t>
      </w:r>
      <w:r w:rsidRPr="00097DD0">
        <w:rPr>
          <w:rStyle w:val="a6"/>
          <w:noProof/>
        </w:rPr>
        <w:fldChar w:fldCharType="end"/>
      </w:r>
    </w:p>
    <w:p w14:paraId="3F6336E3" w14:textId="77777777"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0412890" w:history="1">
        <w:r w:rsidRPr="00097DD0">
          <w:rPr>
            <w:rStyle w:val="a6"/>
            <w:noProof/>
          </w:rPr>
          <w:t>Список литературы</w:t>
        </w:r>
      </w:hyperlink>
    </w:p>
    <w:p w14:paraId="5C3D7C61" w14:textId="77777777" w:rsidR="008A2150" w:rsidRDefault="008A2150" w:rsidP="008A2150">
      <w:pPr>
        <w:ind w:firstLine="709"/>
        <w:rPr>
          <w:kern w:val="36"/>
          <w:lang w:val="uk-UA" w:eastAsia="en-US"/>
        </w:rPr>
      </w:pPr>
      <w:r>
        <w:rPr>
          <w:kern w:val="36"/>
          <w:lang w:val="uk-UA"/>
        </w:rPr>
        <w:fldChar w:fldCharType="end"/>
      </w:r>
    </w:p>
    <w:p w14:paraId="3DD96DE1" w14:textId="77777777" w:rsidR="008A2150" w:rsidRPr="008A2150" w:rsidRDefault="008A2150" w:rsidP="008A2150">
      <w:pPr>
        <w:pStyle w:val="2"/>
        <w:rPr>
          <w:kern w:val="36"/>
        </w:rPr>
      </w:pPr>
      <w:r>
        <w:rPr>
          <w:kern w:val="36"/>
        </w:rPr>
        <w:br w:type="page"/>
      </w:r>
      <w:bookmarkStart w:id="0" w:name="_Toc270412886"/>
      <w:r>
        <w:rPr>
          <w:kern w:val="36"/>
        </w:rPr>
        <w:lastRenderedPageBreak/>
        <w:t>Введение</w:t>
      </w:r>
      <w:bookmarkEnd w:id="0"/>
    </w:p>
    <w:p w14:paraId="59592601" w14:textId="77777777" w:rsidR="008A2150" w:rsidRDefault="008A2150" w:rsidP="008A2150">
      <w:pPr>
        <w:ind w:firstLine="709"/>
        <w:rPr>
          <w:lang w:eastAsia="en-US"/>
        </w:rPr>
      </w:pPr>
    </w:p>
    <w:p w14:paraId="4C13E953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Под спинномозговой травмой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СМТ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понимают механическое повреждение позвоночника и/или содержимого позвоночного канала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спинного мозга, его оболочек и сосудов, спинномозговых нервов</w:t>
      </w:r>
      <w:r w:rsidR="008A2150" w:rsidRPr="008A2150">
        <w:rPr>
          <w:lang w:eastAsia="en-US"/>
        </w:rPr>
        <w:t>).</w:t>
      </w:r>
    </w:p>
    <w:p w14:paraId="32EB03BF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Среди типов СМТ различают изолированную, сочетанную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 xml:space="preserve">сопровождающуюся повреждением органов грудной клетки, брюшной полости, переломами костей конечностей и </w:t>
      </w:r>
      <w:r w:rsidR="008A2150">
        <w:rPr>
          <w:lang w:eastAsia="en-US"/>
        </w:rPr>
        <w:t>т.д.)</w:t>
      </w:r>
      <w:r w:rsidR="008A2150" w:rsidRPr="008A2150">
        <w:rPr>
          <w:lang w:eastAsia="en-US"/>
        </w:rPr>
        <w:t xml:space="preserve"> </w:t>
      </w:r>
      <w:r w:rsidRPr="008A2150">
        <w:rPr>
          <w:lang w:eastAsia="en-US"/>
        </w:rPr>
        <w:t>и комбинированную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сочетающуюся с радиационным, термическим или химическим поражением организма</w:t>
      </w:r>
    </w:p>
    <w:p w14:paraId="7CFB941E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По характеру повреждения СМТ может быть закрытой и открытой, в зависимости от нарушения целостности кожных покровов на уровне повреждения и, соответственно, опасности инфицирования содержимого позвоночного канала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закрытой СМТ повреждения позвоночника и повреждения спинного мозга могут не соответствовать друг другу по степени тяжести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Так, повреждение спинного мозга может не сопровождаться нарушением целостности костных структур позвоночника и его связочно-суставного аппарата</w:t>
      </w:r>
      <w:r w:rsidR="008A2150" w:rsidRPr="008A2150">
        <w:rPr>
          <w:lang w:eastAsia="en-US"/>
        </w:rPr>
        <w:t xml:space="preserve">: </w:t>
      </w:r>
      <w:r w:rsidRPr="008A2150">
        <w:rPr>
          <w:lang w:eastAsia="en-US"/>
        </w:rPr>
        <w:t>например, может иметь место ушиб позвоночника с тяжелыми неврологическими расстройствами</w:t>
      </w:r>
      <w:r w:rsidR="008A2150" w:rsidRPr="008A2150">
        <w:rPr>
          <w:lang w:eastAsia="en-US"/>
        </w:rPr>
        <w:t>.</w:t>
      </w:r>
    </w:p>
    <w:p w14:paraId="5A6E4C04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Травма позвоночника, в свою очередь, может быть неосложненной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без нарушения функции спинного мозга и его корешков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и осложненной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наряду с повреждением костных структур и связочно-суставного аппарата имеется повреждение спинного мозга и/или его корешков</w:t>
      </w:r>
      <w:r w:rsidR="008A2150" w:rsidRPr="008A2150">
        <w:rPr>
          <w:lang w:eastAsia="en-US"/>
        </w:rPr>
        <w:t xml:space="preserve">). </w:t>
      </w:r>
      <w:r w:rsidRPr="008A2150">
        <w:rPr>
          <w:lang w:eastAsia="en-US"/>
        </w:rPr>
        <w:t>Повреждения позвоночника определяют ортопедический компонент реабилитационных мероприятий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сохранение опорной функции позвоночника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а повреждение спинного мозга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нейрохирургический компонент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восстановление функций спинного мозга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14:paraId="54671EE0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Закрытые повреждения позвоночника подразделяют на следующие формы</w:t>
      </w:r>
      <w:r w:rsidR="008A2150" w:rsidRPr="008A2150">
        <w:rPr>
          <w:lang w:eastAsia="en-US"/>
        </w:rPr>
        <w:t xml:space="preserve"> [</w:t>
      </w:r>
      <w:r w:rsidRPr="008A2150">
        <w:rPr>
          <w:lang w:eastAsia="en-US"/>
        </w:rPr>
        <w:t>Бабиченко Е</w:t>
      </w:r>
      <w:r w:rsidR="008A2150">
        <w:rPr>
          <w:lang w:eastAsia="en-US"/>
        </w:rPr>
        <w:t xml:space="preserve">.И., </w:t>
      </w:r>
      <w:r w:rsidR="008A2150" w:rsidRPr="008A2150">
        <w:rPr>
          <w:lang w:eastAsia="en-US"/>
        </w:rPr>
        <w:t>19</w:t>
      </w:r>
      <w:r w:rsidRPr="008A2150">
        <w:rPr>
          <w:lang w:eastAsia="en-US"/>
        </w:rPr>
        <w:t>94</w:t>
      </w:r>
      <w:r w:rsidR="008A2150">
        <w:rPr>
          <w:lang w:eastAsia="en-US"/>
        </w:rPr>
        <w:t>]:</w:t>
      </w:r>
      <w:r w:rsidR="008A2150" w:rsidRPr="008A2150">
        <w:rPr>
          <w:lang w:eastAsia="en-US"/>
        </w:rPr>
        <w:t xml:space="preserve"> </w:t>
      </w:r>
      <w:r w:rsidRPr="008A2150">
        <w:rPr>
          <w:lang w:eastAsia="en-US"/>
        </w:rPr>
        <w:t>повреждения связочного аппарата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растяжение, разрыв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дисков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перелом тела позвонков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 xml:space="preserve">линейный, </w:t>
      </w:r>
      <w:r w:rsidRPr="008A2150">
        <w:rPr>
          <w:lang w:eastAsia="en-US"/>
        </w:rPr>
        <w:lastRenderedPageBreak/>
        <w:t>компрессионный, оскольчатый, компрессионно-оскольчатый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перелом заднего полукольца позвонков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дужек, суставных, поперечных или остистых отростков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переломо-вывихи и вывихи позвонков, сопровождающиеся их смещением и деформацией позвоночного канала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множественные повреждения позвоночника, сочетающиеся друг с другом</w:t>
      </w:r>
      <w:r w:rsidR="008A2150" w:rsidRPr="008A2150">
        <w:rPr>
          <w:lang w:eastAsia="en-US"/>
        </w:rPr>
        <w:t>.</w:t>
      </w:r>
    </w:p>
    <w:p w14:paraId="13186705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Все закрытые повреждения позвоночника могут быть стабильными и нестабильными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Стабильность обеспечивается целостностью дисков, костных и связочных структур позвоночника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Повреждения на шейном уровне считаются нестабильными если имеется смещение смежных замыкательных пластин тел больше, чем на 5 мм, или имеется угол между нижними замыкательными пластинами двух смежных позвонков, превышающий 11°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подобная классификация, однако, неприемлема для первых двух шейных позвонков, на уровне которых действуют другие законы стабильности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14:paraId="2A34F705" w14:textId="77777777"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Травма шейного, верхне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и средне-грудного отделов позвоночника почти всегда сопровождается и травмой спинного мозга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повреждения же позвонков на грудо-поясничном и поясничном уровнях приводят к неврологической патологии лишь в 30-70% случаев</w:t>
      </w:r>
      <w:r w:rsidR="008A2150">
        <w:rPr>
          <w:lang w:eastAsia="en-US"/>
        </w:rPr>
        <w:t>.</w:t>
      </w:r>
    </w:p>
    <w:p w14:paraId="4CF54A3D" w14:textId="77777777" w:rsidR="008A2150" w:rsidRP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Закрытые травмы спинного мозга делятся на сотрясение, ушиб и сдавление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Открытые повреждения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неогнестрельные и огнестрельные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по признаку целостности твердой мозговой оболочки делят на непроникающие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твердая мозговая оболочка сохранна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и проникающие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повреждение твердой мозговой оболочки</w:t>
      </w:r>
      <w:r w:rsidR="008A2150" w:rsidRPr="008A2150">
        <w:rPr>
          <w:lang w:eastAsia="en-US"/>
        </w:rPr>
        <w:t>.</w:t>
      </w:r>
    </w:p>
    <w:p w14:paraId="792DF4AD" w14:textId="77777777" w:rsidR="008A2150" w:rsidRDefault="008A2150" w:rsidP="008A2150">
      <w:pPr>
        <w:pStyle w:val="2"/>
        <w:rPr>
          <w:kern w:val="36"/>
        </w:rPr>
      </w:pPr>
      <w:r>
        <w:rPr>
          <w:kern w:val="36"/>
        </w:rPr>
        <w:br w:type="page"/>
      </w:r>
      <w:bookmarkStart w:id="1" w:name="_Toc270412887"/>
      <w:r>
        <w:rPr>
          <w:kern w:val="36"/>
        </w:rPr>
        <w:lastRenderedPageBreak/>
        <w:t>П</w:t>
      </w:r>
      <w:r w:rsidRPr="008A2150">
        <w:rPr>
          <w:kern w:val="36"/>
        </w:rPr>
        <w:t xml:space="preserve">оследствия и осложнения при </w:t>
      </w:r>
      <w:r>
        <w:rPr>
          <w:kern w:val="36"/>
        </w:rPr>
        <w:t>СМТ</w:t>
      </w:r>
      <w:bookmarkEnd w:id="1"/>
    </w:p>
    <w:p w14:paraId="73108DFA" w14:textId="77777777" w:rsidR="008A2150" w:rsidRDefault="008A2150" w:rsidP="008A2150">
      <w:pPr>
        <w:ind w:firstLine="709"/>
        <w:rPr>
          <w:lang w:eastAsia="en-US"/>
        </w:rPr>
      </w:pPr>
    </w:p>
    <w:p w14:paraId="5D2396D8" w14:textId="77777777"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Осложнения и последствия повреждений позвоночника и спинного мозга делят следующим образом</w:t>
      </w:r>
      <w:r w:rsidR="008A2150" w:rsidRPr="008A2150">
        <w:rPr>
          <w:lang w:eastAsia="en-US"/>
        </w:rPr>
        <w:t xml:space="preserve"> [</w:t>
      </w:r>
      <w:r w:rsidRPr="008A2150">
        <w:rPr>
          <w:lang w:eastAsia="en-US"/>
        </w:rPr>
        <w:t>Бабиченко Е</w:t>
      </w:r>
      <w:r w:rsidR="008A2150">
        <w:rPr>
          <w:lang w:eastAsia="en-US"/>
        </w:rPr>
        <w:t xml:space="preserve">.И., </w:t>
      </w:r>
      <w:r w:rsidR="008A2150" w:rsidRPr="008A2150">
        <w:rPr>
          <w:lang w:eastAsia="en-US"/>
        </w:rPr>
        <w:t>19</w:t>
      </w:r>
      <w:r w:rsidRPr="008A2150">
        <w:rPr>
          <w:lang w:eastAsia="en-US"/>
        </w:rPr>
        <w:t>94</w:t>
      </w:r>
      <w:r w:rsidR="008A2150">
        <w:rPr>
          <w:lang w:eastAsia="en-US"/>
        </w:rPr>
        <w:t>]:</w:t>
      </w:r>
    </w:p>
    <w:p w14:paraId="395ED361" w14:textId="77777777" w:rsidR="008A2150" w:rsidRDefault="007B14A4" w:rsidP="008A2150">
      <w:pPr>
        <w:ind w:firstLine="709"/>
      </w:pPr>
      <w:r w:rsidRPr="008A2150">
        <w:t>инфекционно-воспалительные осложнения</w:t>
      </w:r>
      <w:r w:rsidR="008A2150" w:rsidRPr="008A2150">
        <w:t>;</w:t>
      </w:r>
    </w:p>
    <w:p w14:paraId="05E01432" w14:textId="77777777" w:rsidR="008A2150" w:rsidRDefault="007B14A4" w:rsidP="008A2150">
      <w:pPr>
        <w:ind w:firstLine="709"/>
      </w:pPr>
      <w:r w:rsidRPr="008A2150">
        <w:t>нейротрофические и сосудистые нарушения</w:t>
      </w:r>
      <w:r w:rsidR="008A2150" w:rsidRPr="008A2150">
        <w:t>;</w:t>
      </w:r>
    </w:p>
    <w:p w14:paraId="0073817C" w14:textId="77777777" w:rsidR="008A2150" w:rsidRDefault="007B14A4" w:rsidP="008A2150">
      <w:pPr>
        <w:ind w:firstLine="709"/>
      </w:pPr>
      <w:r w:rsidRPr="008A2150">
        <w:t>нарушения функции тазовых органов</w:t>
      </w:r>
      <w:r w:rsidR="008A2150" w:rsidRPr="008A2150">
        <w:t>;</w:t>
      </w:r>
    </w:p>
    <w:p w14:paraId="6A3B11D0" w14:textId="77777777" w:rsidR="008A2150" w:rsidRDefault="007B14A4" w:rsidP="008A2150">
      <w:pPr>
        <w:ind w:firstLine="709"/>
      </w:pPr>
      <w:r w:rsidRPr="008A2150">
        <w:t>ортопедические последствия</w:t>
      </w:r>
      <w:r w:rsidR="008A2150" w:rsidRPr="008A2150">
        <w:t>.</w:t>
      </w:r>
    </w:p>
    <w:p w14:paraId="7727595D" w14:textId="77777777" w:rsidR="008A2150" w:rsidRDefault="00C44F51" w:rsidP="008A2150">
      <w:pPr>
        <w:ind w:firstLine="709"/>
      </w:pPr>
      <w:r w:rsidRPr="008A2150">
        <w:t>Инфекционно-воспалительные осложнения могут быть как ранними</w:t>
      </w:r>
      <w:r w:rsidR="008A2150">
        <w:t xml:space="preserve"> (</w:t>
      </w:r>
      <w:r w:rsidRPr="008A2150">
        <w:t xml:space="preserve">развиваются 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"http://www.astromeridian.ru/medicina/2/120.html"</w:instrText>
      </w:r>
      <w:r w:rsidR="00535D02" w:rsidRPr="008A2150">
        <w:rPr>
          <w:lang w:eastAsia="en-US"/>
        </w:rPr>
        <w:fldChar w:fldCharType="separate"/>
      </w:r>
      <w:r w:rsidRPr="008A2150">
        <w:t>острый</w:t>
      </w:r>
      <w:r w:rsidR="00535D02" w:rsidRPr="008A2150">
        <w:rPr>
          <w:lang w:eastAsia="en-US"/>
        </w:rPr>
        <w:fldChar w:fldCharType="end"/>
      </w:r>
      <w:r w:rsidRPr="008A2150">
        <w:t xml:space="preserve"> и ранний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"http://www.astromeridian.ru/medicina/2/218.html"</w:instrText>
      </w:r>
      <w:r w:rsidR="00535D02" w:rsidRPr="008A2150">
        <w:rPr>
          <w:lang w:eastAsia="en-US"/>
        </w:rPr>
        <w:fldChar w:fldCharType="separate"/>
      </w:r>
      <w:r w:rsidRPr="008A2150">
        <w:t>периоды</w:t>
      </w:r>
      <w:r w:rsidR="00535D02" w:rsidRPr="008A2150">
        <w:rPr>
          <w:lang w:eastAsia="en-US"/>
        </w:rPr>
        <w:fldChar w:fldCharType="end"/>
      </w:r>
      <w:r w:rsidRPr="008A2150">
        <w:t xml:space="preserve"> спинномозговой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"http://www.astromeridian.ru/medicina/2/59.html"</w:instrText>
      </w:r>
      <w:r w:rsidR="00535D02" w:rsidRPr="008A2150">
        <w:rPr>
          <w:lang w:eastAsia="en-US"/>
        </w:rPr>
        <w:fldChar w:fldCharType="separate"/>
      </w:r>
      <w:r w:rsidRPr="008A2150">
        <w:t>травмы</w:t>
      </w:r>
      <w:r w:rsidR="00535D02" w:rsidRPr="008A2150">
        <w:rPr>
          <w:lang w:eastAsia="en-US"/>
        </w:rPr>
        <w:fldChar w:fldCharType="end"/>
      </w:r>
      <w:r w:rsidR="008A2150" w:rsidRPr="008A2150">
        <w:t>),</w:t>
      </w:r>
      <w:r w:rsidRPr="008A2150">
        <w:t xml:space="preserve"> так и поздними</w:t>
      </w:r>
      <w:r w:rsidR="008A2150" w:rsidRPr="008A2150">
        <w:t>.</w:t>
      </w:r>
    </w:p>
    <w:p w14:paraId="3B9C334E" w14:textId="77777777" w:rsidR="008A2150" w:rsidRDefault="00C44F51" w:rsidP="008A2150">
      <w:pPr>
        <w:ind w:firstLine="709"/>
      </w:pPr>
      <w:r w:rsidRPr="008A2150">
        <w:t xml:space="preserve">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"http://www.astromeridian.ru/medicina/2/941.html"</w:instrText>
      </w:r>
      <w:r w:rsidR="00535D02" w:rsidRPr="008A2150">
        <w:rPr>
          <w:lang w:eastAsia="en-US"/>
        </w:rPr>
        <w:fldChar w:fldCharType="separate"/>
      </w:r>
      <w:r w:rsidRPr="008A2150">
        <w:t>острой</w:t>
      </w:r>
      <w:r w:rsidR="00535D02" w:rsidRPr="008A2150">
        <w:rPr>
          <w:lang w:eastAsia="en-US"/>
        </w:rPr>
        <w:fldChar w:fldCharType="end"/>
      </w:r>
      <w:r w:rsidRPr="008A2150">
        <w:t xml:space="preserve"> 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"http://www.astromeridian.ru/medicina/2/941.html"</w:instrText>
      </w:r>
      <w:r w:rsidR="00535D02" w:rsidRPr="008A2150">
        <w:rPr>
          <w:lang w:eastAsia="en-US"/>
        </w:rPr>
        <w:fldChar w:fldCharType="separate"/>
      </w:r>
      <w:r w:rsidRPr="008A2150">
        <w:t>ранней</w:t>
      </w:r>
      <w:r w:rsidR="00535D02" w:rsidRPr="008A2150">
        <w:rPr>
          <w:lang w:eastAsia="en-US"/>
        </w:rPr>
        <w:fldChar w:fldCharType="end"/>
      </w:r>
      <w:r w:rsidRPr="008A2150">
        <w:t xml:space="preserve"> стадии гнойно-воспалительные осложнения в основном связаны с инфицированием мочевыводящей 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"http://www.astromeridian.ru/medicina/2/29.html"</w:instrText>
      </w:r>
      <w:r w:rsidR="00535D02" w:rsidRPr="008A2150">
        <w:rPr>
          <w:lang w:eastAsia="en-US"/>
        </w:rPr>
        <w:fldChar w:fldCharType="separate"/>
      </w:r>
      <w:r w:rsidRPr="008A2150">
        <w:t>дыхательной</w:t>
      </w:r>
      <w:r w:rsidR="00535D02" w:rsidRPr="008A2150">
        <w:rPr>
          <w:lang w:eastAsia="en-US"/>
        </w:rPr>
        <w:fldChar w:fldCharType="end"/>
      </w:r>
      <w:r w:rsidRPr="008A2150">
        <w:t xml:space="preserve"> систем, а также с пролежнями, которые протекают по типу гнойного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"http://www.astromeridian.ru/medicina/2/123.html"</w:instrText>
      </w:r>
      <w:r w:rsidR="00535D02" w:rsidRPr="008A2150">
        <w:rPr>
          <w:lang w:eastAsia="en-US"/>
        </w:rPr>
        <w:fldChar w:fldCharType="separate"/>
      </w:r>
      <w:r w:rsidRPr="008A2150">
        <w:t>воспаления</w:t>
      </w:r>
      <w:r w:rsidR="00535D02" w:rsidRPr="008A2150">
        <w:rPr>
          <w:lang w:eastAsia="en-US"/>
        </w:rPr>
        <w:fldChar w:fldCharType="end"/>
      </w:r>
      <w:r w:rsidR="008A2150" w:rsidRPr="008A2150">
        <w:t xml:space="preserve">.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"http://www.astromeridian.ru/medicina/2/1982.html"</w:instrText>
      </w:r>
      <w:r w:rsidR="00535D02" w:rsidRPr="008A2150">
        <w:rPr>
          <w:lang w:eastAsia="en-US"/>
        </w:rPr>
        <w:fldChar w:fldCharType="separate"/>
      </w:r>
      <w:r w:rsidRPr="008A2150">
        <w:t>При</w:t>
      </w:r>
      <w:r w:rsidR="00535D02" w:rsidRPr="008A2150">
        <w:rPr>
          <w:lang w:eastAsia="en-US"/>
        </w:rPr>
        <w:fldChar w:fldCharType="end"/>
      </w:r>
      <w:r w:rsidRPr="008A2150">
        <w:t xml:space="preserve"> открытой спинномозговой травме возможно также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"http://www.astromeridian.ru/medicina/2/1.html"</w:instrText>
      </w:r>
      <w:r w:rsidR="00535D02" w:rsidRPr="008A2150">
        <w:rPr>
          <w:lang w:eastAsia="en-US"/>
        </w:rPr>
        <w:fldChar w:fldCharType="separate"/>
      </w:r>
      <w:r w:rsidRPr="008A2150">
        <w:t>развитие</w:t>
      </w:r>
      <w:r w:rsidR="00535D02" w:rsidRPr="008A2150">
        <w:rPr>
          <w:lang w:eastAsia="en-US"/>
        </w:rPr>
        <w:fldChar w:fldCharType="end"/>
      </w:r>
      <w:r w:rsidRPr="008A2150">
        <w:t xml:space="preserve"> таких тяжелых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"http://www.astromeridian.ru/medicina/2/2276.html"</w:instrText>
      </w:r>
      <w:r w:rsidR="00535D02" w:rsidRPr="008A2150">
        <w:rPr>
          <w:lang w:eastAsia="en-US"/>
        </w:rPr>
        <w:fldChar w:fldCharType="separate"/>
      </w:r>
      <w:r w:rsidRPr="008A2150">
        <w:t>осложнений</w:t>
      </w:r>
      <w:r w:rsidR="00535D02" w:rsidRPr="008A2150">
        <w:rPr>
          <w:lang w:eastAsia="en-US"/>
        </w:rPr>
        <w:fldChar w:fldCharType="end"/>
      </w:r>
      <w:r w:rsidRPr="008A2150">
        <w:t xml:space="preserve">, как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"http://www.astromeridian.ru/medicina/2/1058.html"</w:instrText>
      </w:r>
      <w:r w:rsidR="00535D02" w:rsidRPr="008A2150">
        <w:rPr>
          <w:lang w:eastAsia="en-US"/>
        </w:rPr>
        <w:fldChar w:fldCharType="separate"/>
      </w:r>
      <w:r w:rsidRPr="008A2150">
        <w:t>гнойный</w:t>
      </w:r>
      <w:r w:rsidR="00535D02" w:rsidRPr="008A2150">
        <w:rPr>
          <w:lang w:eastAsia="en-US"/>
        </w:rPr>
        <w:fldChar w:fldCharType="end"/>
      </w:r>
      <w:r w:rsidRPr="008A2150">
        <w:t xml:space="preserve"> менингомиелит, гнойный эпидурит, </w:t>
      </w:r>
      <w:hyperlink r:id="rId7" w:history="1">
        <w:r w:rsidRPr="008A2150">
          <w:t>остеомиелит</w:t>
        </w:r>
      </w:hyperlink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"http://www.astromeridian.ru/medicina/2/20.html"</w:instrText>
      </w:r>
      <w:r w:rsidR="00535D02" w:rsidRPr="008A2150">
        <w:rPr>
          <w:lang w:eastAsia="en-US"/>
        </w:rPr>
        <w:fldChar w:fldCharType="separate"/>
      </w:r>
      <w:r w:rsidRPr="008A2150">
        <w:t>костей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"http://www.astromeridian.ru/medicina/2/18.html"</w:instrText>
      </w:r>
      <w:r w:rsidR="00535D02" w:rsidRPr="008A2150">
        <w:rPr>
          <w:lang w:eastAsia="en-US"/>
        </w:rPr>
        <w:fldChar w:fldCharType="separate"/>
      </w:r>
      <w:r w:rsidRPr="008A2150">
        <w:t>позвоночника</w:t>
      </w:r>
      <w:r w:rsidR="00535D02" w:rsidRPr="008A2150">
        <w:rPr>
          <w:lang w:eastAsia="en-US"/>
        </w:rPr>
        <w:fldChar w:fldCharType="end"/>
      </w:r>
      <w:r w:rsidRPr="008A2150">
        <w:t xml:space="preserve">,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"http://www.astromeridian.ru/medicina/2/1042.html"</w:instrText>
      </w:r>
      <w:r w:rsidR="00535D02" w:rsidRPr="008A2150">
        <w:rPr>
          <w:lang w:eastAsia="en-US"/>
        </w:rPr>
        <w:fldChar w:fldCharType="separate"/>
      </w:r>
      <w:r w:rsidRPr="008A2150">
        <w:t>абсцесс</w:t>
      </w:r>
      <w:r w:rsidR="00535D02" w:rsidRPr="008A2150">
        <w:rPr>
          <w:lang w:eastAsia="en-US"/>
        </w:rPr>
        <w:fldChar w:fldCharType="end"/>
      </w:r>
      <w:r w:rsidRPr="008A2150">
        <w:t xml:space="preserve"> спинного мозга</w:t>
      </w:r>
      <w:r w:rsidR="008A2150" w:rsidRPr="008A2150">
        <w:t>.</w:t>
      </w:r>
    </w:p>
    <w:p w14:paraId="72690E2D" w14:textId="77777777" w:rsidR="008A2150" w:rsidRDefault="00C44F51" w:rsidP="008A2150">
      <w:pPr>
        <w:ind w:firstLine="709"/>
      </w:pPr>
      <w:r w:rsidRPr="008A2150">
        <w:t xml:space="preserve">К поздним инфекционно-воспалительным осложнениям относят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"http://www.astromeridian.ru/medicina/2/121.html"</w:instrText>
      </w:r>
      <w:r w:rsidR="00535D02" w:rsidRPr="008A2150">
        <w:rPr>
          <w:lang w:eastAsia="en-US"/>
        </w:rPr>
        <w:fldChar w:fldCharType="separate"/>
      </w:r>
      <w:r w:rsidRPr="008A2150">
        <w:t>хронический</w:t>
      </w:r>
      <w:r w:rsidR="00535D02" w:rsidRPr="008A2150">
        <w:rPr>
          <w:lang w:eastAsia="en-US"/>
        </w:rPr>
        <w:fldChar w:fldCharType="end"/>
      </w:r>
      <w:r w:rsidRPr="008A2150">
        <w:t xml:space="preserve"> арахноидит и эпидурит</w:t>
      </w:r>
      <w:r w:rsidR="008A2150" w:rsidRPr="008A2150">
        <w:t xml:space="preserve">. </w:t>
      </w:r>
      <w:r w:rsidRPr="008A2150">
        <w:t xml:space="preserve">Сосудистые и нейротрофические нарушения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"http://www.astromeridian.ru/medicina/2/743.html"</w:instrText>
      </w:r>
      <w:r w:rsidR="00535D02" w:rsidRPr="008A2150">
        <w:rPr>
          <w:lang w:eastAsia="en-US"/>
        </w:rPr>
        <w:fldChar w:fldCharType="separate"/>
      </w:r>
      <w:r w:rsidRPr="008A2150">
        <w:t>возникают</w:t>
      </w:r>
      <w:r w:rsidR="00535D02" w:rsidRPr="008A2150">
        <w:rPr>
          <w:lang w:eastAsia="en-US"/>
        </w:rPr>
        <w:fldChar w:fldCharType="end"/>
      </w:r>
      <w:r w:rsidRPr="008A2150">
        <w:t xml:space="preserve"> в связи с нарушением иннервации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"http://www.astromeridian.ru/medicina/2/59.html"</w:instrText>
      </w:r>
      <w:r w:rsidR="00535D02" w:rsidRPr="008A2150">
        <w:rPr>
          <w:lang w:eastAsia="en-US"/>
        </w:rPr>
        <w:fldChar w:fldCharType="separate"/>
      </w:r>
      <w:r w:rsidRPr="008A2150">
        <w:t>тканей</w:t>
      </w:r>
      <w:r w:rsidR="00535D02" w:rsidRPr="008A2150">
        <w:rPr>
          <w:lang w:eastAsia="en-US"/>
        </w:rPr>
        <w:fldChar w:fldCharType="end"/>
      </w:r>
      <w:r w:rsidRPr="008A2150">
        <w:t xml:space="preserve"> и органов</w:t>
      </w:r>
      <w:r w:rsidR="008A2150" w:rsidRPr="008A2150">
        <w:t xml:space="preserve">. </w:t>
      </w:r>
      <w:r w:rsidRPr="008A2150">
        <w:t xml:space="preserve">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"http://www.astromeridian.ru/medicina/2/59.html"</w:instrText>
      </w:r>
      <w:r w:rsidR="00535D02" w:rsidRPr="008A2150">
        <w:rPr>
          <w:lang w:eastAsia="en-US"/>
        </w:rPr>
        <w:fldChar w:fldCharType="separate"/>
      </w:r>
      <w:r w:rsidRPr="008A2150">
        <w:t>мягких</w:t>
      </w:r>
      <w:r w:rsidR="00535D02" w:rsidRPr="008A2150">
        <w:rPr>
          <w:lang w:eastAsia="en-US"/>
        </w:rPr>
        <w:fldChar w:fldCharType="end"/>
      </w:r>
      <w:r w:rsidRPr="008A2150">
        <w:t xml:space="preserve"> тканях у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"http://www.astromeridian.ru/medicina/2/228.html"</w:instrText>
      </w:r>
      <w:r w:rsidR="00535D02" w:rsidRPr="008A2150">
        <w:rPr>
          <w:lang w:eastAsia="en-US"/>
        </w:rPr>
        <w:fldChar w:fldCharType="separate"/>
      </w:r>
      <w:r w:rsidRPr="008A2150">
        <w:t>больных</w:t>
      </w:r>
      <w:r w:rsidR="00535D02" w:rsidRPr="008A2150">
        <w:rPr>
          <w:lang w:eastAsia="en-US"/>
        </w:rPr>
        <w:fldChar w:fldCharType="end"/>
      </w:r>
      <w:r w:rsidRPr="008A2150">
        <w:t xml:space="preserve"> со спинномозговой травмой очень быстро образуются пролежни и тяжело заживающие трофические язвы</w:t>
      </w:r>
      <w:r w:rsidR="008A2150" w:rsidRPr="008A2150">
        <w:t xml:space="preserve">. </w:t>
      </w:r>
      <w:r w:rsidRPr="008A2150">
        <w:t xml:space="preserve">Язвы и пролежни являются входными воротами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"http://www.astromeridian.ru/medicina/2/217.html"</w:instrText>
      </w:r>
      <w:r w:rsidR="00535D02" w:rsidRPr="008A2150">
        <w:rPr>
          <w:lang w:eastAsia="en-US"/>
        </w:rPr>
        <w:fldChar w:fldCharType="separate"/>
      </w:r>
      <w:r w:rsidRPr="008A2150">
        <w:t>инфекции</w:t>
      </w:r>
      <w:r w:rsidR="00535D02" w:rsidRPr="008A2150">
        <w:rPr>
          <w:lang w:eastAsia="en-US"/>
        </w:rPr>
        <w:fldChar w:fldCharType="end"/>
      </w:r>
      <w:r w:rsidRPr="008A2150">
        <w:t xml:space="preserve"> и причинами септических осложнений, приводя в 25</w:t>
      </w:r>
      <w:r w:rsidR="008A2150">
        <w:t>-</w:t>
      </w:r>
      <w:r w:rsidRPr="008A2150">
        <w:t>30% случаев к смерти</w:t>
      </w:r>
      <w:r w:rsidR="008A2150" w:rsidRPr="008A2150">
        <w:t>.</w:t>
      </w:r>
    </w:p>
    <w:p w14:paraId="4351C231" w14:textId="77777777" w:rsidR="008A2150" w:rsidRDefault="00C44F51" w:rsidP="008A2150">
      <w:pPr>
        <w:ind w:firstLine="709"/>
      </w:pPr>
      <w:r w:rsidRPr="008A2150">
        <w:t xml:space="preserve">Для анатомического перерыва спинного мозга свойственно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"http://www.astromeridian.ru/medicina/2/1942.html"</w:instrText>
      </w:r>
      <w:r w:rsidR="00535D02" w:rsidRPr="008A2150">
        <w:rPr>
          <w:lang w:eastAsia="en-US"/>
        </w:rPr>
        <w:fldChar w:fldCharType="separate"/>
      </w:r>
      <w:r w:rsidRPr="008A2150">
        <w:t>образование</w:t>
      </w:r>
      <w:r w:rsidR="00535D02" w:rsidRPr="008A2150">
        <w:rPr>
          <w:lang w:eastAsia="en-US"/>
        </w:rPr>
        <w:fldChar w:fldCharType="end"/>
      </w:r>
      <w:r w:rsidRPr="008A2150">
        <w:t xml:space="preserve"> так называемых твердых отеков ног</w:t>
      </w:r>
      <w:r w:rsidR="008A2150" w:rsidRPr="008A2150">
        <w:t xml:space="preserve">. </w:t>
      </w:r>
      <w:r w:rsidRPr="008A2150">
        <w:t>Характерны нарушения метаболизма</w:t>
      </w:r>
      <w:r w:rsidR="008A2150">
        <w:t xml:space="preserve"> (</w:t>
      </w:r>
      <w:r w:rsidRPr="008A2150">
        <w:t>гиперкальциемия, гипергликемия, гипопротеинемия</w:t>
      </w:r>
      <w:r w:rsidR="008A2150" w:rsidRPr="008A2150">
        <w:t>),</w:t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"http://www.astromeridian.ru/medicina/2/149.html"</w:instrText>
      </w:r>
      <w:r w:rsidR="00535D02" w:rsidRPr="008A2150">
        <w:rPr>
          <w:lang w:eastAsia="en-US"/>
        </w:rPr>
        <w:fldChar w:fldCharType="separate"/>
      </w:r>
      <w:r w:rsidRPr="008A2150">
        <w:t>анемия</w:t>
      </w:r>
      <w:r w:rsidR="00535D02" w:rsidRPr="008A2150">
        <w:rPr>
          <w:lang w:eastAsia="en-US"/>
        </w:rPr>
        <w:fldChar w:fldCharType="end"/>
      </w:r>
      <w:r w:rsidRPr="008A2150">
        <w:t xml:space="preserve">,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"http://www.astromeridian.ru/medicina/2/808.html"</w:instrText>
      </w:r>
      <w:r w:rsidR="00535D02" w:rsidRPr="008A2150">
        <w:rPr>
          <w:lang w:eastAsia="en-US"/>
        </w:rPr>
        <w:fldChar w:fldCharType="separate"/>
      </w:r>
      <w:r w:rsidRPr="008A2150">
        <w:t>остеопороз</w:t>
      </w:r>
      <w:r w:rsidR="00535D02" w:rsidRPr="008A2150">
        <w:rPr>
          <w:lang w:eastAsia="en-US"/>
        </w:rPr>
        <w:fldChar w:fldCharType="end"/>
      </w:r>
      <w:r w:rsidR="008A2150" w:rsidRPr="008A2150">
        <w:t>.</w:t>
      </w:r>
    </w:p>
    <w:p w14:paraId="3293B6BB" w14:textId="77777777" w:rsidR="008A2150" w:rsidRDefault="00C44F51" w:rsidP="008A2150">
      <w:pPr>
        <w:ind w:firstLine="709"/>
      </w:pPr>
      <w:r w:rsidRPr="008A2150">
        <w:t xml:space="preserve">Нарушения вегетативной иннервации </w:t>
      </w:r>
      <w:hyperlink r:id="rId8" w:history="1">
        <w:r w:rsidRPr="008A2150">
          <w:t>внутренних</w:t>
        </w:r>
      </w:hyperlink>
      <w:r w:rsidRPr="008A2150">
        <w:t xml:space="preserve"> органов способствуют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"http://www.astromeridian.ru/medicina/2/145.html"</w:instrText>
      </w:r>
      <w:r w:rsidR="00535D02" w:rsidRPr="008A2150">
        <w:rPr>
          <w:lang w:eastAsia="en-US"/>
        </w:rPr>
        <w:fldChar w:fldCharType="separate"/>
      </w:r>
      <w:r w:rsidRPr="008A2150">
        <w:t>развитию</w:t>
      </w:r>
      <w:r w:rsidR="00535D02" w:rsidRPr="008A2150">
        <w:rPr>
          <w:lang w:eastAsia="en-US"/>
        </w:rPr>
        <w:fldChar w:fldCharType="end"/>
      </w:r>
      <w:r w:rsidRPr="008A2150">
        <w:t xml:space="preserve"> гнойно-некротических язвенных колитов, гастритов, энтероколитов, острых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"http://www.astromeridian.ru/medicina/2/1911.html"</w:instrText>
      </w:r>
      <w:r w:rsidR="00535D02" w:rsidRPr="008A2150">
        <w:rPr>
          <w:lang w:eastAsia="en-US"/>
        </w:rPr>
        <w:fldChar w:fldCharType="separate"/>
      </w:r>
      <w:r w:rsidRPr="008A2150">
        <w:t>желудочно-кишечных</w:t>
      </w:r>
      <w:r w:rsidR="00535D02" w:rsidRPr="008A2150">
        <w:rPr>
          <w:lang w:eastAsia="en-US"/>
        </w:rPr>
        <w:fldChar w:fldCharType="end"/>
      </w:r>
      <w:r w:rsidRPr="008A2150">
        <w:t xml:space="preserve"> кровотечений, дисфункции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"http://www.astromeridian.ru/medicina/2/670.html"</w:instrText>
      </w:r>
      <w:r w:rsidR="00535D02" w:rsidRPr="008A2150">
        <w:rPr>
          <w:lang w:eastAsia="en-US"/>
        </w:rPr>
        <w:fldChar w:fldCharType="separate"/>
      </w:r>
      <w:r w:rsidRPr="008A2150">
        <w:t>печени</w:t>
      </w:r>
      <w:r w:rsidR="00535D02" w:rsidRPr="008A2150">
        <w:rPr>
          <w:lang w:eastAsia="en-US"/>
        </w:rPr>
        <w:fldChar w:fldCharType="end"/>
      </w:r>
      <w:r w:rsidRPr="008A2150">
        <w:t xml:space="preserve">,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"http://www.astromeridian.ru/medicina/2/47.html"</w:instrText>
      </w:r>
      <w:r w:rsidR="00535D02" w:rsidRPr="008A2150">
        <w:rPr>
          <w:lang w:eastAsia="en-US"/>
        </w:rPr>
        <w:fldChar w:fldCharType="separate"/>
      </w:r>
      <w:r w:rsidRPr="008A2150">
        <w:t>поджелудочной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"http://www.astromeridian.ru/medicina/2/47.html"</w:instrText>
      </w:r>
      <w:r w:rsidR="00535D02" w:rsidRPr="008A2150">
        <w:rPr>
          <w:lang w:eastAsia="en-US"/>
        </w:rPr>
        <w:fldChar w:fldCharType="separate"/>
      </w:r>
      <w:r w:rsidRPr="008A2150">
        <w:t>железы</w:t>
      </w:r>
      <w:r w:rsidR="00535D02" w:rsidRPr="008A2150">
        <w:rPr>
          <w:lang w:eastAsia="en-US"/>
        </w:rPr>
        <w:fldChar w:fldCharType="end"/>
      </w:r>
      <w:r w:rsidRPr="008A2150">
        <w:t xml:space="preserve">,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"http://www.astromeridian.ru/medicina/2/57.html"</w:instrText>
      </w:r>
      <w:r w:rsidR="00535D02" w:rsidRPr="008A2150">
        <w:rPr>
          <w:lang w:eastAsia="en-US"/>
        </w:rPr>
        <w:fldChar w:fldCharType="separate"/>
      </w:r>
      <w:r w:rsidRPr="008A2150">
        <w:t>почек</w:t>
      </w:r>
      <w:r w:rsidR="00535D02" w:rsidRPr="008A2150">
        <w:rPr>
          <w:lang w:eastAsia="en-US"/>
        </w:rPr>
        <w:fldChar w:fldCharType="end"/>
      </w:r>
      <w:r w:rsidR="008A2150" w:rsidRPr="008A2150">
        <w:t xml:space="preserve">. </w:t>
      </w:r>
      <w:r w:rsidRPr="008A2150">
        <w:t xml:space="preserve">Наблюдается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"http://www.astromeridian.ru/medicina/2/1198.html"</w:instrText>
      </w:r>
      <w:r w:rsidR="00535D02" w:rsidRPr="008A2150">
        <w:rPr>
          <w:lang w:eastAsia="en-US"/>
        </w:rPr>
        <w:fldChar w:fldCharType="separate"/>
      </w:r>
      <w:r w:rsidRPr="008A2150">
        <w:t>увеличение</w:t>
      </w:r>
      <w:r w:rsidR="00535D02" w:rsidRPr="008A2150">
        <w:rPr>
          <w:lang w:eastAsia="en-US"/>
        </w:rPr>
        <w:fldChar w:fldCharType="end"/>
      </w:r>
      <w:r w:rsidRPr="008A2150">
        <w:t xml:space="preserve"> камнеобразования 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"http://www.astromeridian.ru/medicina/2/1917.html"</w:instrText>
      </w:r>
      <w:r w:rsidR="00535D02" w:rsidRPr="008A2150">
        <w:rPr>
          <w:lang w:eastAsia="en-US"/>
        </w:rPr>
        <w:fldChar w:fldCharType="separate"/>
      </w:r>
      <w:r w:rsidRPr="008A2150">
        <w:t>желчных</w:t>
      </w:r>
      <w:r w:rsidR="00535D02" w:rsidRPr="008A2150">
        <w:rPr>
          <w:lang w:eastAsia="en-US"/>
        </w:rPr>
        <w:fldChar w:fldCharType="end"/>
      </w:r>
      <w:r w:rsidRPr="008A2150">
        <w:t xml:space="preserve"> и 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"http://www.astromeridian.ru/medicina/2/147.html"</w:instrText>
      </w:r>
      <w:r w:rsidR="00535D02" w:rsidRPr="008A2150">
        <w:rPr>
          <w:lang w:eastAsia="en-US"/>
        </w:rPr>
        <w:fldChar w:fldCharType="separate"/>
      </w:r>
      <w:r w:rsidRPr="008A2150">
        <w:t>мочевыводящих</w:t>
      </w:r>
      <w:r w:rsidR="00535D02" w:rsidRPr="008A2150">
        <w:rPr>
          <w:lang w:eastAsia="en-US"/>
        </w:rPr>
        <w:fldChar w:fldCharType="end"/>
      </w:r>
      <w:r w:rsidRPr="008A2150">
        <w:t xml:space="preserve"> путях</w:t>
      </w:r>
      <w:r w:rsidR="008A2150" w:rsidRPr="008A2150">
        <w:t>.</w:t>
      </w:r>
    </w:p>
    <w:p w14:paraId="67D5F11C" w14:textId="77777777" w:rsidR="008A2150" w:rsidRDefault="00535D02" w:rsidP="008A2150">
      <w:pPr>
        <w:ind w:firstLine="709"/>
      </w:pP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"http://www.astromeridian.ru/medicina/2/103.html"</w:instrText>
      </w:r>
      <w:r w:rsidRPr="008A2150">
        <w:rPr>
          <w:lang w:eastAsia="en-US"/>
        </w:rPr>
        <w:fldChar w:fldCharType="separate"/>
      </w:r>
      <w:r w:rsidR="00C44F51" w:rsidRPr="008A2150">
        <w:t>Нарушение</w:t>
      </w:r>
      <w:r w:rsidRPr="008A2150">
        <w:rPr>
          <w:lang w:eastAsia="en-US"/>
        </w:rPr>
        <w:fldChar w:fldCharType="end"/>
      </w:r>
      <w:r w:rsidR="00C44F51" w:rsidRPr="008A2150">
        <w:t xml:space="preserve"> симпатической иннервации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"http://www.astromeridian.ru/medicina/2/40.html"</w:instrText>
      </w:r>
      <w:r w:rsidRPr="008A2150">
        <w:rPr>
          <w:lang w:eastAsia="en-US"/>
        </w:rPr>
        <w:fldChar w:fldCharType="separate"/>
      </w:r>
      <w:r w:rsidR="00C44F51" w:rsidRPr="008A2150">
        <w:t>сердца</w:t>
      </w:r>
      <w:r w:rsidRPr="008A2150">
        <w:rPr>
          <w:lang w:eastAsia="en-US"/>
        </w:rPr>
        <w:fldChar w:fldCharType="end"/>
      </w:r>
      <w:r w:rsidR="008A2150">
        <w:t xml:space="preserve"> (</w:t>
      </w:r>
      <w:r w:rsidR="00C44F51" w:rsidRPr="008A2150">
        <w:t xml:space="preserve">при травмах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"http://www.astromeridian.ru/medicina/2/3.html"</w:instrText>
      </w:r>
      <w:r w:rsidRPr="008A2150">
        <w:rPr>
          <w:lang w:eastAsia="en-US"/>
        </w:rPr>
        <w:fldChar w:fldCharType="separate"/>
      </w:r>
      <w:r w:rsidR="00C44F51" w:rsidRPr="008A2150">
        <w:t>грудного</w:t>
      </w:r>
      <w:r w:rsidRPr="008A2150">
        <w:rPr>
          <w:lang w:eastAsia="en-US"/>
        </w:rPr>
        <w:fldChar w:fldCharType="end"/>
      </w:r>
      <w:r w:rsidR="00C44F51" w:rsidRPr="008A2150">
        <w:t xml:space="preserve"> и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"http://www.astromeridian.ru/medicina/2/731.html"</w:instrText>
      </w:r>
      <w:r w:rsidRPr="008A2150">
        <w:rPr>
          <w:lang w:eastAsia="en-US"/>
        </w:rPr>
        <w:fldChar w:fldCharType="separate"/>
      </w:r>
      <w:r w:rsidR="00C44F51" w:rsidRPr="008A2150">
        <w:t>шейного</w:t>
      </w:r>
      <w:r w:rsidRPr="008A2150">
        <w:rPr>
          <w:lang w:eastAsia="en-US"/>
        </w:rPr>
        <w:fldChar w:fldCharType="end"/>
      </w:r>
      <w:r w:rsidR="00C44F51" w:rsidRPr="008A2150">
        <w:t xml:space="preserve">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"http://www.astromeridian.ru/medicina/2/759.html"</w:instrText>
      </w:r>
      <w:r w:rsidRPr="008A2150">
        <w:rPr>
          <w:lang w:eastAsia="en-US"/>
        </w:rPr>
        <w:fldChar w:fldCharType="separate"/>
      </w:r>
      <w:r w:rsidR="00C44F51" w:rsidRPr="008A2150">
        <w:t>отделов</w:t>
      </w:r>
      <w:r w:rsidRPr="008A2150">
        <w:rPr>
          <w:lang w:eastAsia="en-US"/>
        </w:rPr>
        <w:fldChar w:fldCharType="end"/>
      </w:r>
      <w:r w:rsidR="00C44F51" w:rsidRPr="008A2150">
        <w:t xml:space="preserve"> спинного мозга</w:t>
      </w:r>
      <w:r w:rsidR="008A2150" w:rsidRPr="008A2150">
        <w:t xml:space="preserve">) </w:t>
      </w:r>
      <w:r w:rsidR="00C44F51" w:rsidRPr="008A2150">
        <w:t>проявляется аритмией, брадикардией, гипотензией</w:t>
      </w:r>
      <w:r w:rsidR="008A2150" w:rsidRPr="008A2150">
        <w:t xml:space="preserve">. </w:t>
      </w:r>
      <w:r w:rsidR="00C44F51" w:rsidRPr="008A2150">
        <w:t xml:space="preserve">Может возникнуть либо </w:t>
      </w:r>
      <w:r w:rsidR="00C44F51" w:rsidRPr="008A2150">
        <w:lastRenderedPageBreak/>
        <w:t xml:space="preserve">усугубиться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"http://www.astromeridian.ru/medicina/2/1067.html"</w:instrText>
      </w:r>
      <w:r w:rsidRPr="008A2150">
        <w:rPr>
          <w:lang w:eastAsia="en-US"/>
        </w:rPr>
        <w:fldChar w:fldCharType="separate"/>
      </w:r>
      <w:r w:rsidR="00C44F51" w:rsidRPr="008A2150">
        <w:t>ишемическая</w:t>
      </w:r>
      <w:r w:rsidRPr="008A2150">
        <w:rPr>
          <w:lang w:eastAsia="en-US"/>
        </w:rPr>
        <w:fldChar w:fldCharType="end"/>
      </w:r>
      <w:r w:rsidR="00C44F51" w:rsidRPr="008A2150">
        <w:t xml:space="preserve"> </w:t>
      </w:r>
      <w:r w:rsidRPr="008A2150">
        <w:rPr>
          <w:lang w:eastAsia="en-US"/>
        </w:rPr>
        <w:fldChar w:fldCharType="begin"/>
      </w:r>
      <w:r w:rsidRPr="008A2150">
        <w:rPr>
          <w:lang w:eastAsia="en-US"/>
        </w:rPr>
        <w:instrText xml:space="preserve"> "http://www.astromeridian.ru/medicina/2/88.html"</w:instrText>
      </w:r>
      <w:r w:rsidRPr="008A2150">
        <w:rPr>
          <w:lang w:eastAsia="en-US"/>
        </w:rPr>
        <w:fldChar w:fldCharType="separate"/>
      </w:r>
      <w:r w:rsidR="00C44F51" w:rsidRPr="008A2150">
        <w:t>болезнь</w:t>
      </w:r>
      <w:r w:rsidRPr="008A2150">
        <w:rPr>
          <w:lang w:eastAsia="en-US"/>
        </w:rPr>
        <w:fldChar w:fldCharType="end"/>
      </w:r>
      <w:r w:rsidR="00C44F51" w:rsidRPr="008A2150">
        <w:t xml:space="preserve"> сердца, причем больные могут не ощущать боли в результате нарушения ноцептивной афферентной импульсации от сердца</w:t>
      </w:r>
      <w:r w:rsidR="008A2150" w:rsidRPr="008A2150">
        <w:t>.</w:t>
      </w:r>
    </w:p>
    <w:p w14:paraId="158F9C76" w14:textId="77777777" w:rsidR="008A2150" w:rsidRDefault="00C44F51" w:rsidP="008A2150">
      <w:pPr>
        <w:ind w:firstLine="709"/>
      </w:pPr>
      <w:r w:rsidRPr="008A2150">
        <w:t xml:space="preserve">Со стороны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"http://www.astromeridian.ru/medicina/2/36.html"</w:instrText>
      </w:r>
      <w:r w:rsidR="00535D02" w:rsidRPr="008A2150">
        <w:rPr>
          <w:lang w:eastAsia="en-US"/>
        </w:rPr>
        <w:fldChar w:fldCharType="separate"/>
      </w:r>
      <w:r w:rsidRPr="008A2150">
        <w:t>легких</w:t>
      </w:r>
      <w:r w:rsidR="00535D02" w:rsidRPr="008A2150">
        <w:rPr>
          <w:lang w:eastAsia="en-US"/>
        </w:rPr>
        <w:fldChar w:fldCharType="end"/>
      </w:r>
      <w:r w:rsidRPr="008A2150">
        <w:t xml:space="preserve"> более чем у 60% больных в раннем периоде возникает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"http://www.astromeridian.ru/medicina/2/1170.html"</w:instrText>
      </w:r>
      <w:r w:rsidR="00535D02" w:rsidRPr="008A2150">
        <w:rPr>
          <w:lang w:eastAsia="en-US"/>
        </w:rPr>
        <w:fldChar w:fldCharType="separate"/>
      </w:r>
      <w:r w:rsidRPr="008A2150">
        <w:t>пневмония</w:t>
      </w:r>
      <w:r w:rsidR="00535D02" w:rsidRPr="008A2150">
        <w:rPr>
          <w:lang w:eastAsia="en-US"/>
        </w:rPr>
        <w:fldChar w:fldCharType="end"/>
      </w:r>
      <w:r w:rsidRPr="008A2150">
        <w:t xml:space="preserve">, которая служит одной из наиболее частых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"http://www.astromeridian.ru/medicina/2/2201.html"</w:instrText>
      </w:r>
      <w:r w:rsidR="00535D02" w:rsidRPr="008A2150">
        <w:rPr>
          <w:lang w:eastAsia="en-US"/>
        </w:rPr>
        <w:fldChar w:fldCharType="separate"/>
      </w:r>
      <w:r w:rsidRPr="008A2150">
        <w:t>причин</w:t>
      </w:r>
      <w:r w:rsidR="00535D02" w:rsidRPr="008A2150">
        <w:rPr>
          <w:lang w:eastAsia="en-US"/>
        </w:rPr>
        <w:fldChar w:fldCharType="end"/>
      </w:r>
      <w:r w:rsidRPr="008A2150">
        <w:t xml:space="preserve"> гибели больных</w:t>
      </w:r>
      <w:r w:rsidR="008A2150" w:rsidRPr="008A2150">
        <w:t>.</w:t>
      </w:r>
    </w:p>
    <w:p w14:paraId="417213D0" w14:textId="77777777" w:rsidR="008A2150" w:rsidRDefault="00C44F51" w:rsidP="008A2150">
      <w:pPr>
        <w:ind w:firstLine="709"/>
      </w:pPr>
      <w:r w:rsidRPr="008A2150">
        <w:t xml:space="preserve">Другим тяжелым осложнением, приводящим зачастую к летальному исходу, является тромбоз глубоких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"http://www.astromeridian.ru/medicina/2/1081.html"</w:instrText>
      </w:r>
      <w:r w:rsidR="00535D02" w:rsidRPr="008A2150">
        <w:rPr>
          <w:lang w:eastAsia="en-US"/>
        </w:rPr>
        <w:fldChar w:fldCharType="separate"/>
      </w:r>
      <w:r w:rsidRPr="008A2150">
        <w:t>вен</w:t>
      </w:r>
      <w:r w:rsidR="00535D02" w:rsidRPr="008A2150">
        <w:rPr>
          <w:lang w:eastAsia="en-US"/>
        </w:rPr>
        <w:fldChar w:fldCharType="end"/>
      </w:r>
      <w:r w:rsidR="008A2150" w:rsidRPr="008A2150">
        <w:t xml:space="preserve">. </w:t>
      </w:r>
      <w:r w:rsidRPr="008A2150">
        <w:t xml:space="preserve">Наиболее высок риск развития тромбоза глубоких вен в первые 2 недели после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"http://www.astromeridian.ru/medicina/2/58.html"</w:instrText>
      </w:r>
      <w:r w:rsidR="00535D02" w:rsidRPr="008A2150">
        <w:rPr>
          <w:lang w:eastAsia="en-US"/>
        </w:rPr>
        <w:fldChar w:fldCharType="separate"/>
      </w:r>
      <w:r w:rsidRPr="008A2150">
        <w:t>повреждения</w:t>
      </w:r>
      <w:r w:rsidR="00535D02" w:rsidRPr="008A2150">
        <w:rPr>
          <w:lang w:eastAsia="en-US"/>
        </w:rPr>
        <w:fldChar w:fldCharType="end"/>
      </w:r>
      <w:r w:rsidR="008A2150" w:rsidRPr="008A2150">
        <w:t xml:space="preserve">. </w:t>
      </w:r>
      <w:r w:rsidRPr="008A2150">
        <w:t xml:space="preserve">Следствием тромбоза глубоких вен может быть эмболия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"http://www.astromeridian.ru/medicina/2/112.html"</w:instrText>
      </w:r>
      <w:r w:rsidR="00535D02" w:rsidRPr="008A2150">
        <w:rPr>
          <w:lang w:eastAsia="en-US"/>
        </w:rPr>
        <w:fldChar w:fldCharType="separate"/>
      </w:r>
      <w:r w:rsidRPr="008A2150">
        <w:t>легочной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"http://www.astromeridian.ru/medicina/2/112.html"</w:instrText>
      </w:r>
      <w:r w:rsidR="00535D02" w:rsidRPr="008A2150">
        <w:rPr>
          <w:lang w:eastAsia="en-US"/>
        </w:rPr>
        <w:fldChar w:fldCharType="separate"/>
      </w:r>
      <w:r w:rsidRPr="008A2150">
        <w:t>артерии</w:t>
      </w:r>
      <w:r w:rsidR="00535D02" w:rsidRPr="008A2150">
        <w:rPr>
          <w:lang w:eastAsia="en-US"/>
        </w:rPr>
        <w:fldChar w:fldCharType="end"/>
      </w:r>
      <w:r w:rsidRPr="008A2150">
        <w:t xml:space="preserve">, которая бывает в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"http://www.astromeridian.ru/medicina/2/743.html"</w:instrText>
      </w:r>
      <w:r w:rsidR="00535D02" w:rsidRPr="008A2150">
        <w:rPr>
          <w:lang w:eastAsia="en-US"/>
        </w:rPr>
        <w:fldChar w:fldCharType="separate"/>
      </w:r>
      <w:r w:rsidRPr="008A2150">
        <w:t>среднем</w:t>
      </w:r>
      <w:r w:rsidR="00535D02" w:rsidRPr="008A2150">
        <w:rPr>
          <w:lang w:eastAsia="en-US"/>
        </w:rPr>
        <w:fldChar w:fldCharType="end"/>
      </w:r>
      <w:r w:rsidRPr="008A2150">
        <w:t xml:space="preserve"> у 5% больных и является главной причиной смерти при спинномозговой травме</w:t>
      </w:r>
      <w:r w:rsidR="008A2150" w:rsidRPr="008A2150">
        <w:t xml:space="preserve">. </w:t>
      </w:r>
      <w:r w:rsidRPr="008A2150">
        <w:t xml:space="preserve">При этом по причине травмы спинного мозга могут отсутствовать привычные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"http://www.astromeridian.ru/medicina/2/74.html"</w:instrText>
      </w:r>
      <w:r w:rsidR="00535D02" w:rsidRPr="008A2150">
        <w:rPr>
          <w:lang w:eastAsia="en-US"/>
        </w:rPr>
        <w:fldChar w:fldCharType="separate"/>
      </w:r>
      <w:r w:rsidRPr="008A2150">
        <w:t>клинические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"http://www.astromeridian.ru/medicina/2/74.html"</w:instrText>
      </w:r>
      <w:r w:rsidR="00535D02" w:rsidRPr="008A2150">
        <w:rPr>
          <w:lang w:eastAsia="en-US"/>
        </w:rPr>
        <w:fldChar w:fldCharType="separate"/>
      </w:r>
      <w:r w:rsidRPr="008A2150">
        <w:t>симптомы</w:t>
      </w:r>
      <w:r w:rsidR="00535D02" w:rsidRPr="008A2150">
        <w:rPr>
          <w:lang w:eastAsia="en-US"/>
        </w:rPr>
        <w:fldChar w:fldCharType="end"/>
      </w:r>
      <w:r w:rsidRPr="008A2150">
        <w:t xml:space="preserve"> эмболии</w:t>
      </w:r>
      <w:r w:rsidR="008A2150">
        <w:t xml:space="preserve"> (</w:t>
      </w:r>
      <w:r w:rsidRPr="008A2150">
        <w:t>диспноэ, боль в груди, кровохарканье</w:t>
      </w:r>
      <w:r w:rsidR="008A2150" w:rsidRPr="008A2150">
        <w:t xml:space="preserve">); </w:t>
      </w:r>
      <w:r w:rsidRPr="008A2150">
        <w:t xml:space="preserve">первыми симптомами могут быть нарушения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"http://www.astromeridian.ru/medicina/2/98.html"</w:instrText>
      </w:r>
      <w:r w:rsidR="00535D02" w:rsidRPr="008A2150">
        <w:rPr>
          <w:lang w:eastAsia="en-US"/>
        </w:rPr>
        <w:fldChar w:fldCharType="separate"/>
      </w:r>
      <w:r w:rsidRPr="008A2150">
        <w:t>сердечного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"http://www.astromeridian.ru/medicina/2/98.html"</w:instrText>
      </w:r>
      <w:r w:rsidR="00535D02" w:rsidRPr="008A2150">
        <w:rPr>
          <w:lang w:eastAsia="en-US"/>
        </w:rPr>
        <w:fldChar w:fldCharType="separate"/>
      </w:r>
      <w:r w:rsidRPr="008A2150">
        <w:t>ритма</w:t>
      </w:r>
      <w:r w:rsidR="00535D02" w:rsidRPr="008A2150">
        <w:rPr>
          <w:lang w:eastAsia="en-US"/>
        </w:rPr>
        <w:fldChar w:fldCharType="end"/>
      </w:r>
      <w:r w:rsidR="008A2150" w:rsidRPr="008A2150">
        <w:t>.</w:t>
      </w:r>
    </w:p>
    <w:p w14:paraId="506EEE33" w14:textId="77777777" w:rsidR="008A2150" w:rsidRDefault="00C44F51" w:rsidP="008A2150">
      <w:pPr>
        <w:ind w:firstLine="709"/>
      </w:pPr>
      <w:r w:rsidRPr="008A2150">
        <w:t>Вегетативная дизрефлексия представляет собой сильную симпатическую реакцию, образующуюся в ответ на болевые или иные раздражители у больных с поражениями спинного мозга на уровне выше Тh6</w:t>
      </w:r>
      <w:r w:rsidR="008A2150">
        <w:t xml:space="preserve"> (т.е.</w:t>
      </w:r>
      <w:r w:rsidR="008A2150" w:rsidRPr="008A2150">
        <w:t xml:space="preserve"> </w:t>
      </w:r>
      <w:r w:rsidRPr="008A2150">
        <w:t xml:space="preserve">выше отхождения ветвей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"http://www.astromeridian.ru/medicina/2/733.html"</w:instrText>
      </w:r>
      <w:r w:rsidR="00535D02" w:rsidRPr="008A2150">
        <w:rPr>
          <w:lang w:eastAsia="en-US"/>
        </w:rPr>
        <w:fldChar w:fldCharType="separate"/>
      </w:r>
      <w:r w:rsidRPr="008A2150">
        <w:t>поясничного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"http://www.astromeridian.ru/medicina/2/731.html"</w:instrText>
      </w:r>
      <w:r w:rsidR="00535D02" w:rsidRPr="008A2150">
        <w:rPr>
          <w:lang w:eastAsia="en-US"/>
        </w:rPr>
        <w:fldChar w:fldCharType="separate"/>
      </w:r>
      <w:r w:rsidRPr="008A2150">
        <w:t>отдела</w:t>
      </w:r>
      <w:r w:rsidR="00535D02" w:rsidRPr="008A2150">
        <w:rPr>
          <w:lang w:eastAsia="en-US"/>
        </w:rPr>
        <w:fldChar w:fldCharType="end"/>
      </w:r>
      <w:r w:rsidRPr="008A2150">
        <w:t xml:space="preserve"> симпатического ствола</w:t>
      </w:r>
      <w:r w:rsidR="008A2150" w:rsidRPr="008A2150">
        <w:t xml:space="preserve">). </w:t>
      </w:r>
      <w:r w:rsidRPr="008A2150">
        <w:t xml:space="preserve">У пострадавших с тетраплегией этот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"http://www.astromeridian.ru/medicina/2/110.html"</w:instrText>
      </w:r>
      <w:r w:rsidR="00535D02" w:rsidRPr="008A2150">
        <w:rPr>
          <w:lang w:eastAsia="en-US"/>
        </w:rPr>
        <w:fldChar w:fldCharType="separate"/>
      </w:r>
      <w:r w:rsidRPr="008A2150">
        <w:t>синдром</w:t>
      </w:r>
      <w:r w:rsidR="00535D02" w:rsidRPr="008A2150">
        <w:rPr>
          <w:lang w:eastAsia="en-US"/>
        </w:rPr>
        <w:fldChar w:fldCharType="end"/>
      </w:r>
      <w:r w:rsidRPr="008A2150">
        <w:t xml:space="preserve"> наблюдается обычно спустя 2 и более месяцев после травмы</w:t>
      </w:r>
      <w:r w:rsidR="008A2150" w:rsidRPr="008A2150">
        <w:t xml:space="preserve">. </w:t>
      </w:r>
      <w:r w:rsidRPr="008A2150">
        <w:t xml:space="preserve">Причиной является болевая либо проприоцептивная импульсация из-за растяжения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"http://www.astromeridian.ru/medicina/2/912.html"</w:instrText>
      </w:r>
      <w:r w:rsidR="00535D02" w:rsidRPr="008A2150">
        <w:rPr>
          <w:lang w:eastAsia="en-US"/>
        </w:rPr>
        <w:fldChar w:fldCharType="separate"/>
      </w:r>
      <w:r w:rsidRPr="008A2150">
        <w:t>мочевого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"http://www.astromeridian.ru/medicina/2/49.html"</w:instrText>
      </w:r>
      <w:r w:rsidR="00535D02" w:rsidRPr="008A2150">
        <w:rPr>
          <w:lang w:eastAsia="en-US"/>
        </w:rPr>
        <w:fldChar w:fldCharType="separate"/>
      </w:r>
      <w:r w:rsidRPr="008A2150">
        <w:t>пузыря</w:t>
      </w:r>
      <w:r w:rsidR="00535D02" w:rsidRPr="008A2150">
        <w:rPr>
          <w:lang w:eastAsia="en-US"/>
        </w:rPr>
        <w:fldChar w:fldCharType="end"/>
      </w:r>
      <w:r w:rsidRPr="008A2150">
        <w:t xml:space="preserve"> катетеризацией, ректального или гинекологического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"http://www.astromeridian.ru/medicina/2/57.html"</w:instrText>
      </w:r>
      <w:r w:rsidR="00535D02" w:rsidRPr="008A2150">
        <w:rPr>
          <w:lang w:eastAsia="en-US"/>
        </w:rPr>
        <w:fldChar w:fldCharType="separate"/>
      </w:r>
      <w:r w:rsidRPr="008A2150">
        <w:t>обследования</w:t>
      </w:r>
      <w:r w:rsidR="00535D02" w:rsidRPr="008A2150">
        <w:rPr>
          <w:lang w:eastAsia="en-US"/>
        </w:rPr>
        <w:fldChar w:fldCharType="end"/>
      </w:r>
      <w:r w:rsidRPr="008A2150">
        <w:t>, и других воздействий</w:t>
      </w:r>
      <w:r w:rsidR="008A2150" w:rsidRPr="008A2150">
        <w:t xml:space="preserve">. </w:t>
      </w:r>
      <w:r w:rsidRPr="008A2150">
        <w:t>В норме болевые и проприоцептивные импульсы следуют к коре мозга по задним столбам спинного мозга</w:t>
      </w:r>
      <w:r w:rsidR="008A2150" w:rsidRPr="008A2150">
        <w:t xml:space="preserve">. </w:t>
      </w:r>
      <w:r w:rsidRPr="008A2150">
        <w:t xml:space="preserve">Считают, что при поражении этих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"http://www.astromeridian.ru/medicina/2/30.html"</w:instrText>
      </w:r>
      <w:r w:rsidR="00535D02" w:rsidRPr="008A2150">
        <w:rPr>
          <w:lang w:eastAsia="en-US"/>
        </w:rPr>
        <w:fldChar w:fldCharType="separate"/>
      </w:r>
      <w:r w:rsidRPr="008A2150">
        <w:t>путей</w:t>
      </w:r>
      <w:r w:rsidR="00535D02" w:rsidRPr="008A2150">
        <w:rPr>
          <w:lang w:eastAsia="en-US"/>
        </w:rPr>
        <w:fldChar w:fldCharType="end"/>
      </w:r>
      <w:r w:rsidRPr="008A2150">
        <w:t xml:space="preserve"> импульс циркулирует на спинальном уровне, инициируя возбуждение симпатических нейронов</w:t>
      </w:r>
      <w:r w:rsidR="008A2150" w:rsidRPr="008A2150">
        <w:t xml:space="preserve">; </w:t>
      </w:r>
      <w:r w:rsidRPr="008A2150">
        <w:t xml:space="preserve">причем нисходящие супраспинальные тормозные сигналы, в норме создающую вегетативную реакцию, из-за повреждения спинного мозга не оказывают достаточного тормозного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"http://www.astromeridian.ru/medicina/2/2232.html"</w:instrText>
      </w:r>
      <w:r w:rsidR="00535D02" w:rsidRPr="008A2150">
        <w:rPr>
          <w:lang w:eastAsia="en-US"/>
        </w:rPr>
        <w:fldChar w:fldCharType="separate"/>
      </w:r>
      <w:r w:rsidRPr="008A2150">
        <w:t>воздействия</w:t>
      </w:r>
      <w:r w:rsidR="00535D02" w:rsidRPr="008A2150">
        <w:rPr>
          <w:lang w:eastAsia="en-US"/>
        </w:rPr>
        <w:fldChar w:fldCharType="end"/>
      </w:r>
      <w:r w:rsidR="008A2150" w:rsidRPr="008A2150">
        <w:t xml:space="preserve">. </w:t>
      </w:r>
      <w:r w:rsidRPr="008A2150">
        <w:t xml:space="preserve">В итоге развивается спазм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"http://www.astromeridian.ru/medicina/2/40.html"</w:instrText>
      </w:r>
      <w:r w:rsidR="00535D02" w:rsidRPr="008A2150">
        <w:rPr>
          <w:lang w:eastAsia="en-US"/>
        </w:rPr>
        <w:fldChar w:fldCharType="separate"/>
      </w:r>
      <w:r w:rsidRPr="008A2150">
        <w:t>сосудов</w:t>
      </w:r>
      <w:r w:rsidR="00535D02" w:rsidRPr="008A2150">
        <w:rPr>
          <w:lang w:eastAsia="en-US"/>
        </w:rPr>
        <w:fldChar w:fldCharType="end"/>
      </w:r>
      <w:r w:rsidRPr="008A2150">
        <w:t xml:space="preserve"> внутренних органов и периферических сосудов, что способствует резкому подъему артериального давления</w:t>
      </w:r>
      <w:r w:rsidR="008A2150" w:rsidRPr="008A2150">
        <w:t xml:space="preserve">. </w:t>
      </w:r>
      <w:r w:rsidRPr="008A2150">
        <w:t xml:space="preserve">Некомпенсированная гипертензия может привести к потере сознания, к развитию инсульта, а также острой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"http://www.astromeridian.ru/medicina/2/95.html"</w:instrText>
      </w:r>
      <w:r w:rsidR="00535D02" w:rsidRPr="008A2150">
        <w:rPr>
          <w:lang w:eastAsia="en-US"/>
        </w:rPr>
        <w:fldChar w:fldCharType="separate"/>
      </w:r>
      <w:r w:rsidRPr="008A2150">
        <w:t>сердечной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"http://www.astromeridian.ru/medicina/2/669.html"</w:instrText>
      </w:r>
      <w:r w:rsidR="00535D02" w:rsidRPr="008A2150">
        <w:rPr>
          <w:lang w:eastAsia="en-US"/>
        </w:rPr>
        <w:fldChar w:fldCharType="separate"/>
      </w:r>
      <w:r w:rsidRPr="008A2150">
        <w:t>недостаточности</w:t>
      </w:r>
      <w:r w:rsidR="00535D02" w:rsidRPr="008A2150">
        <w:rPr>
          <w:lang w:eastAsia="en-US"/>
        </w:rPr>
        <w:fldChar w:fldCharType="end"/>
      </w:r>
      <w:r w:rsidR="008A2150" w:rsidRPr="008A2150">
        <w:t>.</w:t>
      </w:r>
    </w:p>
    <w:p w14:paraId="4AB4F9FC" w14:textId="77777777" w:rsidR="008A2150" w:rsidRDefault="008B1D0C" w:rsidP="008A2150">
      <w:pPr>
        <w:ind w:firstLine="709"/>
        <w:rPr>
          <w:lang w:eastAsia="en-US"/>
        </w:rPr>
      </w:pPr>
      <w:r w:rsidRPr="008A2150">
        <w:t>Реабилитологу необходимо знать и еще об одном осложнении</w:t>
      </w:r>
      <w:r w:rsidR="008A2150" w:rsidRPr="008A2150">
        <w:t xml:space="preserve"> - </w:t>
      </w:r>
      <w:r w:rsidRPr="008A2150">
        <w:t>вегетативной дизрефлексии</w:t>
      </w:r>
      <w:r w:rsidR="008A2150" w:rsidRPr="008A2150">
        <w:t xml:space="preserve">. </w:t>
      </w:r>
      <w:r w:rsidRPr="008A2150">
        <w:t xml:space="preserve">Вегетативная дизрефлексия представляет собой </w:t>
      </w:r>
      <w:r w:rsidRPr="008A2150">
        <w:lastRenderedPageBreak/>
        <w:t>мошную симпатическую реакцию, возникающую в ответ на болевые или иные стимулы у больных с уровнем поражения спинного мозга выше Тh6</w:t>
      </w:r>
      <w:r w:rsidR="008A2150">
        <w:t xml:space="preserve"> (т.е.</w:t>
      </w:r>
      <w:r w:rsidR="008A2150" w:rsidRPr="008A2150">
        <w:t xml:space="preserve"> </w:t>
      </w:r>
      <w:r w:rsidRPr="008A2150">
        <w:t>выше отхождения ветвей поясничной части симпатического ствола</w:t>
      </w:r>
      <w:r w:rsidR="008A2150" w:rsidRPr="008A2150">
        <w:t xml:space="preserve">). </w:t>
      </w:r>
      <w:r w:rsidRPr="008A2150">
        <w:t>У больных с тетраплегией этот синдром наблюдается, по данным разных авторов, в 48</w:t>
      </w:r>
      <w:r w:rsidR="008A2150" w:rsidRPr="008A2150">
        <w:t xml:space="preserve"> - </w:t>
      </w:r>
      <w:r w:rsidRPr="008A2150">
        <w:t>83% случаев, обычно спустя 2 и более месяцев после травмы</w:t>
      </w:r>
      <w:r w:rsidR="008A2150" w:rsidRPr="008A2150">
        <w:t xml:space="preserve">. </w:t>
      </w:r>
      <w:r w:rsidRPr="008A2150">
        <w:t>Причиной служит болевая либо проприоцептивная импульсация, обусловленная растяжением мочевого пузыря, катетеризацией, гинекологическим или ректальным обследованием, а также другими интенсивными воздействиями</w:t>
      </w:r>
      <w:r w:rsidR="008A2150" w:rsidRPr="008A2150">
        <w:t xml:space="preserve">. </w:t>
      </w:r>
      <w:r w:rsidRPr="008A2150">
        <w:t>В норме проприоцептивные и болевые импульсы следуют к коре головного мозга по задним столбам спинного мозга и спиноталамическому пути</w:t>
      </w:r>
      <w:r w:rsidR="008A2150" w:rsidRPr="008A2150">
        <w:t xml:space="preserve">. </w:t>
      </w:r>
      <w:r w:rsidRPr="008A2150">
        <w:t>Полагают, что при перерыве этих путей импульсация циркулирует на спинальном уровне, вызывая возбуждение симпатических нейронов и мощный</w:t>
      </w:r>
      <w:r w:rsidR="008A2150">
        <w:t xml:space="preserve"> "</w:t>
      </w:r>
      <w:r w:rsidRPr="008A2150">
        <w:t>взрыв</w:t>
      </w:r>
      <w:r w:rsidR="008A2150">
        <w:t xml:space="preserve">" </w:t>
      </w:r>
      <w:r w:rsidRPr="008A2150">
        <w:t>симпатической активности</w:t>
      </w:r>
      <w:r w:rsidR="008A2150" w:rsidRPr="008A2150">
        <w:t xml:space="preserve">; </w:t>
      </w:r>
      <w:r w:rsidRPr="008A2150">
        <w:t>при этом нисходящие супраспинальные ингибирующие сигналы, в норме модулирующие вегетативную реакцию, в силу повреждения спинного мозга не оказывают должного тормозного воздействия</w:t>
      </w:r>
      <w:r w:rsidR="008A2150" w:rsidRPr="008A2150">
        <w:t xml:space="preserve">. </w:t>
      </w:r>
      <w:r w:rsidRPr="008A2150">
        <w:t>В результате развивается спазм периферических сосудов и сосудов внутренних органов, что приводит к резкому подъему артериального давления</w:t>
      </w:r>
      <w:r w:rsidR="008A2150" w:rsidRPr="008A2150">
        <w:t xml:space="preserve">. </w:t>
      </w:r>
      <w:r w:rsidRPr="008A2150">
        <w:t>Нескорригированная гипертензия может привести к потере сознания, к развитию внутримозгового кровоизлияния, острой серд</w:t>
      </w:r>
      <w:r w:rsidRPr="008A2150">
        <w:rPr>
          <w:lang w:eastAsia="en-US"/>
        </w:rPr>
        <w:t>ечной недостаточности</w:t>
      </w:r>
      <w:r w:rsidR="008A2150">
        <w:rPr>
          <w:lang w:eastAsia="en-US"/>
        </w:rPr>
        <w:t>.</w:t>
      </w:r>
    </w:p>
    <w:p w14:paraId="1BE72220" w14:textId="77777777" w:rsidR="008A2150" w:rsidRDefault="008B1D0C" w:rsidP="008A2150">
      <w:pPr>
        <w:ind w:firstLine="709"/>
        <w:rPr>
          <w:lang w:eastAsia="en-US"/>
        </w:rPr>
      </w:pPr>
      <w:r w:rsidRPr="008A2150">
        <w:t>К достаточно частому осложнению СМТ относится гетеротопическая оссификация, развивающаяся обычно в первые 6 месяцев после травмы, по различным данным, у 16-53% больных</w:t>
      </w:r>
      <w:r w:rsidR="008A2150" w:rsidRPr="008A2150">
        <w:t xml:space="preserve">. </w:t>
      </w:r>
      <w:r w:rsidRPr="008A2150">
        <w:t>Эктопические оссификаты появляются лишь в областях, расположенных ниже неврологического уровня поражения</w:t>
      </w:r>
      <w:r w:rsidR="008A2150" w:rsidRPr="008A2150">
        <w:t xml:space="preserve">. </w:t>
      </w:r>
      <w:r w:rsidRPr="008A2150">
        <w:t>Обычно поражаются области крупных суставов конечностей</w:t>
      </w:r>
      <w:r w:rsidR="008A2150">
        <w:t xml:space="preserve"> (</w:t>
      </w:r>
      <w:r w:rsidRPr="008A2150">
        <w:t>тазобедренные, к</w:t>
      </w:r>
      <w:r w:rsidRPr="008A2150">
        <w:rPr>
          <w:lang w:eastAsia="en-US"/>
        </w:rPr>
        <w:t>оленные, локтевые, плечевые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14:paraId="0D14D67B" w14:textId="77777777" w:rsidR="008A2150" w:rsidRDefault="00C44F51" w:rsidP="008A2150">
      <w:pPr>
        <w:ind w:firstLine="709"/>
      </w:pPr>
      <w:r w:rsidRPr="008A2150">
        <w:t>При поражении надсегментарных отделов</w:t>
      </w:r>
      <w:r w:rsidR="008A2150">
        <w:t xml:space="preserve"> (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"http://www.astromeridian.ru/medicina/2/913.html"</w:instrText>
      </w:r>
      <w:r w:rsidR="00535D02" w:rsidRPr="008A2150">
        <w:rPr>
          <w:lang w:eastAsia="en-US"/>
        </w:rPr>
        <w:fldChar w:fldCharType="separate"/>
      </w:r>
      <w:r w:rsidRPr="008A2150">
        <w:t>мочевой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"http://www.astromeridian.ru/medicina/2/913.html"</w:instrText>
      </w:r>
      <w:r w:rsidR="00535D02" w:rsidRPr="008A2150">
        <w:rPr>
          <w:lang w:eastAsia="en-US"/>
        </w:rPr>
        <w:fldChar w:fldCharType="separate"/>
      </w:r>
      <w:r w:rsidRPr="008A2150">
        <w:t>пузырь</w:t>
      </w:r>
      <w:r w:rsidR="00535D02" w:rsidRPr="008A2150">
        <w:rPr>
          <w:lang w:eastAsia="en-US"/>
        </w:rPr>
        <w:fldChar w:fldCharType="end"/>
      </w:r>
      <w:r w:rsidRPr="008A2150">
        <w:t xml:space="preserve"> иннервируется из парасимпатического и соматического сегментов S2-S4</w:t>
      </w:r>
      <w:r w:rsidR="008A2150" w:rsidRPr="008A2150">
        <w:t xml:space="preserve">) </w:t>
      </w:r>
      <w:r w:rsidRPr="008A2150">
        <w:t>формируется нарушение мочеиспускания по проводниковому типу</w:t>
      </w:r>
      <w:r w:rsidR="008A2150" w:rsidRPr="008A2150">
        <w:t xml:space="preserve">. </w:t>
      </w:r>
      <w:r w:rsidRPr="008A2150">
        <w:t xml:space="preserve">Вначале отмечается задержка мочеиспускания, связанная с повышением тонуса наружного </w:t>
      </w:r>
      <w:r w:rsidRPr="008A2150">
        <w:lastRenderedPageBreak/>
        <w:t>сфинктера мочевого пузыря</w:t>
      </w:r>
      <w:r w:rsidR="008A2150" w:rsidRPr="008A2150">
        <w:t xml:space="preserve">. </w:t>
      </w:r>
      <w:r w:rsidRPr="008A2150">
        <w:t xml:space="preserve">Может отмечаться парадоксальная ишурия </w:t>
      </w:r>
      <w:r w:rsidR="008A2150">
        <w:t>-</w:t>
      </w:r>
      <w:r w:rsidRPr="008A2150">
        <w:t xml:space="preserve"> при переполненном мочевом пузыре моча выделяется капельно в результате пассивного растяжения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"http://www.astromeridian.ru/medicina/2/1311.html"</w:instrText>
      </w:r>
      <w:r w:rsidR="00535D02" w:rsidRPr="008A2150">
        <w:rPr>
          <w:lang w:eastAsia="en-US"/>
        </w:rPr>
        <w:fldChar w:fldCharType="separate"/>
      </w:r>
      <w:r w:rsidRPr="008A2150">
        <w:t>шейки</w:t>
      </w:r>
      <w:r w:rsidR="00535D02" w:rsidRPr="008A2150">
        <w:rPr>
          <w:lang w:eastAsia="en-US"/>
        </w:rPr>
        <w:fldChar w:fldCharType="end"/>
      </w:r>
      <w:r w:rsidRPr="008A2150">
        <w:t xml:space="preserve"> мочевого пузыря и его сфинктеров</w:t>
      </w:r>
      <w:r w:rsidR="008A2150" w:rsidRPr="008A2150">
        <w:t>.</w:t>
      </w:r>
    </w:p>
    <w:p w14:paraId="7374F0A4" w14:textId="77777777" w:rsidR="008A2150" w:rsidRDefault="00C44F51" w:rsidP="008A2150">
      <w:pPr>
        <w:ind w:firstLine="709"/>
      </w:pPr>
      <w:r w:rsidRPr="008A2150">
        <w:t>По мере развития автоматизма отделов спинного мозга, находящихся ниже уровня травмы</w:t>
      </w:r>
      <w:r w:rsidR="008A2150">
        <w:t xml:space="preserve"> (</w:t>
      </w:r>
      <w:r w:rsidRPr="008A2150">
        <w:t>спустя 2</w:t>
      </w:r>
      <w:r w:rsidR="008A2150">
        <w:t>-</w:t>
      </w:r>
      <w:r w:rsidRPr="008A2150">
        <w:t xml:space="preserve">3 недели после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"http://www.astromeridian.ru/medicina/2/190.html"</w:instrText>
      </w:r>
      <w:r w:rsidR="00535D02" w:rsidRPr="008A2150">
        <w:rPr>
          <w:lang w:eastAsia="en-US"/>
        </w:rPr>
        <w:fldChar w:fldCharType="separate"/>
      </w:r>
      <w:r w:rsidRPr="008A2150">
        <w:t>поражения</w:t>
      </w:r>
      <w:r w:rsidR="00535D02" w:rsidRPr="008A2150">
        <w:rPr>
          <w:lang w:eastAsia="en-US"/>
        </w:rPr>
        <w:fldChar w:fldCharType="end"/>
      </w:r>
      <w:r w:rsidRPr="008A2150">
        <w:t>, а иногда и в более поздние сроки</w:t>
      </w:r>
      <w:r w:rsidR="008A2150" w:rsidRPr="008A2150">
        <w:t>),</w:t>
      </w:r>
      <w:r w:rsidRPr="008A2150">
        <w:t xml:space="preserve"> формируется</w:t>
      </w:r>
      <w:r w:rsidR="008A2150">
        <w:t xml:space="preserve"> "</w:t>
      </w:r>
      <w:r w:rsidRPr="008A2150">
        <w:t>рефлекторный</w:t>
      </w:r>
      <w:r w:rsidR="008A2150">
        <w:t xml:space="preserve">" </w:t>
      </w:r>
      <w:r w:rsidRPr="008A2150">
        <w:t>мочевой пузырь</w:t>
      </w:r>
      <w:r w:rsidR="008A2150" w:rsidRPr="008A2150">
        <w:t xml:space="preserve">: </w:t>
      </w:r>
      <w:r w:rsidRPr="008A2150">
        <w:t xml:space="preserve">начинает функционировать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"http://www.astromeridian.ru/medicina/2/795.html"</w:instrText>
      </w:r>
      <w:r w:rsidR="00535D02" w:rsidRPr="008A2150">
        <w:rPr>
          <w:lang w:eastAsia="en-US"/>
        </w:rPr>
        <w:fldChar w:fldCharType="separate"/>
      </w:r>
      <w:r w:rsidRPr="008A2150">
        <w:t>спинальный</w:t>
      </w:r>
      <w:r w:rsidR="00535D02" w:rsidRPr="008A2150">
        <w:rPr>
          <w:lang w:eastAsia="en-US"/>
        </w:rPr>
        <w:fldChar w:fldCharType="end"/>
      </w:r>
      <w:r w:rsidRPr="008A2150">
        <w:t xml:space="preserve"> центр мочеиспускания, располагающийся в конусе спинного мозга, и мочеиспускание происходит рефлекторно, по типу автоматизма, из-за наполнения мочевого пузыря и раздражения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"http://www.astromeridian.ru/medicina/2/2237.html"</w:instrText>
      </w:r>
      <w:r w:rsidR="00535D02" w:rsidRPr="008A2150">
        <w:rPr>
          <w:lang w:eastAsia="en-US"/>
        </w:rPr>
        <w:fldChar w:fldCharType="separate"/>
      </w:r>
      <w:r w:rsidRPr="008A2150">
        <w:t>рецепторов</w:t>
      </w:r>
      <w:r w:rsidR="00535D02" w:rsidRPr="008A2150">
        <w:rPr>
          <w:lang w:eastAsia="en-US"/>
        </w:rPr>
        <w:fldChar w:fldCharType="end"/>
      </w:r>
      <w:r w:rsidRPr="008A2150">
        <w:t xml:space="preserve"> его стенок, при этом не происходит произвольной</w:t>
      </w:r>
      <w:r w:rsidR="008A2150">
        <w:t xml:space="preserve"> (</w:t>
      </w:r>
      <w:r w:rsidRPr="008A2150">
        <w:t>корковой</w:t>
      </w:r>
      <w:r w:rsidR="008A2150" w:rsidRPr="008A2150">
        <w:t xml:space="preserve">) </w:t>
      </w:r>
      <w:r w:rsidRPr="008A2150">
        <w:t>регуляции акта мочеиспускания</w:t>
      </w:r>
      <w:r w:rsidR="008A2150" w:rsidRPr="008A2150">
        <w:t xml:space="preserve">. </w:t>
      </w:r>
      <w:r w:rsidRPr="008A2150">
        <w:t>Отмечается недержание мочи</w:t>
      </w:r>
      <w:r w:rsidR="008A2150" w:rsidRPr="008A2150">
        <w:t xml:space="preserve">. </w:t>
      </w:r>
      <w:r w:rsidRPr="008A2150">
        <w:t>Моча выделяется внезапно, маленькими порциями</w:t>
      </w:r>
      <w:r w:rsidR="008A2150" w:rsidRPr="008A2150">
        <w:t xml:space="preserve">. </w:t>
      </w:r>
      <w:r w:rsidRPr="008A2150">
        <w:t xml:space="preserve">Может наблюдаться парадоксальное прерывание мочеиспускания из-за непроизвольно преходящего торможения мочевого потока в течение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"http://www.astromeridian.ru/medicina/2/1899.html"</w:instrText>
      </w:r>
      <w:r w:rsidR="00535D02" w:rsidRPr="008A2150">
        <w:rPr>
          <w:lang w:eastAsia="en-US"/>
        </w:rPr>
        <w:fldChar w:fldCharType="separate"/>
      </w:r>
      <w:r w:rsidRPr="008A2150">
        <w:t>рефлекторного</w:t>
      </w:r>
      <w:r w:rsidR="00535D02" w:rsidRPr="008A2150">
        <w:rPr>
          <w:lang w:eastAsia="en-US"/>
        </w:rPr>
        <w:fldChar w:fldCharType="end"/>
      </w:r>
      <w:r w:rsidRPr="008A2150">
        <w:t xml:space="preserve"> опорожнения</w:t>
      </w:r>
      <w:r w:rsidR="008A2150" w:rsidRPr="008A2150">
        <w:t xml:space="preserve">. </w:t>
      </w:r>
      <w:r w:rsidRPr="008A2150">
        <w:t xml:space="preserve">При этом императивный позыв на опустошение мочевого пузыря говорит о неполном нарушении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"http://www.astromeridian.ru/medicina/2/103.html"</w:instrText>
      </w:r>
      <w:r w:rsidR="00535D02" w:rsidRPr="008A2150">
        <w:rPr>
          <w:lang w:eastAsia="en-US"/>
        </w:rPr>
        <w:fldChar w:fldCharType="separate"/>
      </w:r>
      <w:r w:rsidRPr="008A2150">
        <w:t>проводимости</w:t>
      </w:r>
      <w:r w:rsidR="00535D02" w:rsidRPr="008A2150">
        <w:rPr>
          <w:lang w:eastAsia="en-US"/>
        </w:rPr>
        <w:fldChar w:fldCharType="end"/>
      </w:r>
      <w:r w:rsidRPr="008A2150">
        <w:t xml:space="preserve"> спинного мозга</w:t>
      </w:r>
      <w:r w:rsidR="008A2150">
        <w:t xml:space="preserve"> (</w:t>
      </w:r>
      <w:r w:rsidRPr="008A2150">
        <w:t>сохранность восходящих проводящих путей от пузыря к коре больших полушарий</w:t>
      </w:r>
      <w:r w:rsidR="008A2150" w:rsidRPr="008A2150">
        <w:t>),</w:t>
      </w:r>
      <w:r w:rsidRPr="008A2150">
        <w:t xml:space="preserve"> тогда как спонтанное опорожнение мочевого пузыря без какого-либо позыва указывает на полное нарушение проводимости спинного мозга</w:t>
      </w:r>
      <w:r w:rsidR="008A2150" w:rsidRPr="008A2150">
        <w:t>.</w:t>
      </w:r>
    </w:p>
    <w:p w14:paraId="6840BA1D" w14:textId="77777777" w:rsidR="008A2150" w:rsidRDefault="00C44F51" w:rsidP="008A2150">
      <w:pPr>
        <w:ind w:firstLine="709"/>
      </w:pPr>
      <w:r w:rsidRPr="008A2150">
        <w:t>На неполное поражение проводящих путей указывает также само ощущение процесса мочеиспускания и ощущение облегчения после него</w:t>
      </w:r>
      <w:r w:rsidR="008A2150">
        <w:t xml:space="preserve"> (</w:t>
      </w:r>
      <w:r w:rsidRPr="008A2150">
        <w:t xml:space="preserve">сохранность путей болевой, температурной и проприоцептивной чувствительности от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"http://www.astromeridian.ru/medicina/2/2187.html"</w:instrText>
      </w:r>
      <w:r w:rsidR="00535D02" w:rsidRPr="008A2150">
        <w:rPr>
          <w:lang w:eastAsia="en-US"/>
        </w:rPr>
        <w:fldChar w:fldCharType="separate"/>
      </w:r>
      <w:r w:rsidRPr="008A2150">
        <w:t>уретры</w:t>
      </w:r>
      <w:r w:rsidR="00535D02" w:rsidRPr="008A2150">
        <w:rPr>
          <w:lang w:eastAsia="en-US"/>
        </w:rPr>
        <w:fldChar w:fldCharType="end"/>
      </w:r>
      <w:r w:rsidRPr="008A2150">
        <w:t xml:space="preserve"> к коре головного мозга</w:t>
      </w:r>
      <w:r w:rsidR="008A2150" w:rsidRPr="008A2150">
        <w:t xml:space="preserve">). </w:t>
      </w:r>
      <w:r w:rsidRPr="008A2150">
        <w:t>При надсегментарном поражении положителен тест</w:t>
      </w:r>
      <w:r w:rsidR="008A2150">
        <w:t xml:space="preserve"> "</w:t>
      </w:r>
      <w:r w:rsidRPr="008A2150">
        <w:t>холодной воды</w:t>
      </w:r>
      <w:r w:rsidR="008A2150">
        <w:t xml:space="preserve">": </w:t>
      </w:r>
      <w:r w:rsidRPr="008A2150">
        <w:t>через несколько секунд после заполнения через уретру в мочевой пузырь 50мл холодной воды жидкость, а иногда и катетер, под давлением выталкиваются наружу</w:t>
      </w:r>
      <w:r w:rsidR="008A2150" w:rsidRPr="008A2150">
        <w:t xml:space="preserve">. </w:t>
      </w:r>
      <w:r w:rsidRPr="008A2150">
        <w:t>Увеличен также тонус наружного ректального сфинктера</w:t>
      </w:r>
      <w:r w:rsidR="008A2150" w:rsidRPr="008A2150">
        <w:t xml:space="preserve">. </w:t>
      </w:r>
      <w:r w:rsidRPr="008A2150">
        <w:t xml:space="preserve">Со временем в стенках мочевого пузыря могут происходить рубцовые и дистрофические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"http://www.astromeridian.ru/medicina/2/905.html"</w:instrText>
      </w:r>
      <w:r w:rsidR="00535D02" w:rsidRPr="008A2150">
        <w:rPr>
          <w:lang w:eastAsia="en-US"/>
        </w:rPr>
        <w:fldChar w:fldCharType="separate"/>
      </w:r>
      <w:r w:rsidRPr="008A2150">
        <w:t>изменения</w:t>
      </w:r>
      <w:r w:rsidR="00535D02" w:rsidRPr="008A2150">
        <w:rPr>
          <w:lang w:eastAsia="en-US"/>
        </w:rPr>
        <w:fldChar w:fldCharType="end"/>
      </w:r>
      <w:r w:rsidRPr="008A2150">
        <w:t xml:space="preserve">,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"http://www.astromeridian.ru/medicina/2/788.html"</w:instrText>
      </w:r>
      <w:r w:rsidR="00535D02" w:rsidRPr="008A2150">
        <w:rPr>
          <w:lang w:eastAsia="en-US"/>
        </w:rPr>
        <w:fldChar w:fldCharType="separate"/>
      </w:r>
      <w:r w:rsidRPr="008A2150">
        <w:t>приводящие</w:t>
      </w:r>
      <w:r w:rsidR="00535D02" w:rsidRPr="008A2150">
        <w:rPr>
          <w:lang w:eastAsia="en-US"/>
        </w:rPr>
        <w:fldChar w:fldCharType="end"/>
      </w:r>
      <w:r w:rsidRPr="008A2150">
        <w:t xml:space="preserve"> к гибели детрузора и развитию вторично-сморщенного мочевого пузыря</w:t>
      </w:r>
      <w:r w:rsidR="008A2150">
        <w:t xml:space="preserve"> (</w:t>
      </w:r>
      <w:r w:rsidRPr="008A2150">
        <w:t>так называемый</w:t>
      </w:r>
      <w:r w:rsidR="008A2150">
        <w:t xml:space="preserve"> "</w:t>
      </w:r>
      <w:r w:rsidRPr="008A2150">
        <w:t>органический арефлекторный мочевой пузырь</w:t>
      </w:r>
      <w:r w:rsidR="008A2150">
        <w:t>"</w:t>
      </w:r>
      <w:r w:rsidR="008A2150" w:rsidRPr="008A2150">
        <w:t xml:space="preserve">). </w:t>
      </w:r>
      <w:r w:rsidRPr="008A2150">
        <w:t>При этом отмечается отсутствие пузырного рефлекса, формируется истинное недержание мочи</w:t>
      </w:r>
      <w:r w:rsidR="008A2150" w:rsidRPr="008A2150">
        <w:t>.</w:t>
      </w:r>
    </w:p>
    <w:p w14:paraId="1630D22A" w14:textId="77777777" w:rsidR="008A2150" w:rsidRDefault="00C44F51" w:rsidP="008A2150">
      <w:pPr>
        <w:ind w:firstLine="709"/>
      </w:pPr>
      <w:r w:rsidRPr="008A2150">
        <w:lastRenderedPageBreak/>
        <w:t>При поражении спинного мозга с непосредственным травмой спинальных центров мочеиспускания</w:t>
      </w:r>
      <w:r w:rsidR="008A2150">
        <w:t xml:space="preserve"> (</w:t>
      </w:r>
      <w:r w:rsidRPr="008A2150">
        <w:t>крестцовых сегментов S2-S4</w:t>
      </w:r>
      <w:r w:rsidR="008A2150" w:rsidRPr="008A2150">
        <w:t xml:space="preserve">) </w:t>
      </w:r>
      <w:r w:rsidRPr="008A2150">
        <w:t>развивается угасание рефлекса опорожнения мочевого пузыря в ответ на его переполнение</w:t>
      </w:r>
      <w:r w:rsidR="008A2150" w:rsidRPr="008A2150">
        <w:t xml:space="preserve">. </w:t>
      </w:r>
      <w:r w:rsidRPr="008A2150">
        <w:t>Формируется гипорефлекторная форма мочевого пузыря, характеризующаяся невысоким внутрипузырным давлением, уменьшением силы детрузора и сильно заторможенным рефлексом мочеиспускания</w:t>
      </w:r>
      <w:r w:rsidR="008A2150" w:rsidRPr="008A2150">
        <w:t xml:space="preserve">. </w:t>
      </w:r>
      <w:r w:rsidRPr="008A2150">
        <w:t>Сохранность эластичности шейки мочевого пузыря способствует перерастяжению мочевого пузыря и большому объему остаточной мочи</w:t>
      </w:r>
      <w:r w:rsidR="008A2150" w:rsidRPr="008A2150">
        <w:t xml:space="preserve">. </w:t>
      </w:r>
      <w:r w:rsidRPr="008A2150">
        <w:t>Свойственно напряженное мочеиспускание</w:t>
      </w:r>
      <w:r w:rsidR="008A2150">
        <w:t xml:space="preserve"> (</w:t>
      </w:r>
      <w:r w:rsidRPr="008A2150">
        <w:t>больной для опорожнения мочевого пузыря сильно тужится или совершает ручное выдавливание</w:t>
      </w:r>
      <w:r w:rsidR="008A2150" w:rsidRPr="008A2150">
        <w:t xml:space="preserve">). </w:t>
      </w:r>
      <w:r w:rsidRPr="008A2150">
        <w:t>Если больной прекращает напрягаться, опорожнение прерывается</w:t>
      </w:r>
      <w:r w:rsidR="008A2150">
        <w:t xml:space="preserve"> (</w:t>
      </w:r>
      <w:r w:rsidRPr="008A2150">
        <w:t>пассивное прерывистое мочеиспускание</w:t>
      </w:r>
      <w:r w:rsidR="008A2150" w:rsidRPr="008A2150">
        <w:t xml:space="preserve">). </w:t>
      </w:r>
      <w:r w:rsidRPr="008A2150">
        <w:t>Тест</w:t>
      </w:r>
      <w:r w:rsidR="008A2150">
        <w:t xml:space="preserve"> "</w:t>
      </w:r>
      <w:r w:rsidRPr="008A2150">
        <w:t>холодной воды</w:t>
      </w:r>
      <w:r w:rsidR="008A2150">
        <w:t xml:space="preserve">" </w:t>
      </w:r>
      <w:r w:rsidRPr="008A2150">
        <w:t>отрицателен</w:t>
      </w:r>
      <w:r w:rsidR="008A2150">
        <w:t xml:space="preserve"> (</w:t>
      </w:r>
      <w:r w:rsidRPr="008A2150">
        <w:t>рефлекторный ответ в виде изгнания введенной в мочевой пузырь жидкости не отмечается в течение 60сек</w:t>
      </w:r>
      <w:r w:rsidR="008A2150" w:rsidRPr="008A2150">
        <w:t xml:space="preserve">). </w:t>
      </w:r>
      <w:r w:rsidRPr="008A2150">
        <w:t>Анальный сфинктер расслаблен</w:t>
      </w:r>
      <w:r w:rsidR="008A2150" w:rsidRPr="008A2150">
        <w:t xml:space="preserve">. </w:t>
      </w:r>
      <w:r w:rsidRPr="008A2150">
        <w:t>Иногда пузырь опорожняется автоматически, но не из-за спинальной рефлекторной дуги, а за счет сохраненных функций интрамуральных ганглиев</w:t>
      </w:r>
      <w:r w:rsidR="008A2150" w:rsidRPr="008A2150">
        <w:t>.</w:t>
      </w:r>
    </w:p>
    <w:p w14:paraId="69FB50C0" w14:textId="77777777" w:rsidR="008A2150" w:rsidRDefault="00C44F51" w:rsidP="008A2150">
      <w:pPr>
        <w:ind w:firstLine="709"/>
      </w:pPr>
      <w:r w:rsidRPr="008A2150">
        <w:t xml:space="preserve">Необходимо помнить, что чувство растяжения мочевого пузыря присутствует даже при полном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"http://www.astromeridian.ru/medicina/2/913.html"</w:instrText>
      </w:r>
      <w:r w:rsidR="00535D02" w:rsidRPr="008A2150">
        <w:rPr>
          <w:lang w:eastAsia="en-US"/>
        </w:rPr>
        <w:fldChar w:fldCharType="separate"/>
      </w:r>
      <w:r w:rsidRPr="008A2150">
        <w:t>повреждении</w:t>
      </w:r>
      <w:r w:rsidR="00535D02" w:rsidRPr="008A2150">
        <w:rPr>
          <w:lang w:eastAsia="en-US"/>
        </w:rPr>
        <w:fldChar w:fldCharType="end"/>
      </w:r>
      <w:r w:rsidRPr="008A2150">
        <w:t xml:space="preserve"> спинного мозга в пояснично-крестцовом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"http://www.astromeridian.ru/medicina/2/732.html"</w:instrText>
      </w:r>
      <w:r w:rsidR="00535D02" w:rsidRPr="008A2150">
        <w:rPr>
          <w:lang w:eastAsia="en-US"/>
        </w:rPr>
        <w:fldChar w:fldCharType="separate"/>
      </w:r>
      <w:r w:rsidRPr="008A2150">
        <w:t>отделе</w:t>
      </w:r>
      <w:r w:rsidR="00535D02" w:rsidRPr="008A2150">
        <w:rPr>
          <w:lang w:eastAsia="en-US"/>
        </w:rPr>
        <w:fldChar w:fldCharType="end"/>
      </w:r>
      <w:r w:rsidRPr="008A2150">
        <w:t xml:space="preserve"> за счет симпатической иннервации, которая иррадиирует до верхних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"http://www.astromeridian.ru/medicina/2/1160.html"</w:instrText>
      </w:r>
      <w:r w:rsidR="00535D02" w:rsidRPr="008A2150">
        <w:rPr>
          <w:lang w:eastAsia="en-US"/>
        </w:rPr>
        <w:fldChar w:fldCharType="separate"/>
      </w:r>
      <w:r w:rsidRPr="008A2150">
        <w:t>грудных</w:t>
      </w:r>
      <w:r w:rsidR="00535D02" w:rsidRPr="008A2150">
        <w:rPr>
          <w:lang w:eastAsia="en-US"/>
        </w:rPr>
        <w:fldChar w:fldCharType="end"/>
      </w:r>
      <w:r w:rsidRPr="008A2150">
        <w:t xml:space="preserve"> сегментов</w:t>
      </w:r>
      <w:r w:rsidR="008A2150">
        <w:t xml:space="preserve"> (</w:t>
      </w:r>
      <w:r w:rsidRPr="008A2150">
        <w:t xml:space="preserve">симпатическая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"http://www.astromeridian.ru/medicina/2/701.html"</w:instrText>
      </w:r>
      <w:r w:rsidR="00535D02" w:rsidRPr="008A2150">
        <w:rPr>
          <w:lang w:eastAsia="en-US"/>
        </w:rPr>
        <w:fldChar w:fldCharType="separate"/>
      </w:r>
      <w:r w:rsidRPr="008A2150">
        <w:t>иннервация</w:t>
      </w:r>
      <w:r w:rsidR="00535D02" w:rsidRPr="008A2150">
        <w:rPr>
          <w:lang w:eastAsia="en-US"/>
        </w:rPr>
        <w:fldChar w:fldCharType="end"/>
      </w:r>
      <w:r w:rsidRPr="008A2150">
        <w:t xml:space="preserve"> мочевого пузыря осуществляется из сегментов Тh11-L2</w:t>
      </w:r>
      <w:r w:rsidR="008A2150" w:rsidRPr="008A2150">
        <w:t>).</w:t>
      </w:r>
    </w:p>
    <w:p w14:paraId="6955B821" w14:textId="77777777" w:rsidR="008A2150" w:rsidRDefault="00C44F51" w:rsidP="008A2150">
      <w:pPr>
        <w:ind w:firstLine="709"/>
      </w:pPr>
      <w:r w:rsidRPr="008A2150">
        <w:t>По мере формирования в мочевом пузыре дистрофических изменений и потери шейкой пузыря эластичности развивается органический арефлекторный мочевой пузырь и истинное недержание с постоянным выделением мочи по мере ее поступления в пузырь</w:t>
      </w:r>
      <w:r w:rsidR="008A2150" w:rsidRPr="008A2150">
        <w:t>.</w:t>
      </w:r>
    </w:p>
    <w:p w14:paraId="1885B6C9" w14:textId="77777777" w:rsidR="008A2150" w:rsidRDefault="00C44F51" w:rsidP="008A2150">
      <w:pPr>
        <w:ind w:firstLine="709"/>
      </w:pPr>
      <w:r w:rsidRPr="008A2150">
        <w:t xml:space="preserve">Для определения степени 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"http://www.astromeridian.ru/medicina/2/649.html"</w:instrText>
      </w:r>
      <w:r w:rsidR="00535D02" w:rsidRPr="008A2150">
        <w:rPr>
          <w:lang w:eastAsia="en-US"/>
        </w:rPr>
        <w:fldChar w:fldCharType="separate"/>
      </w:r>
      <w:r w:rsidRPr="008A2150">
        <w:t>формы</w:t>
      </w:r>
      <w:r w:rsidR="00535D02" w:rsidRPr="008A2150">
        <w:rPr>
          <w:lang w:eastAsia="en-US"/>
        </w:rPr>
        <w:fldChar w:fldCharType="end"/>
      </w:r>
      <w:r w:rsidRPr="008A2150">
        <w:t xml:space="preserve"> нарушения функции мочевого пузыря после исчезновения спинального шока с целью выбора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"http://www.astromeridian.ru/medicina/2/956.html"</w:instrText>
      </w:r>
      <w:r w:rsidR="00535D02" w:rsidRPr="008A2150">
        <w:rPr>
          <w:lang w:eastAsia="en-US"/>
        </w:rPr>
        <w:fldChar w:fldCharType="separate"/>
      </w:r>
      <w:r w:rsidRPr="008A2150">
        <w:t>методов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"http://www.astromeridian.ru/medicina/2/76.html"</w:instrText>
      </w:r>
      <w:r w:rsidR="00535D02" w:rsidRPr="008A2150">
        <w:rPr>
          <w:lang w:eastAsia="en-US"/>
        </w:rPr>
        <w:fldChar w:fldCharType="separate"/>
      </w:r>
      <w:r w:rsidRPr="008A2150">
        <w:t>лечения</w:t>
      </w:r>
      <w:r w:rsidR="00535D02" w:rsidRPr="008A2150">
        <w:rPr>
          <w:lang w:eastAsia="en-US"/>
        </w:rPr>
        <w:fldChar w:fldCharType="end"/>
      </w:r>
      <w:r w:rsidRPr="008A2150">
        <w:t xml:space="preserve"> требуется использование целого комплекса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"http://www.astromeridian.ru/medicina/2/1981.html"</w:instrText>
      </w:r>
      <w:r w:rsidR="00535D02" w:rsidRPr="008A2150">
        <w:rPr>
          <w:lang w:eastAsia="en-US"/>
        </w:rPr>
        <w:fldChar w:fldCharType="separate"/>
      </w:r>
      <w:r w:rsidRPr="008A2150">
        <w:t>урологических</w:t>
      </w:r>
      <w:r w:rsidR="00535D02" w:rsidRPr="008A2150">
        <w:rPr>
          <w:lang w:eastAsia="en-US"/>
        </w:rPr>
        <w:fldChar w:fldCharType="end"/>
      </w:r>
      <w:r w:rsidRPr="008A2150">
        <w:t xml:space="preserve"> исследований</w:t>
      </w:r>
      <w:r w:rsidR="008A2150" w:rsidRPr="008A2150">
        <w:t>.</w:t>
      </w:r>
    </w:p>
    <w:p w14:paraId="5CC20CF7" w14:textId="77777777" w:rsidR="008A2150" w:rsidRDefault="00C44F51" w:rsidP="008A2150">
      <w:pPr>
        <w:ind w:firstLine="709"/>
      </w:pPr>
      <w:r w:rsidRPr="008A2150">
        <w:t xml:space="preserve">Нейроурологическая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"http://www.astromeridian.ru/medicina/2/2.html"</w:instrText>
      </w:r>
      <w:r w:rsidR="00535D02" w:rsidRPr="008A2150">
        <w:rPr>
          <w:lang w:eastAsia="en-US"/>
        </w:rPr>
        <w:fldChar w:fldCharType="separate"/>
      </w:r>
      <w:r w:rsidRPr="008A2150">
        <w:t>характеристика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"http://www.astromeridian.ru/medicina/2/86.html"</w:instrText>
      </w:r>
      <w:r w:rsidR="00535D02" w:rsidRPr="008A2150">
        <w:rPr>
          <w:lang w:eastAsia="en-US"/>
        </w:rPr>
        <w:fldChar w:fldCharType="separate"/>
      </w:r>
      <w:r w:rsidRPr="008A2150">
        <w:t>состояния</w:t>
      </w:r>
      <w:r w:rsidR="00535D02" w:rsidRPr="008A2150">
        <w:rPr>
          <w:lang w:eastAsia="en-US"/>
        </w:rPr>
        <w:fldChar w:fldCharType="end"/>
      </w:r>
      <w:r w:rsidRPr="008A2150">
        <w:t xml:space="preserve"> мочевого пузыря и почек должна включать полные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"http://www.astromeridian.ru/medicina/2/880.html"</w:instrText>
      </w:r>
      <w:r w:rsidR="00535D02" w:rsidRPr="008A2150">
        <w:rPr>
          <w:lang w:eastAsia="en-US"/>
        </w:rPr>
        <w:fldChar w:fldCharType="separate"/>
      </w:r>
      <w:r w:rsidRPr="008A2150">
        <w:t>сведения</w:t>
      </w:r>
      <w:r w:rsidR="00535D02" w:rsidRPr="008A2150">
        <w:rPr>
          <w:lang w:eastAsia="en-US"/>
        </w:rPr>
        <w:fldChar w:fldCharType="end"/>
      </w:r>
      <w:r w:rsidRPr="008A2150">
        <w:t xml:space="preserve"> об акте мочеиспускания, о взаимоотношении тонуса сфинктера и детрузора, морфологических модификациях в стенке мочевого пузыря, а также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"http://www.astromeridian.ru/medicina/2/2099.html"</w:instrText>
      </w:r>
      <w:r w:rsidR="00535D02" w:rsidRPr="008A2150">
        <w:rPr>
          <w:lang w:eastAsia="en-US"/>
        </w:rPr>
        <w:fldChar w:fldCharType="separate"/>
      </w:r>
      <w:r w:rsidRPr="008A2150">
        <w:t>данные</w:t>
      </w:r>
      <w:r w:rsidR="00535D02" w:rsidRPr="008A2150">
        <w:rPr>
          <w:lang w:eastAsia="en-US"/>
        </w:rPr>
        <w:fldChar w:fldCharType="end"/>
      </w:r>
      <w:r w:rsidRPr="008A2150">
        <w:t xml:space="preserve"> 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"http://www.astromeridian.ru/medicina/2/54.html"</w:instrText>
      </w:r>
      <w:r w:rsidR="00535D02" w:rsidRPr="008A2150">
        <w:rPr>
          <w:lang w:eastAsia="en-US"/>
        </w:rPr>
        <w:fldChar w:fldCharType="separate"/>
      </w:r>
      <w:r w:rsidRPr="008A2150">
        <w:t>мочевыделительной</w:t>
      </w:r>
      <w:r w:rsidR="00535D02" w:rsidRPr="008A2150">
        <w:rPr>
          <w:lang w:eastAsia="en-US"/>
        </w:rPr>
        <w:fldChar w:fldCharType="end"/>
      </w:r>
      <w:r w:rsidRPr="008A2150">
        <w:t xml:space="preserve"> и мочеобразовательной функциях почек</w:t>
      </w:r>
      <w:r w:rsidR="008A2150" w:rsidRPr="008A2150">
        <w:t xml:space="preserve">. </w:t>
      </w:r>
      <w:r w:rsidRPr="008A2150">
        <w:t>С этой целью в первую очередь подсчитывают количество мочи, выделяемой однократно при сохранившемся мочеиспускании, а также емкость мочевого пузыря и количество остаточной мочи</w:t>
      </w:r>
      <w:r w:rsidR="008A2150" w:rsidRPr="008A2150">
        <w:t xml:space="preserve">. </w:t>
      </w:r>
      <w:r w:rsidRPr="008A2150">
        <w:t xml:space="preserve">После проводят урологическое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"http://www.astromeridian.ru/medicina/2/1987.html"</w:instrText>
      </w:r>
      <w:r w:rsidR="00535D02" w:rsidRPr="008A2150">
        <w:rPr>
          <w:lang w:eastAsia="en-US"/>
        </w:rPr>
        <w:fldChar w:fldCharType="separate"/>
      </w:r>
      <w:r w:rsidRPr="008A2150">
        <w:t>обследование</w:t>
      </w:r>
      <w:r w:rsidR="00535D02" w:rsidRPr="008A2150">
        <w:rPr>
          <w:lang w:eastAsia="en-US"/>
        </w:rPr>
        <w:fldChar w:fldCharType="end"/>
      </w:r>
      <w:r w:rsidRPr="008A2150">
        <w:t xml:space="preserve"> </w:t>
      </w:r>
      <w:r w:rsidR="008A2150">
        <w:t>-</w:t>
      </w:r>
      <w:r w:rsidRPr="008A2150">
        <w:t xml:space="preserve"> цистометрию, сфинктерометрию, цистоскопию, цистоуретрографию, измерение скорости потока мочи</w:t>
      </w:r>
      <w:r w:rsidR="008A2150" w:rsidRPr="008A2150">
        <w:t xml:space="preserve">. </w:t>
      </w:r>
      <w:r w:rsidRPr="008A2150">
        <w:t xml:space="preserve">Эти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"http://www.astromeridian.ru/medicina/2/201.html"</w:instrText>
      </w:r>
      <w:r w:rsidR="00535D02" w:rsidRPr="008A2150">
        <w:rPr>
          <w:lang w:eastAsia="en-US"/>
        </w:rPr>
        <w:fldChar w:fldCharType="separate"/>
      </w:r>
      <w:r w:rsidRPr="008A2150">
        <w:t>методы</w:t>
      </w:r>
      <w:r w:rsidR="00535D02" w:rsidRPr="008A2150">
        <w:rPr>
          <w:lang w:eastAsia="en-US"/>
        </w:rPr>
        <w:fldChar w:fldCharType="end"/>
      </w:r>
      <w:r w:rsidRPr="008A2150">
        <w:t xml:space="preserve"> помогают оценить количество остаточной мочи и объем мочевого пузыря, силу пузырного рефлекса, тонус мочевого пузыря, собственную силу детрузора</w:t>
      </w:r>
      <w:r w:rsidR="008A2150" w:rsidRPr="008A2150">
        <w:t>.</w:t>
      </w:r>
    </w:p>
    <w:p w14:paraId="1B7858AB" w14:textId="77777777" w:rsidR="008A2150" w:rsidRDefault="00C44F51" w:rsidP="008A2150">
      <w:pPr>
        <w:ind w:firstLine="709"/>
      </w:pPr>
      <w:r w:rsidRPr="008A2150">
        <w:t xml:space="preserve">Необходим также бактериологический и лабораторный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"http://www.astromeridian.ru/medicina/2/1992.html"</w:instrText>
      </w:r>
      <w:r w:rsidR="00535D02" w:rsidRPr="008A2150">
        <w:rPr>
          <w:lang w:eastAsia="en-US"/>
        </w:rPr>
        <w:fldChar w:fldCharType="separate"/>
      </w:r>
      <w:r w:rsidRPr="008A2150">
        <w:t>анализ</w:t>
      </w:r>
      <w:r w:rsidR="00535D02" w:rsidRPr="008A2150">
        <w:rPr>
          <w:lang w:eastAsia="en-US"/>
        </w:rPr>
        <w:fldChar w:fldCharType="end"/>
      </w:r>
      <w:r w:rsidRPr="008A2150">
        <w:t xml:space="preserve"> мочи и биохимические анализы крови</w:t>
      </w:r>
      <w:r w:rsidR="008A2150">
        <w:t xml:space="preserve"> (</w:t>
      </w:r>
      <w:r w:rsidRPr="008A2150">
        <w:t>мочевина, остаточный азот</w:t>
      </w:r>
      <w:r w:rsidR="008A2150" w:rsidRPr="008A2150">
        <w:t xml:space="preserve">). </w:t>
      </w:r>
      <w:r w:rsidRPr="008A2150">
        <w:t xml:space="preserve">По показаниям проводят изотопную ренографию и ультразвуковое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"http://www.astromeridian.ru/medicina/2/23.html"</w:instrText>
      </w:r>
      <w:r w:rsidR="00535D02" w:rsidRPr="008A2150">
        <w:rPr>
          <w:lang w:eastAsia="en-US"/>
        </w:rPr>
        <w:fldChar w:fldCharType="separate"/>
      </w:r>
      <w:r w:rsidRPr="008A2150">
        <w:t>исследование</w:t>
      </w:r>
      <w:r w:rsidR="00535D02" w:rsidRPr="008A2150">
        <w:rPr>
          <w:lang w:eastAsia="en-US"/>
        </w:rPr>
        <w:fldChar w:fldCharType="end"/>
      </w:r>
      <w:r w:rsidRPr="008A2150">
        <w:t xml:space="preserve"> почек</w:t>
      </w:r>
      <w:r w:rsidR="008A2150" w:rsidRPr="008A2150">
        <w:t>.</w:t>
      </w:r>
    </w:p>
    <w:p w14:paraId="72EE520A" w14:textId="77777777" w:rsidR="008A2150" w:rsidRDefault="00C44F51" w:rsidP="008A2150">
      <w:pPr>
        <w:ind w:firstLine="709"/>
      </w:pPr>
      <w:r w:rsidRPr="008A2150">
        <w:t>Для выполнения цисто</w:t>
      </w:r>
      <w:r w:rsidR="008A2150">
        <w:t>-</w:t>
      </w:r>
      <w:r w:rsidRPr="008A2150">
        <w:t xml:space="preserve"> и сфинктерометрии существуют специальные приборы</w:t>
      </w:r>
      <w:r w:rsidR="008A2150" w:rsidRPr="008A2150">
        <w:t xml:space="preserve">. </w:t>
      </w:r>
      <w:r w:rsidRPr="008A2150">
        <w:t xml:space="preserve">Можно использовать и более простые приспособления, с их помощью возможно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"http://www.astromeridian.ru/medicina/2/562.html"</w:instrText>
      </w:r>
      <w:r w:rsidR="00535D02" w:rsidRPr="008A2150">
        <w:rPr>
          <w:lang w:eastAsia="en-US"/>
        </w:rPr>
        <w:fldChar w:fldCharType="separate"/>
      </w:r>
      <w:r w:rsidRPr="008A2150">
        <w:t>определение</w:t>
      </w:r>
      <w:r w:rsidR="00535D02" w:rsidRPr="008A2150">
        <w:rPr>
          <w:lang w:eastAsia="en-US"/>
        </w:rPr>
        <w:fldChar w:fldCharType="end"/>
      </w:r>
      <w:r w:rsidRPr="008A2150">
        <w:t xml:space="preserve"> рефлекторной сократительной способности, тонической активности замыкательного </w:t>
      </w:r>
      <w:r w:rsidR="00535D02" w:rsidRPr="008A2150">
        <w:rPr>
          <w:lang w:eastAsia="en-US"/>
        </w:rPr>
        <w:fldChar w:fldCharType="begin"/>
      </w:r>
      <w:r w:rsidR="00535D02" w:rsidRPr="008A2150">
        <w:rPr>
          <w:lang w:eastAsia="en-US"/>
        </w:rPr>
        <w:instrText xml:space="preserve"> "http://www.astromeridian.ru/medicina/2/973.html"</w:instrText>
      </w:r>
      <w:r w:rsidR="00535D02" w:rsidRPr="008A2150">
        <w:rPr>
          <w:lang w:eastAsia="en-US"/>
        </w:rPr>
        <w:fldChar w:fldCharType="separate"/>
      </w:r>
      <w:r w:rsidRPr="008A2150">
        <w:t>аппарата</w:t>
      </w:r>
      <w:r w:rsidR="00535D02" w:rsidRPr="008A2150">
        <w:rPr>
          <w:lang w:eastAsia="en-US"/>
        </w:rPr>
        <w:fldChar w:fldCharType="end"/>
      </w:r>
      <w:r w:rsidRPr="008A2150">
        <w:t xml:space="preserve"> и мочевого пузыря</w:t>
      </w:r>
      <w:r w:rsidR="008A2150" w:rsidRPr="008A2150">
        <w:t>.</w:t>
      </w:r>
    </w:p>
    <w:p w14:paraId="3BCE3322" w14:textId="77777777"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Нарушение акта дефекации при СМТ также зависит от уровня поражения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надсегментарном поражении больной перестает ощущать позывы на дефекацию и наполнение прямой кишки, наружный и внутренний сфинктеры прямой кишки находятся в состоянии спазма, возникает стойкая задержка стула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поражении спинальных центров развивается вялый паралич сфинктеров и нарушение рефлекторной перистальтики кишечника, что проявляется истинным недержанием кала с его отхождением небольшими порциями при поступлении в прямую кишку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более отдаленный период может наступать автоматическое опорожнение прямой кишки за счет функционирования интрамурального сплетения</w:t>
      </w:r>
      <w:r w:rsidR="008A2150">
        <w:rPr>
          <w:lang w:eastAsia="en-US"/>
        </w:rPr>
        <w:t>.</w:t>
      </w:r>
    </w:p>
    <w:p w14:paraId="708C6F99" w14:textId="77777777"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СМТ возможно также возникновение гипотонического запора, связанного с гипомобильностью больного, слабостью мышц брюшного пресса, парезом кишечника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Нередко наблюдаются геморроидальные кровотечения</w:t>
      </w:r>
      <w:r w:rsidR="008A2150">
        <w:rPr>
          <w:lang w:eastAsia="en-US"/>
        </w:rPr>
        <w:t>.</w:t>
      </w:r>
    </w:p>
    <w:p w14:paraId="56A22F06" w14:textId="77777777"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Ортопедические последствия СМТ могут быть следующими</w:t>
      </w:r>
      <w:r w:rsidR="008A2150" w:rsidRPr="008A2150">
        <w:rPr>
          <w:lang w:eastAsia="en-US"/>
        </w:rPr>
        <w:t xml:space="preserve">: </w:t>
      </w:r>
      <w:r w:rsidRPr="008A2150">
        <w:rPr>
          <w:lang w:eastAsia="en-US"/>
        </w:rPr>
        <w:t>нестабильность травмированного отдела позвоночника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сколиозы и кифозы позвоночника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особенно склонны к прогрессированию кифотические деформации с углом кифоза, превышающим 18-20°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вторичные вывихи, подвывихи и патологические переломы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дегенеративные изменения в межпозвонковых дисках, суставах и связках позвоночника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деформация и сужение позвоночного канала с компрессией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Данные последствия сопровождаются обычно стойким болевым синдромом, ограничением подвижности травмированного отдела позвоночника и его функциональной несостоятельностью, а в случаях сдавления спинного мозга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прогрессирующим нарушением функций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Возникшие ортопедические нарушения при отсутствии своевременного лечения часто прогрессируют и приводят больного к инвалидности</w:t>
      </w:r>
      <w:r w:rsidR="008A2150" w:rsidRPr="008A2150">
        <w:rPr>
          <w:lang w:eastAsia="en-US"/>
        </w:rPr>
        <w:t>.</w:t>
      </w:r>
    </w:p>
    <w:p w14:paraId="26F2EF7E" w14:textId="77777777" w:rsidR="008A2150" w:rsidRDefault="008A2150" w:rsidP="008A2150">
      <w:pPr>
        <w:ind w:firstLine="709"/>
        <w:rPr>
          <w:lang w:eastAsia="en-US"/>
        </w:rPr>
      </w:pPr>
    </w:p>
    <w:p w14:paraId="50DA8758" w14:textId="77777777" w:rsidR="008A2150" w:rsidRDefault="008A2150" w:rsidP="008A2150">
      <w:pPr>
        <w:pStyle w:val="2"/>
      </w:pPr>
      <w:bookmarkStart w:id="2" w:name="_Toc270412888"/>
      <w:r>
        <w:t>М</w:t>
      </w:r>
      <w:r w:rsidRPr="008A2150">
        <w:t xml:space="preserve">ышечная слабость при </w:t>
      </w:r>
      <w:r w:rsidR="002132AE" w:rsidRPr="008A2150">
        <w:t>СМТ</w:t>
      </w:r>
      <w:bookmarkEnd w:id="2"/>
    </w:p>
    <w:p w14:paraId="6A871B40" w14:textId="77777777" w:rsidR="008A2150" w:rsidRDefault="008A2150" w:rsidP="008A2150">
      <w:pPr>
        <w:ind w:firstLine="709"/>
        <w:rPr>
          <w:lang w:eastAsia="en-US"/>
        </w:rPr>
      </w:pPr>
    </w:p>
    <w:p w14:paraId="5C2D4FBF" w14:textId="77777777"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травме 1-го поясничного позвонка происходит повреждение или разрушение находящегося в проекции этой области поясничного отдела самого вещества спинного мозга с разрушением корково-мышечных влияний центральной нервной системы, что ведет к потере произвольной двигательной активности, повышению мышечного тонуса, расстройствам всех видов чувствительности, появлению патологических рефлексов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Травма нижележащих 2-го и 3-го поясничных позвонков вызывает повреждение конуса спинного мозга с развитием картины выраженных расстройств чувствительности на фоне двигательных нарушений в дистальных отделах нижних конечностей</w:t>
      </w:r>
      <w:r w:rsidR="008A2150" w:rsidRPr="008A2150">
        <w:rPr>
          <w:lang w:eastAsia="en-US"/>
        </w:rPr>
        <w:t>.</w:t>
      </w:r>
    </w:p>
    <w:p w14:paraId="515948FF" w14:textId="77777777"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повреждениях 4-го и 5-го поясничных позвонков, в проекции которых расположены корешки спинного мозга, составляющие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конский хвост</w:t>
      </w:r>
      <w:r w:rsidR="008A2150">
        <w:rPr>
          <w:lang w:eastAsia="en-US"/>
        </w:rPr>
        <w:t xml:space="preserve">", </w:t>
      </w:r>
      <w:r w:rsidRPr="008A2150">
        <w:rPr>
          <w:lang w:eastAsia="en-US"/>
        </w:rPr>
        <w:t>развиваются двигательные периферические параличи и парезы с выраженной мышечной атонией и атрофией и отсутствием рефлексов, характеризуемые как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вялые</w:t>
      </w:r>
      <w:r w:rsidR="008A2150">
        <w:rPr>
          <w:lang w:eastAsia="en-US"/>
        </w:rPr>
        <w:t xml:space="preserve">" </w:t>
      </w:r>
      <w:r w:rsidRPr="008A2150">
        <w:rPr>
          <w:lang w:eastAsia="en-US"/>
        </w:rPr>
        <w:t>параличи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Обычно процесс бывает двухсторонним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половинном поражении развивается картина одностороннего паралича или пареза</w:t>
      </w:r>
      <w:r w:rsidR="008A2150" w:rsidRPr="008A2150">
        <w:rPr>
          <w:lang w:eastAsia="en-US"/>
        </w:rPr>
        <w:t>.</w:t>
      </w:r>
    </w:p>
    <w:p w14:paraId="69524D14" w14:textId="77777777"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Особенностью спинальной травмы является тот факт, что в результате повреждения определенного участка спинного мозга различные морфологические и функциональные нарушения возникают в частях тела, не подвергавшихся непосредственному механическому воздействию травмирующего фактора, но иннервация которых осуществляется из очага повреждения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денервированных мышцах с течением времени происходит угасание возбудимых свойств клеточных мембран, снижаются обменные процессы, обуславливающие акт мышечного сокращения</w:t>
      </w:r>
      <w:r w:rsidR="008A2150" w:rsidRPr="008A2150">
        <w:rPr>
          <w:lang w:eastAsia="en-US"/>
        </w:rPr>
        <w:t>.</w:t>
      </w:r>
    </w:p>
    <w:p w14:paraId="1563EE6E" w14:textId="77777777" w:rsidR="008A2150" w:rsidRPr="008A2150" w:rsidRDefault="00E93649" w:rsidP="008A2150">
      <w:pPr>
        <w:ind w:firstLine="709"/>
        <w:rPr>
          <w:lang w:eastAsia="en-US"/>
        </w:rPr>
      </w:pPr>
      <w:r w:rsidRPr="008A2150">
        <w:rPr>
          <w:lang w:eastAsia="en-US"/>
        </w:rPr>
        <w:t>П</w:t>
      </w:r>
      <w:r w:rsidR="00B81FA6" w:rsidRPr="008A2150">
        <w:rPr>
          <w:lang w:eastAsia="en-US"/>
        </w:rPr>
        <w:t>рекращение нервной импульсации ведет к глубокому изменению химизма мышечной ткани, что в свою очередь вызывает глубокие морфологические преобразования, развитие атрофии</w:t>
      </w:r>
      <w:r w:rsidR="008A2150" w:rsidRPr="008A2150">
        <w:rPr>
          <w:lang w:eastAsia="en-US"/>
        </w:rPr>
        <w:t xml:space="preserve">. </w:t>
      </w:r>
      <w:r w:rsidR="00B81FA6" w:rsidRPr="008A2150">
        <w:rPr>
          <w:lang w:eastAsia="en-US"/>
        </w:rPr>
        <w:t>Мышцы нижних конечностей в результате травмы на уровне поясничного отдела позвоночника теряют гравитационные свойства</w:t>
      </w:r>
      <w:r w:rsidR="008A2150" w:rsidRPr="008A2150">
        <w:rPr>
          <w:lang w:eastAsia="en-US"/>
        </w:rPr>
        <w:t xml:space="preserve">; </w:t>
      </w:r>
      <w:r w:rsidR="00B81FA6" w:rsidRPr="008A2150">
        <w:rPr>
          <w:lang w:eastAsia="en-US"/>
        </w:rPr>
        <w:t>нарушается</w:t>
      </w:r>
    </w:p>
    <w:p w14:paraId="35BEB699" w14:textId="77777777"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Корешковый синдром подразумевает совокупность симптомов, характерных для поражения спинномозгового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Наиболее часто в этот синдром включают характерную боль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Эта боль отличается тем, что ощущается по ходу иннервации данного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Кроме боли находят признаки корешкового дефицита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Это означает, что по ходу иннервации отмечаются нарушения чувствительности или снижаются рефлексы, которые обеспечиваются данным корешком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На примере с последним S1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корешком, при обследовании врач обнаружит снижение чувствительности по задней поверхности ноги от ягодицы до стопы в виде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полосы</w:t>
      </w:r>
      <w:r w:rsidR="008A2150">
        <w:rPr>
          <w:lang w:eastAsia="en-US"/>
        </w:rPr>
        <w:t>".</w:t>
      </w:r>
    </w:p>
    <w:p w14:paraId="706FCDBE" w14:textId="77777777"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И последний симптом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двигательные нарушения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патологии корешка могут наблюдаться двигательные нарушения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Эти нарушения проявляются в виде мышечной слабости и атрофии мышц, иннервируемыми нервами пораженного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случае с корешком S1 у пациента могут уменьшаться в объеме мышцы голени с на задней поверхности ноги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более легких случаях пациент просто будет испытывать затруднения при просьбе пройтись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на носочках</w:t>
      </w:r>
      <w:r w:rsidR="008A2150">
        <w:rPr>
          <w:lang w:eastAsia="en-US"/>
        </w:rPr>
        <w:t>".</w:t>
      </w:r>
    </w:p>
    <w:p w14:paraId="0C34DAC7" w14:textId="77777777"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Практически всегда он наблюдается при переломах позвоночника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случае перелома у пациента могут быть симметричные нарушения, то есть, корешковый синдром с двух сторон</w:t>
      </w:r>
      <w:r w:rsidR="008A2150" w:rsidRPr="008A2150">
        <w:rPr>
          <w:lang w:eastAsia="en-US"/>
        </w:rPr>
        <w:t>.</w:t>
      </w:r>
    </w:p>
    <w:p w14:paraId="62B9B55F" w14:textId="77777777" w:rsidR="008A2150" w:rsidRDefault="008A2150" w:rsidP="008A2150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3" w:name="_Toc270412889"/>
      <w:r>
        <w:rPr>
          <w:lang w:eastAsia="ru-RU"/>
        </w:rPr>
        <w:t>В</w:t>
      </w:r>
      <w:r w:rsidRPr="008A2150">
        <w:rPr>
          <w:lang w:eastAsia="ru-RU"/>
        </w:rPr>
        <w:t>ыводы</w:t>
      </w:r>
      <w:bookmarkEnd w:id="3"/>
    </w:p>
    <w:p w14:paraId="096FD661" w14:textId="77777777" w:rsidR="008A2150" w:rsidRDefault="008A2150" w:rsidP="008A2150">
      <w:pPr>
        <w:ind w:firstLine="709"/>
        <w:rPr>
          <w:lang w:eastAsia="en-US"/>
        </w:rPr>
      </w:pPr>
    </w:p>
    <w:p w14:paraId="22800B0D" w14:textId="77777777"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Частота СМТ в различных географических регионах варьирует от 29</w:t>
      </w:r>
      <w:r w:rsidR="008A2150">
        <w:rPr>
          <w:lang w:eastAsia="en-US"/>
        </w:rPr>
        <w:t>.4</w:t>
      </w:r>
      <w:r w:rsidRPr="008A2150">
        <w:rPr>
          <w:lang w:eastAsia="en-US"/>
        </w:rPr>
        <w:t xml:space="preserve"> до 50 случаев на один миллион жителей, при этом более половина пострадавших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лица моложе 40 лет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 xml:space="preserve">мужчины в сравнении с женщинами травмируются в </w:t>
      </w:r>
      <w:r w:rsidR="008A2150">
        <w:rPr>
          <w:lang w:eastAsia="en-US"/>
        </w:rPr>
        <w:t>2.5</w:t>
      </w:r>
      <w:r w:rsidRPr="008A2150">
        <w:rPr>
          <w:lang w:eastAsia="en-US"/>
        </w:rPr>
        <w:t>-4 раза чаще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Больные с СМТ представляют собой наиболее тяжелый контингент реабилитационных учреждений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Восстановительное лечение этих больных требует от медперсонала особого терпения и мастерства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С 1940-х годов вначале в США и Великобритании, а затем и во многих других странах для больных СМТ стали создаваться специальные реабилитационные центры</w:t>
      </w:r>
      <w:r w:rsidR="008A2150" w:rsidRPr="008A2150">
        <w:rPr>
          <w:lang w:eastAsia="en-US"/>
        </w:rPr>
        <w:t>.</w:t>
      </w:r>
    </w:p>
    <w:p w14:paraId="2534B3F6" w14:textId="77777777"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Своевременно оказанная квалифицированная реабилитационная помощь существенно улучшает исходы травмы и повышает качество жизни пострадавших</w:t>
      </w:r>
      <w:r w:rsidR="008A2150" w:rsidRPr="008A2150">
        <w:rPr>
          <w:lang w:eastAsia="en-US"/>
        </w:rPr>
        <w:t>.</w:t>
      </w:r>
    </w:p>
    <w:p w14:paraId="71E8ADB8" w14:textId="77777777" w:rsidR="008A2150" w:rsidRDefault="008A2150" w:rsidP="008A2150">
      <w:pPr>
        <w:pStyle w:val="2"/>
      </w:pPr>
      <w:r>
        <w:br w:type="page"/>
      </w:r>
      <w:bookmarkStart w:id="4" w:name="_Toc270412890"/>
      <w:r w:rsidR="00C03151" w:rsidRPr="008A2150">
        <w:t>Список литературы</w:t>
      </w:r>
      <w:bookmarkEnd w:id="4"/>
    </w:p>
    <w:p w14:paraId="065D6562" w14:textId="77777777" w:rsidR="008A2150" w:rsidRDefault="008A2150" w:rsidP="008A2150">
      <w:pPr>
        <w:ind w:firstLine="709"/>
        <w:rPr>
          <w:lang w:eastAsia="en-US"/>
        </w:rPr>
      </w:pPr>
    </w:p>
    <w:p w14:paraId="480705B1" w14:textId="77777777" w:rsidR="008A2150" w:rsidRDefault="008A2150" w:rsidP="008A2150">
      <w:pPr>
        <w:pStyle w:val="af8"/>
      </w:pPr>
      <w:r>
        <w:t xml:space="preserve">1. </w:t>
      </w:r>
      <w:r w:rsidR="007B14A4" w:rsidRPr="008A2150">
        <w:t>Бабиченко Е</w:t>
      </w:r>
      <w:r>
        <w:t xml:space="preserve">.И. </w:t>
      </w:r>
      <w:r w:rsidR="007B14A4" w:rsidRPr="008A2150">
        <w:t>Классификация позвоночно-спинномозговой травмы / Нейротравматология</w:t>
      </w:r>
      <w:r w:rsidRPr="008A2150">
        <w:t xml:space="preserve">: </w:t>
      </w:r>
      <w:r w:rsidR="007B14A4" w:rsidRPr="008A2150">
        <w:t>Под ред</w:t>
      </w:r>
      <w:r>
        <w:t xml:space="preserve">. А.Н. </w:t>
      </w:r>
      <w:r w:rsidR="007B14A4" w:rsidRPr="008A2150">
        <w:t>Коновалова, Л</w:t>
      </w:r>
      <w:r w:rsidRPr="008A2150">
        <w:t>.</w:t>
      </w:r>
      <w:r w:rsidR="007B14A4" w:rsidRPr="008A2150">
        <w:t>Б</w:t>
      </w:r>
      <w:r>
        <w:t xml:space="preserve">. </w:t>
      </w:r>
      <w:r w:rsidR="007B14A4" w:rsidRPr="008A2150">
        <w:t>Лихтермана, А</w:t>
      </w:r>
      <w:r>
        <w:t xml:space="preserve">.А. </w:t>
      </w:r>
      <w:r w:rsidR="007B14A4" w:rsidRPr="008A2150">
        <w:t>Потапова</w:t>
      </w:r>
      <w:r w:rsidRPr="008A2150">
        <w:t>. -</w:t>
      </w:r>
      <w:r>
        <w:t xml:space="preserve"> </w:t>
      </w:r>
      <w:r w:rsidR="007B14A4" w:rsidRPr="008A2150">
        <w:t>М</w:t>
      </w:r>
      <w:r>
        <w:t>.:</w:t>
      </w:r>
      <w:r w:rsidRPr="008A2150">
        <w:t xml:space="preserve"> </w:t>
      </w:r>
      <w:r w:rsidR="007B14A4" w:rsidRPr="008A2150">
        <w:t>Вазар-Ферро, 1994</w:t>
      </w:r>
      <w:r w:rsidRPr="008A2150">
        <w:t>. -</w:t>
      </w:r>
      <w:r>
        <w:t xml:space="preserve"> </w:t>
      </w:r>
      <w:r w:rsidR="007B14A4" w:rsidRPr="008A2150">
        <w:t>С</w:t>
      </w:r>
      <w:r>
        <w:t>.2</w:t>
      </w:r>
      <w:r w:rsidR="007B14A4" w:rsidRPr="008A2150">
        <w:t>52-253</w:t>
      </w:r>
      <w:r>
        <w:t>.</w:t>
      </w:r>
    </w:p>
    <w:p w14:paraId="50722DC4" w14:textId="77777777" w:rsidR="008A2150" w:rsidRDefault="007B14A4" w:rsidP="008A2150">
      <w:pPr>
        <w:pStyle w:val="af8"/>
      </w:pPr>
      <w:r w:rsidRPr="008A2150">
        <w:t>2</w:t>
      </w:r>
      <w:r w:rsidR="008A2150" w:rsidRPr="008A2150">
        <w:t xml:space="preserve">. </w:t>
      </w:r>
      <w:r w:rsidRPr="008A2150">
        <w:t>Гайдар Б</w:t>
      </w:r>
      <w:r w:rsidR="008A2150">
        <w:t xml:space="preserve">.В., </w:t>
      </w:r>
      <w:r w:rsidRPr="008A2150">
        <w:t>Шулев Ю</w:t>
      </w:r>
      <w:r w:rsidR="008A2150">
        <w:t xml:space="preserve">.А., </w:t>
      </w:r>
      <w:r w:rsidRPr="008A2150">
        <w:t>Руденко В</w:t>
      </w:r>
      <w:r w:rsidR="008A2150">
        <w:t xml:space="preserve">.В. </w:t>
      </w:r>
      <w:r w:rsidRPr="008A2150">
        <w:t>и др</w:t>
      </w:r>
      <w:r w:rsidR="008A2150" w:rsidRPr="008A2150">
        <w:t xml:space="preserve">. </w:t>
      </w:r>
      <w:r w:rsidRPr="008A2150">
        <w:t>Реабилитация при позвоночно-спинальной травме / Медицинская реабилитация</w:t>
      </w:r>
      <w:r w:rsidR="008A2150" w:rsidRPr="008A2150">
        <w:t xml:space="preserve">: </w:t>
      </w:r>
      <w:r w:rsidRPr="008A2150">
        <w:t>Под ред</w:t>
      </w:r>
      <w:r w:rsidR="008A2150" w:rsidRPr="008A2150">
        <w:t xml:space="preserve">. </w:t>
      </w:r>
      <w:r w:rsidRPr="008A2150">
        <w:t>Ю</w:t>
      </w:r>
      <w:r w:rsidR="008A2150">
        <w:t xml:space="preserve">.Н. </w:t>
      </w:r>
      <w:r w:rsidRPr="008A2150">
        <w:t>Шанина</w:t>
      </w:r>
      <w:r w:rsidR="008A2150" w:rsidRPr="008A2150">
        <w:t>. -</w:t>
      </w:r>
      <w:r w:rsidR="008A2150">
        <w:t xml:space="preserve"> </w:t>
      </w:r>
      <w:r w:rsidRPr="008A2150">
        <w:t>СПб</w:t>
      </w:r>
      <w:r w:rsidR="008A2150">
        <w:t>.:</w:t>
      </w:r>
      <w:r w:rsidR="008A2150" w:rsidRPr="008A2150">
        <w:t xml:space="preserve"> </w:t>
      </w:r>
      <w:r w:rsidRPr="008A2150">
        <w:t>Специальная литература, 1997</w:t>
      </w:r>
      <w:r w:rsidR="008A2150" w:rsidRPr="008A2150">
        <w:t>. -</w:t>
      </w:r>
      <w:r w:rsidR="008A2150">
        <w:t xml:space="preserve"> </w:t>
      </w:r>
      <w:r w:rsidRPr="008A2150">
        <w:t>С</w:t>
      </w:r>
      <w:r w:rsidR="008A2150">
        <w:t>.4</w:t>
      </w:r>
      <w:r w:rsidRPr="008A2150">
        <w:t>96-506</w:t>
      </w:r>
      <w:r w:rsidR="008A2150">
        <w:t>.</w:t>
      </w:r>
    </w:p>
    <w:p w14:paraId="4752A992" w14:textId="77777777" w:rsidR="008A2150" w:rsidRDefault="007B14A4" w:rsidP="008A2150">
      <w:pPr>
        <w:pStyle w:val="af8"/>
      </w:pPr>
      <w:r w:rsidRPr="008A2150">
        <w:t>3</w:t>
      </w:r>
      <w:r w:rsidR="008A2150" w:rsidRPr="008A2150">
        <w:t xml:space="preserve">. </w:t>
      </w:r>
      <w:r w:rsidRPr="008A2150">
        <w:t>Коган О</w:t>
      </w:r>
      <w:r w:rsidR="008A2150">
        <w:t xml:space="preserve">.Г. </w:t>
      </w:r>
      <w:r w:rsidRPr="008A2150">
        <w:t>Реабилитация больных при травмах позвоночника и спинного мозга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Медицина, 1975</w:t>
      </w:r>
      <w:r w:rsidR="008A2150">
        <w:t>.</w:t>
      </w:r>
    </w:p>
    <w:p w14:paraId="4940190F" w14:textId="77777777" w:rsidR="008A2150" w:rsidRDefault="007B14A4" w:rsidP="008A2150">
      <w:pPr>
        <w:pStyle w:val="af8"/>
      </w:pPr>
      <w:r w:rsidRPr="008A2150">
        <w:t>4</w:t>
      </w:r>
      <w:r w:rsidR="008A2150" w:rsidRPr="008A2150">
        <w:t xml:space="preserve">. </w:t>
      </w:r>
      <w:r w:rsidRPr="008A2150">
        <w:t>Кривицкая Т</w:t>
      </w:r>
      <w:r w:rsidR="008A2150">
        <w:t xml:space="preserve">.Н. </w:t>
      </w:r>
      <w:r w:rsidRPr="008A2150">
        <w:t>Патоморфология позвоночно-спинномозговой травмы / Нейротравматология</w:t>
      </w:r>
      <w:r w:rsidR="008A2150" w:rsidRPr="008A2150">
        <w:t xml:space="preserve">: </w:t>
      </w:r>
      <w:r w:rsidRPr="008A2150">
        <w:t>Под ред</w:t>
      </w:r>
      <w:r w:rsidR="008A2150">
        <w:t xml:space="preserve">.А.Н. </w:t>
      </w:r>
      <w:r w:rsidRPr="008A2150">
        <w:t>Коновалова, Л</w:t>
      </w:r>
      <w:r w:rsidR="008A2150">
        <w:t xml:space="preserve">.Б. </w:t>
      </w:r>
      <w:r w:rsidRPr="008A2150">
        <w:t>Лихтермана, А</w:t>
      </w:r>
      <w:r w:rsidR="008A2150">
        <w:t xml:space="preserve">.А. </w:t>
      </w:r>
      <w:r w:rsidRPr="008A2150">
        <w:t>Потапова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Вазар-Ферро, 1994-С</w:t>
      </w:r>
      <w:r w:rsidR="008A2150">
        <w:t>.2</w:t>
      </w:r>
      <w:r w:rsidRPr="008A2150">
        <w:t>76-277</w:t>
      </w:r>
      <w:r w:rsidR="008A2150">
        <w:t>.</w:t>
      </w:r>
    </w:p>
    <w:p w14:paraId="3B0E382E" w14:textId="77777777" w:rsidR="008A2150" w:rsidRDefault="007B14A4" w:rsidP="008A2150">
      <w:pPr>
        <w:pStyle w:val="af8"/>
      </w:pPr>
      <w:r w:rsidRPr="008A2150">
        <w:t>5</w:t>
      </w:r>
      <w:r w:rsidR="008A2150" w:rsidRPr="008A2150">
        <w:t xml:space="preserve">. </w:t>
      </w:r>
      <w:r w:rsidRPr="008A2150">
        <w:t>Лифшиц А</w:t>
      </w:r>
      <w:r w:rsidR="008A2150">
        <w:t xml:space="preserve">.В. </w:t>
      </w:r>
      <w:r w:rsidRPr="008A2150">
        <w:t>Нарушение тазовых функций при позвоночно-спинномозговой травме / Нейротравматология</w:t>
      </w:r>
      <w:r w:rsidR="008A2150" w:rsidRPr="008A2150">
        <w:t xml:space="preserve">: </w:t>
      </w:r>
      <w:r w:rsidRPr="008A2150">
        <w:t>Под ред</w:t>
      </w:r>
      <w:r w:rsidR="008A2150">
        <w:t xml:space="preserve">.А.Н. </w:t>
      </w:r>
      <w:r w:rsidRPr="008A2150">
        <w:t>Кон</w:t>
      </w:r>
      <w:r w:rsidR="00A67A9C" w:rsidRPr="008A2150">
        <w:t>овалова, Л</w:t>
      </w:r>
      <w:r w:rsidR="008A2150">
        <w:t xml:space="preserve">.Б. </w:t>
      </w:r>
      <w:r w:rsidR="00A67A9C" w:rsidRPr="008A2150">
        <w:t>Лихтермана, А</w:t>
      </w:r>
      <w:r w:rsidR="008A2150">
        <w:t xml:space="preserve">.А. </w:t>
      </w:r>
      <w:r w:rsidR="00A67A9C" w:rsidRPr="008A2150">
        <w:t>По</w:t>
      </w:r>
      <w:r w:rsidRPr="008A2150">
        <w:t>тапова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Вазар-Ферро, 1994</w:t>
      </w:r>
      <w:r w:rsidR="008A2150" w:rsidRPr="008A2150">
        <w:t>. -</w:t>
      </w:r>
      <w:r w:rsidR="008A2150">
        <w:t xml:space="preserve"> </w:t>
      </w:r>
      <w:r w:rsidRPr="008A2150">
        <w:t>С</w:t>
      </w:r>
      <w:r w:rsidR="008A2150">
        <w:t>.2</w:t>
      </w:r>
      <w:r w:rsidRPr="008A2150">
        <w:t>89-292</w:t>
      </w:r>
      <w:r w:rsidR="008A2150">
        <w:t>.</w:t>
      </w:r>
    </w:p>
    <w:sectPr w:rsidR="008A2150" w:rsidSect="008A2150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2329" w14:textId="77777777" w:rsidR="00EC37FB" w:rsidRDefault="00EC37FB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14:paraId="62FD0FD6" w14:textId="77777777" w:rsidR="00EC37FB" w:rsidRDefault="00EC37FB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0D56" w14:textId="77777777" w:rsidR="008A2150" w:rsidRDefault="008A2150" w:rsidP="008A2150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4721" w14:textId="77777777" w:rsidR="00EC37FB" w:rsidRDefault="00EC37FB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14:paraId="7372B131" w14:textId="77777777" w:rsidR="00EC37FB" w:rsidRDefault="00EC37FB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D91" w14:textId="77777777" w:rsidR="008A2150" w:rsidRDefault="008A2150" w:rsidP="008A2150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83185">
      <w:rPr>
        <w:rStyle w:val="af9"/>
      </w:rPr>
      <w:t>14</w:t>
    </w:r>
    <w:r>
      <w:rPr>
        <w:rStyle w:val="af9"/>
      </w:rPr>
      <w:fldChar w:fldCharType="end"/>
    </w:r>
  </w:p>
  <w:p w14:paraId="23CE6A00" w14:textId="77777777" w:rsidR="008A2150" w:rsidRDefault="008A2150" w:rsidP="008A215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405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80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4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0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BCB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BF69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1D08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EB80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BA4F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6C1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95020"/>
    <w:multiLevelType w:val="hybridMultilevel"/>
    <w:tmpl w:val="A7783798"/>
    <w:lvl w:ilvl="0" w:tplc="22427E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C731077"/>
    <w:multiLevelType w:val="hybridMultilevel"/>
    <w:tmpl w:val="69566848"/>
    <w:lvl w:ilvl="0" w:tplc="F89897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099377F"/>
    <w:multiLevelType w:val="hybridMultilevel"/>
    <w:tmpl w:val="133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7901"/>
    <w:multiLevelType w:val="multilevel"/>
    <w:tmpl w:val="C70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9426526"/>
    <w:multiLevelType w:val="multilevel"/>
    <w:tmpl w:val="7F1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C436E02"/>
    <w:multiLevelType w:val="hybridMultilevel"/>
    <w:tmpl w:val="2BE683E0"/>
    <w:lvl w:ilvl="0" w:tplc="A7E6A6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51"/>
    <w:rsid w:val="00097DD0"/>
    <w:rsid w:val="001B6293"/>
    <w:rsid w:val="001E452C"/>
    <w:rsid w:val="00204DA7"/>
    <w:rsid w:val="002132AE"/>
    <w:rsid w:val="0025170D"/>
    <w:rsid w:val="00483185"/>
    <w:rsid w:val="00535D02"/>
    <w:rsid w:val="0061495F"/>
    <w:rsid w:val="0064770B"/>
    <w:rsid w:val="0066318D"/>
    <w:rsid w:val="007B14A4"/>
    <w:rsid w:val="008A2150"/>
    <w:rsid w:val="008B1D0C"/>
    <w:rsid w:val="00A049C5"/>
    <w:rsid w:val="00A67A9C"/>
    <w:rsid w:val="00B81FA6"/>
    <w:rsid w:val="00C03151"/>
    <w:rsid w:val="00C44F51"/>
    <w:rsid w:val="00D32F43"/>
    <w:rsid w:val="00E16BD4"/>
    <w:rsid w:val="00E369C5"/>
    <w:rsid w:val="00E47881"/>
    <w:rsid w:val="00E93649"/>
    <w:rsid w:val="00EC37FB"/>
    <w:rsid w:val="00F157C2"/>
    <w:rsid w:val="00F8431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24B5"/>
  <w14:defaultImageDpi w14:val="0"/>
  <w15:docId w15:val="{AC1BBF64-CD85-4248-8CEE-5236CD55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8A215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A215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A215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A215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A215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A215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A215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A215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A215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99"/>
    <w:semiHidden/>
    <w:rsid w:val="008A215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url">
    <w:name w:val="url"/>
    <w:basedOn w:val="a3"/>
    <w:uiPriority w:val="99"/>
    <w:rsid w:val="00C44F51"/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11">
    <w:name w:val="Заголовок 1 Знак"/>
    <w:basedOn w:val="a3"/>
    <w:link w:val="10"/>
    <w:uiPriority w:val="99"/>
    <w:semiHidden/>
    <w:locked/>
    <w:rsid w:val="008A2150"/>
    <w:rPr>
      <w:noProof/>
      <w:kern w:val="16"/>
      <w:sz w:val="28"/>
      <w:szCs w:val="28"/>
      <w:lang w:val="ru-RU" w:eastAsia="ru-RU"/>
    </w:rPr>
  </w:style>
  <w:style w:type="character" w:styleId="a6">
    <w:name w:val="Hyperlink"/>
    <w:basedOn w:val="a3"/>
    <w:uiPriority w:val="99"/>
    <w:rsid w:val="008A2150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8A215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mphasis"/>
    <w:basedOn w:val="a3"/>
    <w:uiPriority w:val="99"/>
    <w:qFormat/>
    <w:rsid w:val="00C44F51"/>
    <w:rPr>
      <w:i/>
      <w:iCs/>
    </w:rPr>
  </w:style>
  <w:style w:type="character" w:styleId="a9">
    <w:name w:val="Strong"/>
    <w:basedOn w:val="a3"/>
    <w:uiPriority w:val="99"/>
    <w:qFormat/>
    <w:rsid w:val="00C44F51"/>
    <w:rPr>
      <w:b/>
      <w:bCs/>
    </w:rPr>
  </w:style>
  <w:style w:type="paragraph" w:styleId="aa">
    <w:name w:val="header"/>
    <w:basedOn w:val="a2"/>
    <w:next w:val="ab"/>
    <w:uiPriority w:val="99"/>
    <w:rsid w:val="008A21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c">
    <w:name w:val="footer"/>
    <w:basedOn w:val="a2"/>
    <w:link w:val="ad"/>
    <w:uiPriority w:val="99"/>
    <w:semiHidden/>
    <w:rsid w:val="008A2150"/>
    <w:pPr>
      <w:tabs>
        <w:tab w:val="center" w:pos="4819"/>
        <w:tab w:val="right" w:pos="9639"/>
      </w:tabs>
      <w:ind w:firstLine="709"/>
    </w:pPr>
    <w:rPr>
      <w:rFonts w:eastAsia="Calibri"/>
    </w:rPr>
  </w:style>
  <w:style w:type="character" w:customStyle="1" w:styleId="ad">
    <w:name w:val="Нижний колонтитул Знак"/>
    <w:basedOn w:val="a3"/>
    <w:link w:val="ac"/>
    <w:uiPriority w:val="99"/>
    <w:semiHidden/>
    <w:locked/>
    <w:rsid w:val="008A2150"/>
    <w:rPr>
      <w:sz w:val="28"/>
      <w:szCs w:val="28"/>
      <w:lang w:val="ru-RU" w:eastAsia="ru-RU"/>
    </w:rPr>
  </w:style>
  <w:style w:type="paragraph" w:styleId="ae">
    <w:name w:val="List Paragraph"/>
    <w:basedOn w:val="a2"/>
    <w:uiPriority w:val="99"/>
    <w:qFormat/>
    <w:rsid w:val="00C03151"/>
    <w:pPr>
      <w:ind w:left="720" w:firstLine="709"/>
    </w:pPr>
    <w:rPr>
      <w:lang w:eastAsia="en-US"/>
    </w:rPr>
  </w:style>
  <w:style w:type="character" w:customStyle="1" w:styleId="12">
    <w:name w:val="Текст Знак1"/>
    <w:basedOn w:val="a3"/>
    <w:link w:val="af"/>
    <w:uiPriority w:val="99"/>
    <w:locked/>
    <w:rsid w:val="008A2150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8A215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8A2150"/>
    <w:pPr>
      <w:ind w:firstLine="709"/>
    </w:pPr>
    <w:rPr>
      <w:lang w:eastAsia="en-US"/>
    </w:rPr>
  </w:style>
  <w:style w:type="character" w:customStyle="1" w:styleId="af0">
    <w:name w:val="Основной текст Знак"/>
    <w:basedOn w:val="a3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basedOn w:val="a3"/>
    <w:uiPriority w:val="99"/>
    <w:rsid w:val="008A2150"/>
    <w:rPr>
      <w:kern w:val="16"/>
      <w:sz w:val="24"/>
      <w:szCs w:val="24"/>
    </w:rPr>
  </w:style>
  <w:style w:type="paragraph" w:customStyle="1" w:styleId="af2">
    <w:name w:val="выделение"/>
    <w:uiPriority w:val="99"/>
    <w:rsid w:val="008A2150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A21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A215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">
    <w:name w:val="Plain Text"/>
    <w:basedOn w:val="a2"/>
    <w:link w:val="12"/>
    <w:uiPriority w:val="99"/>
    <w:rsid w:val="008A21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styleId="af6">
    <w:name w:val="endnote reference"/>
    <w:basedOn w:val="a3"/>
    <w:uiPriority w:val="99"/>
    <w:semiHidden/>
    <w:rsid w:val="008A2150"/>
    <w:rPr>
      <w:vertAlign w:val="superscript"/>
    </w:rPr>
  </w:style>
  <w:style w:type="character" w:styleId="af7">
    <w:name w:val="footnote reference"/>
    <w:basedOn w:val="a3"/>
    <w:uiPriority w:val="99"/>
    <w:semiHidden/>
    <w:rsid w:val="008A21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2150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8A2150"/>
    <w:pPr>
      <w:numPr>
        <w:numId w:val="8"/>
      </w:numPr>
    </w:pPr>
  </w:style>
  <w:style w:type="paragraph" w:customStyle="1" w:styleId="af8">
    <w:name w:val="литера"/>
    <w:uiPriority w:val="99"/>
    <w:rsid w:val="008A2150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9">
    <w:name w:val="page number"/>
    <w:basedOn w:val="a3"/>
    <w:uiPriority w:val="99"/>
    <w:rsid w:val="008A2150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8A2150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A215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8A215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8A215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A215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A215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A215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A215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A215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8A2150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8A2150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2150"/>
    <w:pPr>
      <w:numPr>
        <w:numId w:val="9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2150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21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21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21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2150"/>
    <w:rPr>
      <w:i/>
      <w:iCs/>
    </w:rPr>
  </w:style>
  <w:style w:type="paragraph" w:customStyle="1" w:styleId="afe">
    <w:name w:val="ТАБЛИЦА"/>
    <w:next w:val="a2"/>
    <w:autoRedefine/>
    <w:uiPriority w:val="99"/>
    <w:rsid w:val="008A2150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8A2150"/>
  </w:style>
  <w:style w:type="paragraph" w:customStyle="1" w:styleId="aff">
    <w:name w:val="Стиль ТАБЛИЦА + Междустр.интервал:  полуторный"/>
    <w:basedOn w:val="afe"/>
    <w:uiPriority w:val="99"/>
    <w:rsid w:val="008A2150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A2150"/>
  </w:style>
  <w:style w:type="table" w:customStyle="1" w:styleId="15">
    <w:name w:val="Стиль таблицы1"/>
    <w:basedOn w:val="a4"/>
    <w:uiPriority w:val="99"/>
    <w:rsid w:val="008A2150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0">
    <w:name w:val="схема"/>
    <w:autoRedefine/>
    <w:uiPriority w:val="99"/>
    <w:rsid w:val="008A215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2"/>
    <w:link w:val="aff2"/>
    <w:autoRedefine/>
    <w:uiPriority w:val="99"/>
    <w:semiHidden/>
    <w:rsid w:val="008A2150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A215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basedOn w:val="a3"/>
    <w:link w:val="aff3"/>
    <w:uiPriority w:val="99"/>
    <w:locked/>
    <w:rsid w:val="008A2150"/>
    <w:rPr>
      <w:rFonts w:eastAsia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8A2150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meridian.ru/medicina/2/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meridian.ru/medicina/2/112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3870</Words>
  <Characters>22059</Characters>
  <Application>Microsoft Office Word</Application>
  <DocSecurity>0</DocSecurity>
  <Lines>183</Lines>
  <Paragraphs>51</Paragraphs>
  <ScaleCrop>false</ScaleCrop>
  <Company>DNA Project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Vista DNA X86</dc:creator>
  <cp:keywords/>
  <dc:description/>
  <cp:lastModifiedBy>Igor</cp:lastModifiedBy>
  <cp:revision>3</cp:revision>
  <dcterms:created xsi:type="dcterms:W3CDTF">2025-03-06T02:45:00Z</dcterms:created>
  <dcterms:modified xsi:type="dcterms:W3CDTF">2025-03-06T02:45:00Z</dcterms:modified>
</cp:coreProperties>
</file>