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43" w:rsidRPr="00573018" w:rsidRDefault="00A31943" w:rsidP="00573018">
      <w:pPr>
        <w:pStyle w:val="aff2"/>
      </w:pPr>
      <w:bookmarkStart w:id="0" w:name="_GoBack"/>
      <w:bookmarkEnd w:id="0"/>
      <w:r w:rsidRPr="00573018">
        <w:t>МИНИСТЕРСТВО ЗДРАВООХРАНЕНИЯ УКРАИНЫ</w:t>
      </w:r>
    </w:p>
    <w:p w:rsidR="00573018" w:rsidRDefault="00A31943" w:rsidP="00573018">
      <w:pPr>
        <w:pStyle w:val="aff2"/>
      </w:pPr>
      <w:r w:rsidRPr="00573018">
        <w:t>ЛУБЕНСКОЕ МЕДИЦИНСКОЕ УЧИЛИЩЕ</w:t>
      </w: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Pr="00573018" w:rsidRDefault="00573018" w:rsidP="00573018">
      <w:pPr>
        <w:pStyle w:val="aff2"/>
        <w:rPr>
          <w:lang w:val="uk-UA"/>
        </w:rPr>
      </w:pPr>
    </w:p>
    <w:p w:rsidR="00573018" w:rsidRPr="00573018" w:rsidRDefault="00A31943" w:rsidP="00573018">
      <w:pPr>
        <w:pStyle w:val="aff2"/>
        <w:rPr>
          <w:b/>
          <w:bCs/>
          <w:lang w:val="uk-UA"/>
        </w:rPr>
      </w:pPr>
      <w:r w:rsidRPr="00573018">
        <w:rPr>
          <w:b/>
          <w:bCs/>
          <w:lang w:val="uk-UA"/>
        </w:rPr>
        <w:t>ДИПЛОМНАЯ РАБОТА</w:t>
      </w:r>
    </w:p>
    <w:p w:rsidR="00573018" w:rsidRPr="00573018" w:rsidRDefault="00A31943" w:rsidP="00573018">
      <w:pPr>
        <w:pStyle w:val="aff2"/>
        <w:rPr>
          <w:b/>
          <w:bCs/>
          <w:lang w:val="uk-UA"/>
        </w:rPr>
      </w:pPr>
      <w:r w:rsidRPr="00573018">
        <w:rPr>
          <w:b/>
          <w:bCs/>
        </w:rPr>
        <w:t>ПО ДЕРМАТОВЕНЕРОЛОГИИ</w:t>
      </w:r>
    </w:p>
    <w:p w:rsidR="00573018" w:rsidRDefault="00A31943" w:rsidP="00573018">
      <w:pPr>
        <w:pStyle w:val="aff2"/>
        <w:rPr>
          <w:b/>
          <w:bCs/>
        </w:rPr>
      </w:pPr>
      <w:r w:rsidRPr="00573018">
        <w:rPr>
          <w:b/>
          <w:bCs/>
          <w:lang w:val="uk-UA"/>
        </w:rPr>
        <w:t>НА ТЕМУ</w:t>
      </w:r>
      <w:r w:rsidR="00573018" w:rsidRPr="00573018">
        <w:rPr>
          <w:b/>
          <w:bCs/>
          <w:lang w:val="uk-UA"/>
        </w:rPr>
        <w:t xml:space="preserve">: </w:t>
      </w:r>
      <w:r w:rsidRPr="00573018">
        <w:t>ПРИНЦИПЫ ЛЕЧЕНИЯ КОЖНЫХ БОЛЕЗНЕЙ</w:t>
      </w:r>
    </w:p>
    <w:p w:rsidR="00573018" w:rsidRDefault="00573018" w:rsidP="00573018">
      <w:pPr>
        <w:pStyle w:val="aff2"/>
        <w:rPr>
          <w:b/>
          <w:bCs/>
          <w:lang w:val="uk-UA"/>
        </w:rPr>
      </w:pPr>
    </w:p>
    <w:p w:rsidR="00573018" w:rsidRDefault="00573018" w:rsidP="00573018">
      <w:pPr>
        <w:pStyle w:val="aff2"/>
        <w:rPr>
          <w:b/>
          <w:bCs/>
          <w:lang w:val="uk-UA"/>
        </w:rPr>
      </w:pPr>
    </w:p>
    <w:p w:rsidR="00573018" w:rsidRDefault="00573018" w:rsidP="00573018">
      <w:pPr>
        <w:pStyle w:val="aff2"/>
        <w:rPr>
          <w:b/>
          <w:bCs/>
          <w:lang w:val="uk-UA"/>
        </w:rPr>
      </w:pPr>
    </w:p>
    <w:p w:rsidR="00573018" w:rsidRDefault="00573018" w:rsidP="00573018">
      <w:pPr>
        <w:pStyle w:val="aff2"/>
        <w:rPr>
          <w:b/>
          <w:bCs/>
          <w:lang w:val="uk-UA"/>
        </w:rPr>
      </w:pPr>
    </w:p>
    <w:p w:rsidR="00573018" w:rsidRDefault="00573018" w:rsidP="00573018">
      <w:pPr>
        <w:pStyle w:val="aff2"/>
        <w:rPr>
          <w:b/>
          <w:bCs/>
          <w:lang w:val="uk-UA"/>
        </w:rPr>
      </w:pPr>
    </w:p>
    <w:p w:rsidR="00573018" w:rsidRPr="00573018" w:rsidRDefault="00A31943" w:rsidP="00573018">
      <w:pPr>
        <w:pStyle w:val="aff2"/>
        <w:jc w:val="left"/>
        <w:rPr>
          <w:lang w:val="uk-UA"/>
        </w:rPr>
      </w:pPr>
      <w:r w:rsidRPr="00573018">
        <w:rPr>
          <w:b/>
          <w:bCs/>
          <w:lang w:val="uk-UA"/>
        </w:rPr>
        <w:t>Выполнил</w:t>
      </w:r>
      <w:r w:rsidR="00573018" w:rsidRPr="00573018">
        <w:rPr>
          <w:lang w:val="uk-UA"/>
        </w:rPr>
        <w:t xml:space="preserve">: </w:t>
      </w:r>
      <w:r w:rsidRPr="00573018">
        <w:rPr>
          <w:lang w:val="uk-UA"/>
        </w:rPr>
        <w:t>студент группы Ф-31</w:t>
      </w:r>
    </w:p>
    <w:p w:rsidR="00573018" w:rsidRDefault="00A31943" w:rsidP="00573018">
      <w:pPr>
        <w:pStyle w:val="aff2"/>
        <w:jc w:val="left"/>
        <w:rPr>
          <w:b/>
          <w:bCs/>
        </w:rPr>
      </w:pPr>
      <w:r w:rsidRPr="00573018">
        <w:rPr>
          <w:b/>
          <w:bCs/>
        </w:rPr>
        <w:t>Ночовний Алексей</w:t>
      </w: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A31943" w:rsidRPr="00573018" w:rsidRDefault="00A31943" w:rsidP="00573018">
      <w:pPr>
        <w:pStyle w:val="aff2"/>
        <w:rPr>
          <w:lang w:val="uk-UA"/>
        </w:rPr>
      </w:pPr>
      <w:r w:rsidRPr="00573018">
        <w:rPr>
          <w:lang w:val="uk-UA"/>
        </w:rPr>
        <w:t>Лубны 2009</w:t>
      </w:r>
    </w:p>
    <w:p w:rsidR="00573018" w:rsidRDefault="00573018" w:rsidP="00573018">
      <w:pPr>
        <w:pStyle w:val="afa"/>
      </w:pPr>
      <w:r>
        <w:br w:type="page"/>
      </w:r>
      <w:r w:rsidR="00B80493" w:rsidRPr="00573018">
        <w:lastRenderedPageBreak/>
        <w:t>План</w:t>
      </w:r>
    </w:p>
    <w:p w:rsidR="00573018" w:rsidRDefault="00573018" w:rsidP="00573018">
      <w:pPr>
        <w:ind w:firstLine="709"/>
      </w:pPr>
    </w:p>
    <w:p w:rsidR="00B40D48" w:rsidRDefault="00573018">
      <w:pPr>
        <w:pStyle w:val="23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r w:rsidR="00B40D48" w:rsidRPr="00BA3ADF">
        <w:rPr>
          <w:rStyle w:val="ad"/>
          <w:noProof/>
        </w:rPr>
        <w:fldChar w:fldCharType="begin"/>
      </w:r>
      <w:r w:rsidR="00B40D48" w:rsidRPr="00BA3ADF">
        <w:rPr>
          <w:rStyle w:val="ad"/>
          <w:noProof/>
        </w:rPr>
        <w:instrText xml:space="preserve"> </w:instrText>
      </w:r>
      <w:r w:rsidR="00B40D48">
        <w:rPr>
          <w:noProof/>
        </w:rPr>
        <w:instrText xml:space="preserve"> \l "_Toc268607904"</w:instrText>
      </w:r>
      <w:r w:rsidR="00B40D48" w:rsidRPr="00BA3ADF">
        <w:rPr>
          <w:rStyle w:val="ad"/>
          <w:noProof/>
        </w:rPr>
        <w:instrText xml:space="preserve"> </w:instrText>
      </w:r>
      <w:r w:rsidR="00B40D48" w:rsidRPr="00BA3ADF">
        <w:rPr>
          <w:noProof/>
          <w:color w:val="0000FF"/>
          <w:u w:val="single"/>
        </w:rPr>
      </w:r>
      <w:r w:rsidR="00B40D48" w:rsidRPr="00BA3ADF">
        <w:rPr>
          <w:rStyle w:val="ad"/>
          <w:noProof/>
        </w:rPr>
        <w:fldChar w:fldCharType="separate"/>
      </w:r>
      <w:r w:rsidR="00B40D48" w:rsidRPr="00BA3ADF">
        <w:rPr>
          <w:rStyle w:val="ad"/>
          <w:noProof/>
        </w:rPr>
        <w:t>Принципы лечения кожных болезней</w:t>
      </w:r>
      <w:r w:rsidR="00B40D48" w:rsidRPr="00BA3ADF">
        <w:rPr>
          <w:rStyle w:val="ad"/>
          <w:noProof/>
        </w:rPr>
        <w:fldChar w:fldCharType="end"/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BA3ADF">
        <w:rPr>
          <w:rStyle w:val="ad"/>
          <w:noProof/>
        </w:rPr>
        <w:fldChar w:fldCharType="begin"/>
      </w:r>
      <w:r w:rsidRPr="00BA3AD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"_Toc268607905"</w:instrText>
      </w:r>
      <w:r w:rsidRPr="00BA3ADF">
        <w:rPr>
          <w:rStyle w:val="ad"/>
          <w:noProof/>
        </w:rPr>
        <w:instrText xml:space="preserve"> </w:instrText>
      </w:r>
      <w:r w:rsidRPr="00BA3ADF">
        <w:rPr>
          <w:noProof/>
          <w:color w:val="0000FF"/>
          <w:u w:val="single"/>
        </w:rPr>
      </w:r>
      <w:r w:rsidRPr="00BA3ADF">
        <w:rPr>
          <w:rStyle w:val="ad"/>
          <w:noProof/>
        </w:rPr>
        <w:fldChar w:fldCharType="separate"/>
      </w:r>
      <w:r w:rsidRPr="00BA3ADF">
        <w:rPr>
          <w:rStyle w:val="ad"/>
          <w:noProof/>
        </w:rPr>
        <w:t>Режим</w:t>
      </w:r>
      <w:r w:rsidRPr="00BA3ADF">
        <w:rPr>
          <w:rStyle w:val="ad"/>
          <w:noProof/>
        </w:rPr>
        <w:fldChar w:fldCharType="end"/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BA3ADF">
        <w:rPr>
          <w:rStyle w:val="ad"/>
          <w:noProof/>
        </w:rPr>
        <w:fldChar w:fldCharType="begin"/>
      </w:r>
      <w:r w:rsidRPr="00BA3AD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"_Toc268607906"</w:instrText>
      </w:r>
      <w:r w:rsidRPr="00BA3ADF">
        <w:rPr>
          <w:rStyle w:val="ad"/>
          <w:noProof/>
        </w:rPr>
        <w:instrText xml:space="preserve"> </w:instrText>
      </w:r>
      <w:r w:rsidRPr="00BA3ADF">
        <w:rPr>
          <w:noProof/>
          <w:color w:val="0000FF"/>
          <w:u w:val="single"/>
        </w:rPr>
      </w:r>
      <w:r w:rsidRPr="00BA3ADF">
        <w:rPr>
          <w:rStyle w:val="ad"/>
          <w:noProof/>
        </w:rPr>
        <w:fldChar w:fldCharType="separate"/>
      </w:r>
      <w:r w:rsidRPr="00BA3ADF">
        <w:rPr>
          <w:rStyle w:val="ad"/>
          <w:noProof/>
        </w:rPr>
        <w:t>Диета</w:t>
      </w:r>
      <w:r w:rsidRPr="00BA3ADF">
        <w:rPr>
          <w:rStyle w:val="ad"/>
          <w:noProof/>
        </w:rPr>
        <w:fldChar w:fldCharType="end"/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BA3ADF">
        <w:rPr>
          <w:rStyle w:val="ad"/>
          <w:noProof/>
        </w:rPr>
        <w:fldChar w:fldCharType="begin"/>
      </w:r>
      <w:r w:rsidRPr="00BA3AD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"_Toc268607907"</w:instrText>
      </w:r>
      <w:r w:rsidRPr="00BA3ADF">
        <w:rPr>
          <w:rStyle w:val="ad"/>
          <w:noProof/>
        </w:rPr>
        <w:instrText xml:space="preserve"> </w:instrText>
      </w:r>
      <w:r w:rsidRPr="00BA3ADF">
        <w:rPr>
          <w:noProof/>
          <w:color w:val="0000FF"/>
          <w:u w:val="single"/>
        </w:rPr>
      </w:r>
      <w:r w:rsidRPr="00BA3ADF">
        <w:rPr>
          <w:rStyle w:val="ad"/>
          <w:noProof/>
        </w:rPr>
        <w:fldChar w:fldCharType="separate"/>
      </w:r>
      <w:r w:rsidRPr="00BA3ADF">
        <w:rPr>
          <w:rStyle w:val="ad"/>
          <w:noProof/>
        </w:rPr>
        <w:t>Общая медикаментозная терапия</w:t>
      </w:r>
      <w:r w:rsidRPr="00BA3ADF">
        <w:rPr>
          <w:rStyle w:val="ad"/>
          <w:noProof/>
        </w:rPr>
        <w:fldChar w:fldCharType="end"/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BA3ADF">
        <w:rPr>
          <w:rStyle w:val="ad"/>
          <w:noProof/>
        </w:rPr>
        <w:fldChar w:fldCharType="begin"/>
      </w:r>
      <w:r w:rsidRPr="00BA3AD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"_Toc268607908"</w:instrText>
      </w:r>
      <w:r w:rsidRPr="00BA3ADF">
        <w:rPr>
          <w:rStyle w:val="ad"/>
          <w:noProof/>
        </w:rPr>
        <w:instrText xml:space="preserve"> </w:instrText>
      </w:r>
      <w:r w:rsidRPr="00BA3ADF">
        <w:rPr>
          <w:noProof/>
          <w:color w:val="0000FF"/>
          <w:u w:val="single"/>
        </w:rPr>
      </w:r>
      <w:r w:rsidRPr="00BA3ADF">
        <w:rPr>
          <w:rStyle w:val="ad"/>
          <w:noProof/>
        </w:rPr>
        <w:fldChar w:fldCharType="separate"/>
      </w:r>
      <w:r w:rsidRPr="00BA3ADF">
        <w:rPr>
          <w:rStyle w:val="ad"/>
          <w:noProof/>
        </w:rPr>
        <w:t>Противомикробные средства</w:t>
      </w:r>
      <w:r w:rsidRPr="00BA3ADF">
        <w:rPr>
          <w:rStyle w:val="ad"/>
          <w:noProof/>
        </w:rPr>
        <w:fldChar w:fldCharType="end"/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BA3ADF">
        <w:rPr>
          <w:rStyle w:val="ad"/>
          <w:noProof/>
        </w:rPr>
        <w:fldChar w:fldCharType="begin"/>
      </w:r>
      <w:r w:rsidRPr="00BA3AD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"_Toc268607909"</w:instrText>
      </w:r>
      <w:r w:rsidRPr="00BA3ADF">
        <w:rPr>
          <w:rStyle w:val="ad"/>
          <w:noProof/>
        </w:rPr>
        <w:instrText xml:space="preserve"> </w:instrText>
      </w:r>
      <w:r w:rsidRPr="00BA3ADF">
        <w:rPr>
          <w:noProof/>
          <w:color w:val="0000FF"/>
          <w:u w:val="single"/>
        </w:rPr>
      </w:r>
      <w:r w:rsidRPr="00BA3ADF">
        <w:rPr>
          <w:rStyle w:val="ad"/>
          <w:noProof/>
        </w:rPr>
        <w:fldChar w:fldCharType="separate"/>
      </w:r>
      <w:r w:rsidRPr="00BA3ADF">
        <w:rPr>
          <w:rStyle w:val="ad"/>
          <w:noProof/>
        </w:rPr>
        <w:t>Противовоспалительные средства</w:t>
      </w:r>
      <w:r w:rsidRPr="00BA3ADF">
        <w:rPr>
          <w:rStyle w:val="ad"/>
          <w:noProof/>
        </w:rPr>
        <w:fldChar w:fldCharType="end"/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BA3ADF">
        <w:rPr>
          <w:rStyle w:val="ad"/>
          <w:noProof/>
        </w:rPr>
        <w:fldChar w:fldCharType="begin"/>
      </w:r>
      <w:r w:rsidRPr="00BA3AD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"_Toc268607910"</w:instrText>
      </w:r>
      <w:r w:rsidRPr="00BA3ADF">
        <w:rPr>
          <w:rStyle w:val="ad"/>
          <w:noProof/>
        </w:rPr>
        <w:instrText xml:space="preserve"> </w:instrText>
      </w:r>
      <w:r w:rsidRPr="00BA3ADF">
        <w:rPr>
          <w:noProof/>
          <w:color w:val="0000FF"/>
          <w:u w:val="single"/>
        </w:rPr>
      </w:r>
      <w:r w:rsidRPr="00BA3ADF">
        <w:rPr>
          <w:rStyle w:val="ad"/>
          <w:noProof/>
        </w:rPr>
        <w:fldChar w:fldCharType="separate"/>
      </w:r>
      <w:r w:rsidRPr="00BA3ADF">
        <w:rPr>
          <w:rStyle w:val="ad"/>
          <w:noProof/>
        </w:rPr>
        <w:t>Антипролиферативные средства</w:t>
      </w:r>
      <w:r w:rsidRPr="00BA3ADF">
        <w:rPr>
          <w:rStyle w:val="ad"/>
          <w:noProof/>
        </w:rPr>
        <w:fldChar w:fldCharType="end"/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BA3ADF">
        <w:rPr>
          <w:rStyle w:val="ad"/>
          <w:noProof/>
        </w:rPr>
        <w:fldChar w:fldCharType="begin"/>
      </w:r>
      <w:r w:rsidRPr="00BA3AD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"_Toc268607911"</w:instrText>
      </w:r>
      <w:r w:rsidRPr="00BA3ADF">
        <w:rPr>
          <w:rStyle w:val="ad"/>
          <w:noProof/>
        </w:rPr>
        <w:instrText xml:space="preserve"> </w:instrText>
      </w:r>
      <w:r w:rsidRPr="00BA3ADF">
        <w:rPr>
          <w:noProof/>
          <w:color w:val="0000FF"/>
          <w:u w:val="single"/>
        </w:rPr>
      </w:r>
      <w:r w:rsidRPr="00BA3ADF">
        <w:rPr>
          <w:rStyle w:val="ad"/>
          <w:noProof/>
        </w:rPr>
        <w:fldChar w:fldCharType="separate"/>
      </w:r>
      <w:r w:rsidRPr="00BA3ADF">
        <w:rPr>
          <w:rStyle w:val="ad"/>
          <w:noProof/>
        </w:rPr>
        <w:t>Психотропные средства</w:t>
      </w:r>
      <w:r w:rsidRPr="00BA3ADF">
        <w:rPr>
          <w:rStyle w:val="ad"/>
          <w:noProof/>
        </w:rPr>
        <w:fldChar w:fldCharType="end"/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BA3ADF">
        <w:rPr>
          <w:rStyle w:val="ad"/>
          <w:noProof/>
        </w:rPr>
        <w:fldChar w:fldCharType="begin"/>
      </w:r>
      <w:r w:rsidRPr="00BA3AD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"_Toc268607912"</w:instrText>
      </w:r>
      <w:r w:rsidRPr="00BA3ADF">
        <w:rPr>
          <w:rStyle w:val="ad"/>
          <w:noProof/>
        </w:rPr>
        <w:instrText xml:space="preserve"> </w:instrText>
      </w:r>
      <w:r w:rsidRPr="00BA3ADF">
        <w:rPr>
          <w:noProof/>
          <w:color w:val="0000FF"/>
          <w:u w:val="single"/>
        </w:rPr>
      </w:r>
      <w:r w:rsidRPr="00BA3ADF">
        <w:rPr>
          <w:rStyle w:val="ad"/>
          <w:noProof/>
        </w:rPr>
        <w:fldChar w:fldCharType="separate"/>
      </w:r>
      <w:r w:rsidRPr="00BA3ADF">
        <w:rPr>
          <w:rStyle w:val="ad"/>
          <w:noProof/>
        </w:rPr>
        <w:t>Витамины, микроэлементы, анаболики</w:t>
      </w:r>
      <w:r w:rsidRPr="00BA3ADF">
        <w:rPr>
          <w:rStyle w:val="ad"/>
          <w:noProof/>
        </w:rPr>
        <w:fldChar w:fldCharType="end"/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BA3ADF">
        <w:rPr>
          <w:rStyle w:val="ad"/>
          <w:noProof/>
        </w:rPr>
        <w:fldChar w:fldCharType="begin"/>
      </w:r>
      <w:r w:rsidRPr="00BA3AD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"_Toc268607913"</w:instrText>
      </w:r>
      <w:r w:rsidRPr="00BA3ADF">
        <w:rPr>
          <w:rStyle w:val="ad"/>
          <w:noProof/>
        </w:rPr>
        <w:instrText xml:space="preserve"> </w:instrText>
      </w:r>
      <w:r w:rsidRPr="00BA3ADF">
        <w:rPr>
          <w:noProof/>
          <w:color w:val="0000FF"/>
          <w:u w:val="single"/>
        </w:rPr>
      </w:r>
      <w:r w:rsidRPr="00BA3ADF">
        <w:rPr>
          <w:rStyle w:val="ad"/>
          <w:noProof/>
        </w:rPr>
        <w:fldChar w:fldCharType="separate"/>
      </w:r>
      <w:r w:rsidRPr="00BA3ADF">
        <w:rPr>
          <w:rStyle w:val="ad"/>
          <w:noProof/>
        </w:rPr>
        <w:t>Местная (наружная) медикаментозная терапия</w:t>
      </w:r>
      <w:r w:rsidRPr="00BA3ADF">
        <w:rPr>
          <w:rStyle w:val="ad"/>
          <w:noProof/>
        </w:rPr>
        <w:fldChar w:fldCharType="end"/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BA3ADF">
        <w:rPr>
          <w:rStyle w:val="ad"/>
          <w:noProof/>
        </w:rPr>
        <w:fldChar w:fldCharType="begin"/>
      </w:r>
      <w:r w:rsidRPr="00BA3AD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"_Toc268607914"</w:instrText>
      </w:r>
      <w:r w:rsidRPr="00BA3ADF">
        <w:rPr>
          <w:rStyle w:val="ad"/>
          <w:noProof/>
        </w:rPr>
        <w:instrText xml:space="preserve"> </w:instrText>
      </w:r>
      <w:r w:rsidRPr="00BA3ADF">
        <w:rPr>
          <w:noProof/>
          <w:color w:val="0000FF"/>
          <w:u w:val="single"/>
        </w:rPr>
      </w:r>
      <w:r w:rsidRPr="00BA3ADF">
        <w:rPr>
          <w:rStyle w:val="ad"/>
          <w:noProof/>
        </w:rPr>
        <w:fldChar w:fldCharType="separate"/>
      </w:r>
      <w:r w:rsidRPr="00BA3ADF">
        <w:rPr>
          <w:rStyle w:val="ad"/>
          <w:noProof/>
        </w:rPr>
        <w:t>Физиотерапевтические методы лечения</w:t>
      </w:r>
      <w:r w:rsidRPr="00BA3ADF">
        <w:rPr>
          <w:rStyle w:val="ad"/>
          <w:noProof/>
        </w:rPr>
        <w:fldChar w:fldCharType="end"/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BA3ADF">
        <w:rPr>
          <w:rStyle w:val="ad"/>
          <w:noProof/>
        </w:rPr>
        <w:fldChar w:fldCharType="begin"/>
      </w:r>
      <w:r w:rsidRPr="00BA3AD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"_Toc268607915"</w:instrText>
      </w:r>
      <w:r w:rsidRPr="00BA3ADF">
        <w:rPr>
          <w:rStyle w:val="ad"/>
          <w:noProof/>
        </w:rPr>
        <w:instrText xml:space="preserve"> </w:instrText>
      </w:r>
      <w:r w:rsidRPr="00BA3ADF">
        <w:rPr>
          <w:noProof/>
          <w:color w:val="0000FF"/>
          <w:u w:val="single"/>
        </w:rPr>
      </w:r>
      <w:r w:rsidRPr="00BA3ADF">
        <w:rPr>
          <w:rStyle w:val="ad"/>
          <w:noProof/>
        </w:rPr>
        <w:fldChar w:fldCharType="separate"/>
      </w:r>
      <w:r w:rsidRPr="00BA3ADF">
        <w:rPr>
          <w:rStyle w:val="ad"/>
          <w:noProof/>
        </w:rPr>
        <w:t>Психотерапия</w:t>
      </w:r>
      <w:r w:rsidRPr="00BA3ADF">
        <w:rPr>
          <w:rStyle w:val="ad"/>
          <w:noProof/>
        </w:rPr>
        <w:fldChar w:fldCharType="end"/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BA3ADF">
        <w:rPr>
          <w:rStyle w:val="ad"/>
          <w:noProof/>
        </w:rPr>
        <w:fldChar w:fldCharType="begin"/>
      </w:r>
      <w:r w:rsidRPr="00BA3AD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"_Toc268607916"</w:instrText>
      </w:r>
      <w:r w:rsidRPr="00BA3ADF">
        <w:rPr>
          <w:rStyle w:val="ad"/>
          <w:noProof/>
        </w:rPr>
        <w:instrText xml:space="preserve"> </w:instrText>
      </w:r>
      <w:r w:rsidRPr="00BA3ADF">
        <w:rPr>
          <w:noProof/>
          <w:color w:val="0000FF"/>
          <w:u w:val="single"/>
        </w:rPr>
      </w:r>
      <w:r w:rsidRPr="00BA3ADF">
        <w:rPr>
          <w:rStyle w:val="ad"/>
          <w:noProof/>
        </w:rPr>
        <w:fldChar w:fldCharType="separate"/>
      </w:r>
      <w:r w:rsidRPr="00BA3ADF">
        <w:rPr>
          <w:rStyle w:val="ad"/>
          <w:noProof/>
        </w:rPr>
        <w:t>Хирургическое лечение</w:t>
      </w:r>
      <w:r w:rsidRPr="00BA3ADF">
        <w:rPr>
          <w:rStyle w:val="ad"/>
          <w:noProof/>
        </w:rPr>
        <w:fldChar w:fldCharType="end"/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BA3ADF">
        <w:rPr>
          <w:rStyle w:val="ad"/>
          <w:noProof/>
        </w:rPr>
        <w:fldChar w:fldCharType="begin"/>
      </w:r>
      <w:r w:rsidRPr="00BA3AD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"_Toc268607917"</w:instrText>
      </w:r>
      <w:r w:rsidRPr="00BA3ADF">
        <w:rPr>
          <w:rStyle w:val="ad"/>
          <w:noProof/>
        </w:rPr>
        <w:instrText xml:space="preserve"> </w:instrText>
      </w:r>
      <w:r w:rsidRPr="00BA3ADF">
        <w:rPr>
          <w:noProof/>
          <w:color w:val="0000FF"/>
          <w:u w:val="single"/>
        </w:rPr>
      </w:r>
      <w:r w:rsidRPr="00BA3ADF">
        <w:rPr>
          <w:rStyle w:val="ad"/>
          <w:noProof/>
        </w:rPr>
        <w:fldChar w:fldCharType="separate"/>
      </w:r>
      <w:r w:rsidRPr="00BA3ADF">
        <w:rPr>
          <w:rStyle w:val="ad"/>
          <w:noProof/>
        </w:rPr>
        <w:t>Курортотерапия</w:t>
      </w:r>
      <w:r w:rsidRPr="00BA3ADF">
        <w:rPr>
          <w:rStyle w:val="ad"/>
          <w:noProof/>
        </w:rPr>
        <w:fldChar w:fldCharType="end"/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BA3ADF">
        <w:rPr>
          <w:rStyle w:val="ad"/>
          <w:noProof/>
        </w:rPr>
        <w:fldChar w:fldCharType="begin"/>
      </w:r>
      <w:r w:rsidRPr="00BA3AD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"_Toc268607918"</w:instrText>
      </w:r>
      <w:r w:rsidRPr="00BA3ADF">
        <w:rPr>
          <w:rStyle w:val="ad"/>
          <w:noProof/>
        </w:rPr>
        <w:instrText xml:space="preserve"> </w:instrText>
      </w:r>
      <w:r w:rsidRPr="00BA3ADF">
        <w:rPr>
          <w:noProof/>
          <w:color w:val="0000FF"/>
          <w:u w:val="single"/>
        </w:rPr>
      </w:r>
      <w:r w:rsidRPr="00BA3ADF">
        <w:rPr>
          <w:rStyle w:val="ad"/>
          <w:noProof/>
        </w:rPr>
        <w:fldChar w:fldCharType="separate"/>
      </w:r>
      <w:r w:rsidRPr="00BA3ADF">
        <w:rPr>
          <w:rStyle w:val="ad"/>
          <w:noProof/>
        </w:rPr>
        <w:t>Использованная литература</w:t>
      </w:r>
      <w:r w:rsidRPr="00BA3ADF">
        <w:rPr>
          <w:rStyle w:val="ad"/>
          <w:noProof/>
        </w:rPr>
        <w:fldChar w:fldCharType="end"/>
      </w:r>
    </w:p>
    <w:p w:rsidR="00573018" w:rsidRPr="00573018" w:rsidRDefault="00573018" w:rsidP="00573018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>
        <w:br w:type="page"/>
      </w:r>
      <w:bookmarkStart w:id="1" w:name="_Toc268607904"/>
      <w:r w:rsidRPr="00573018">
        <w:lastRenderedPageBreak/>
        <w:t>Принципы лечения кожных болезней</w:t>
      </w:r>
      <w:bookmarkEnd w:id="1"/>
    </w:p>
    <w:p w:rsidR="00573018" w:rsidRDefault="00573018" w:rsidP="00573018">
      <w:pPr>
        <w:ind w:firstLine="709"/>
      </w:pPr>
    </w:p>
    <w:p w:rsidR="00573018" w:rsidRDefault="00A31943" w:rsidP="00573018">
      <w:pPr>
        <w:ind w:firstLine="709"/>
      </w:pPr>
      <w:r w:rsidRPr="00573018">
        <w:t>Эффективное лечение кожных болезней, несомненно, является вершиной профессионального мастерства врача</w:t>
      </w:r>
      <w:r w:rsidRPr="00573018">
        <w:noBreakHyphen/>
        <w:t>дерматолога</w:t>
      </w:r>
      <w:r w:rsidR="00573018" w:rsidRPr="00573018">
        <w:t xml:space="preserve">. </w:t>
      </w:r>
      <w:r w:rsidRPr="00573018">
        <w:t>Из</w:t>
      </w:r>
      <w:r w:rsidRPr="00573018">
        <w:noBreakHyphen/>
        <w:t>за многочисленности и многообразия дерматозов, зачатую неясности их этиологии и патогенеза, склонности к затяжному течению эта задача нередко является трудновыполнимо и требует от специалиста не только широкого общего медицинского кругозора, но и большого личного опыта и высокого уровня клинического мышления</w:t>
      </w:r>
      <w:r w:rsidR="00573018" w:rsidRPr="00573018">
        <w:t xml:space="preserve">. </w:t>
      </w:r>
      <w:r w:rsidRPr="00573018">
        <w:t xml:space="preserve">Особую ценность здесь приобретает именно </w:t>
      </w:r>
      <w:r w:rsidRPr="00573018">
        <w:rPr>
          <w:i/>
          <w:iCs/>
        </w:rPr>
        <w:t>клиническое мышление</w:t>
      </w:r>
      <w:r w:rsidR="00573018" w:rsidRPr="00573018">
        <w:t xml:space="preserve"> </w:t>
      </w:r>
      <w:r w:rsidR="00573018">
        <w:t>-</w:t>
      </w:r>
      <w:r w:rsidRPr="00573018">
        <w:t xml:space="preserve"> умение врача максимально индивидуализировать данное наблюдение и подобрать строго индивидуальное лечение, адекватное форме и стадии заболевания, полу и возрасту пациента, сопутствующей патологии, бытовым и профессиональным особенностям случая</w:t>
      </w:r>
      <w:r w:rsidR="00573018" w:rsidRPr="00573018">
        <w:t xml:space="preserve">. </w:t>
      </w:r>
      <w:r w:rsidRPr="00573018">
        <w:t xml:space="preserve">Только такая </w:t>
      </w:r>
      <w:r w:rsidRPr="00573018">
        <w:rPr>
          <w:i/>
          <w:iCs/>
        </w:rPr>
        <w:t>адекватная</w:t>
      </w:r>
      <w:r w:rsidR="00573018" w:rsidRPr="00573018">
        <w:t xml:space="preserve"> </w:t>
      </w:r>
      <w:r w:rsidRPr="00573018">
        <w:t>терапия сулит наибольший успех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Древние врачи оставили нам в лапидарной форме комплекс требований, которые можно рассматривать как критерии оптимального лечения</w:t>
      </w:r>
      <w:r w:rsidR="00573018" w:rsidRPr="00573018">
        <w:t xml:space="preserve">: </w:t>
      </w:r>
      <w:r w:rsidRPr="00573018">
        <w:rPr>
          <w:i/>
          <w:iCs/>
        </w:rPr>
        <w:t>cito, tuto, jucunde</w:t>
      </w:r>
      <w:r w:rsidR="00573018">
        <w:rPr>
          <w:i/>
          <w:iCs/>
        </w:rPr>
        <w:t xml:space="preserve"> ("</w:t>
      </w:r>
      <w:r w:rsidRPr="00573018">
        <w:rPr>
          <w:i/>
          <w:iCs/>
        </w:rPr>
        <w:t>быстро, эффективно, приятно</w:t>
      </w:r>
      <w:r w:rsidR="00573018">
        <w:rPr>
          <w:i/>
          <w:iCs/>
        </w:rPr>
        <w:t>"</w:t>
      </w:r>
      <w:r w:rsidR="00573018" w:rsidRPr="00573018">
        <w:rPr>
          <w:i/>
          <w:iCs/>
        </w:rPr>
        <w:t xml:space="preserve">). </w:t>
      </w:r>
      <w:r w:rsidRPr="00573018">
        <w:t>Дерматологическая наука и практика в своем развитии всегда стремились к выполнению этих призывов и достигли в этом направлении немалых успехов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 xml:space="preserve">Наиболее успешным, естественно, является лечение, направленное на устранение причины заболевание </w:t>
      </w:r>
      <w:r w:rsidR="00573018">
        <w:t>-</w:t>
      </w:r>
      <w:r w:rsidRPr="00573018">
        <w:t xml:space="preserve"> его называют </w:t>
      </w:r>
      <w:r w:rsidRPr="00573018">
        <w:rPr>
          <w:b/>
          <w:bCs/>
        </w:rPr>
        <w:t>этиологическим</w:t>
      </w:r>
      <w:r w:rsidR="00573018" w:rsidRPr="00573018">
        <w:rPr>
          <w:b/>
          <w:bCs/>
        </w:rPr>
        <w:t xml:space="preserve">. </w:t>
      </w:r>
      <w:r w:rsidRPr="00573018">
        <w:t>Таковым, например, является применение при чесотке препаратов акарицидного действия</w:t>
      </w:r>
      <w:r w:rsidR="00573018">
        <w:t xml:space="preserve"> (</w:t>
      </w:r>
      <w:r w:rsidRPr="00573018">
        <w:t xml:space="preserve">убивающих возбудителя болезни </w:t>
      </w:r>
      <w:r w:rsidR="00573018">
        <w:t>-</w:t>
      </w:r>
      <w:r w:rsidRPr="00573018">
        <w:t xml:space="preserve"> чесоточного клеща</w:t>
      </w:r>
      <w:r w:rsidR="00573018" w:rsidRPr="00573018">
        <w:t xml:space="preserve">). </w:t>
      </w:r>
      <w:r w:rsidRPr="00573018">
        <w:t>Однако этиологическое лечение, к сожалению, возможно лишь при ограниченном круге дерматозов, имеющих четко установленную этиологию, в то время как при многих заболеваниях кожи истинная причина заболевания болезни пока еще является неясной</w:t>
      </w:r>
      <w:r w:rsidR="00573018" w:rsidRPr="00573018">
        <w:t xml:space="preserve">. </w:t>
      </w:r>
      <w:r w:rsidRPr="00573018">
        <w:t xml:space="preserve">Однако при большинстве дерматозов накоплено достаточно сведений о механизмах их развития, что делает обоснованным </w:t>
      </w:r>
      <w:r w:rsidRPr="00573018">
        <w:lastRenderedPageBreak/>
        <w:t xml:space="preserve">проведение </w:t>
      </w:r>
      <w:r w:rsidRPr="00573018">
        <w:rPr>
          <w:b/>
          <w:bCs/>
        </w:rPr>
        <w:t>патогенетического лечения</w:t>
      </w:r>
      <w:r w:rsidR="00573018" w:rsidRPr="00573018">
        <w:t>,</w:t>
      </w:r>
      <w:r w:rsidRPr="00573018">
        <w:t xml:space="preserve"> направленного на коррекцию отдельных сторон патологического процесса</w:t>
      </w:r>
      <w:r w:rsidR="00573018">
        <w:t xml:space="preserve"> (</w:t>
      </w:r>
      <w:r w:rsidRPr="00573018">
        <w:t>например, применение антигистаминных препаратов при крапивнице, обусловленной избытком гистамина в коже</w:t>
      </w:r>
      <w:r w:rsidR="00573018" w:rsidRPr="00573018">
        <w:t xml:space="preserve">). </w:t>
      </w:r>
      <w:r w:rsidRPr="00573018">
        <w:t xml:space="preserve">И, наконец, нередко приходится прибегать к </w:t>
      </w:r>
      <w:r w:rsidRPr="00573018">
        <w:rPr>
          <w:b/>
          <w:bCs/>
        </w:rPr>
        <w:t>симптоматической терапии</w:t>
      </w:r>
      <w:r w:rsidR="00573018" w:rsidRPr="00573018">
        <w:t>,</w:t>
      </w:r>
      <w:r w:rsidRPr="00573018">
        <w:t xml:space="preserve"> направленной на подавление отдельных симптомов болезни при неясности ее этиологии и патогенеза</w:t>
      </w:r>
      <w:r w:rsidR="00573018">
        <w:t xml:space="preserve"> (</w:t>
      </w:r>
      <w:r w:rsidRPr="00573018">
        <w:t>например, использование охлаждающих примочек при наличии отека и мокнутия в очагах</w:t>
      </w:r>
      <w:r w:rsidR="00573018" w:rsidRPr="00573018">
        <w:t xml:space="preserve">). </w:t>
      </w:r>
      <w:r w:rsidRPr="00573018">
        <w:t>В комплексной терапии нередко сочетаются этиологические, патогенетические и симптоматические методы лечения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В лечении кожных болезней применяются практически все современные методы терапевтического воздействия, которые можно классифицировать следующим образом</w:t>
      </w:r>
      <w:r w:rsidR="00573018" w:rsidRPr="00573018">
        <w:t>:</w:t>
      </w:r>
    </w:p>
    <w:p w:rsidR="00A31943" w:rsidRPr="00573018" w:rsidRDefault="00A31943" w:rsidP="00573018">
      <w:pPr>
        <w:ind w:firstLine="709"/>
      </w:pPr>
      <w:r w:rsidRPr="00573018">
        <w:t>1</w:t>
      </w:r>
      <w:r w:rsidR="00573018" w:rsidRPr="00573018">
        <w:t xml:space="preserve">. </w:t>
      </w:r>
      <w:r w:rsidRPr="00573018">
        <w:t>Режим</w:t>
      </w:r>
    </w:p>
    <w:p w:rsidR="00A31943" w:rsidRPr="00573018" w:rsidRDefault="00A31943" w:rsidP="00573018">
      <w:pPr>
        <w:ind w:firstLine="709"/>
      </w:pPr>
      <w:r w:rsidRPr="00573018">
        <w:t>2</w:t>
      </w:r>
      <w:r w:rsidR="00573018" w:rsidRPr="00573018">
        <w:t xml:space="preserve">. </w:t>
      </w:r>
      <w:r w:rsidRPr="00573018">
        <w:t>Диета</w:t>
      </w:r>
    </w:p>
    <w:p w:rsidR="00573018" w:rsidRDefault="00A31943" w:rsidP="00573018">
      <w:pPr>
        <w:ind w:firstLine="709"/>
      </w:pPr>
      <w:r w:rsidRPr="00573018">
        <w:t>3</w:t>
      </w:r>
      <w:r w:rsidR="00573018" w:rsidRPr="00573018">
        <w:t xml:space="preserve">. </w:t>
      </w:r>
      <w:r w:rsidRPr="00573018">
        <w:t>Медикаментозная терапия</w:t>
      </w:r>
      <w:r w:rsidR="00573018">
        <w:t xml:space="preserve"> (</w:t>
      </w:r>
      <w:r w:rsidRPr="00573018">
        <w:t>общая и местная</w:t>
      </w:r>
      <w:r w:rsidR="00573018" w:rsidRPr="00573018">
        <w:t>)</w:t>
      </w:r>
    </w:p>
    <w:p w:rsidR="00A31943" w:rsidRPr="00573018" w:rsidRDefault="00A31943" w:rsidP="00573018">
      <w:pPr>
        <w:ind w:firstLine="709"/>
      </w:pPr>
      <w:r w:rsidRPr="00573018">
        <w:t>4</w:t>
      </w:r>
      <w:r w:rsidR="00573018" w:rsidRPr="00573018">
        <w:t xml:space="preserve">. </w:t>
      </w:r>
      <w:r w:rsidRPr="00573018">
        <w:t>Физиотерапия</w:t>
      </w:r>
    </w:p>
    <w:p w:rsidR="00A31943" w:rsidRPr="00573018" w:rsidRDefault="00A31943" w:rsidP="00573018">
      <w:pPr>
        <w:ind w:firstLine="709"/>
      </w:pPr>
      <w:r w:rsidRPr="00573018">
        <w:t>5</w:t>
      </w:r>
      <w:r w:rsidR="00573018" w:rsidRPr="00573018">
        <w:t xml:space="preserve">. </w:t>
      </w:r>
      <w:r w:rsidRPr="00573018">
        <w:t>Психотерапия</w:t>
      </w:r>
    </w:p>
    <w:p w:rsidR="00A31943" w:rsidRPr="00573018" w:rsidRDefault="00A31943" w:rsidP="00573018">
      <w:pPr>
        <w:ind w:firstLine="709"/>
      </w:pPr>
      <w:r w:rsidRPr="00573018">
        <w:t>6</w:t>
      </w:r>
      <w:r w:rsidR="00573018" w:rsidRPr="00573018">
        <w:t xml:space="preserve">. </w:t>
      </w:r>
      <w:r w:rsidRPr="00573018">
        <w:t>Хирургическое лечение</w:t>
      </w:r>
    </w:p>
    <w:p w:rsidR="00A31943" w:rsidRPr="00573018" w:rsidRDefault="00A31943" w:rsidP="00573018">
      <w:pPr>
        <w:ind w:firstLine="709"/>
      </w:pPr>
      <w:r w:rsidRPr="00573018">
        <w:t>7</w:t>
      </w:r>
      <w:r w:rsidR="00573018" w:rsidRPr="00573018">
        <w:t xml:space="preserve">. </w:t>
      </w:r>
      <w:r w:rsidRPr="00573018">
        <w:t>Курортотерапия</w:t>
      </w:r>
    </w:p>
    <w:p w:rsidR="00573018" w:rsidRDefault="00A31943" w:rsidP="00573018">
      <w:pPr>
        <w:ind w:firstLine="709"/>
      </w:pPr>
      <w:r w:rsidRPr="00573018">
        <w:t>Лечение дерматозов, как правило, носит комплексный характер, с включением в зависимости от особенностей заболевания соответствующего набора терапевтических мероприятий</w:t>
      </w:r>
      <w:r w:rsidR="00573018" w:rsidRPr="00573018">
        <w:t>.</w:t>
      </w:r>
    </w:p>
    <w:p w:rsidR="00B40D48" w:rsidRDefault="00B40D48" w:rsidP="00573018">
      <w:pPr>
        <w:ind w:firstLine="709"/>
      </w:pPr>
    </w:p>
    <w:p w:rsidR="00573018" w:rsidRDefault="00B40D48" w:rsidP="00B40D48">
      <w:pPr>
        <w:pStyle w:val="2"/>
      </w:pPr>
      <w:bookmarkStart w:id="2" w:name="_Toc268607905"/>
      <w:r>
        <w:t>Р</w:t>
      </w:r>
      <w:r w:rsidRPr="00573018">
        <w:t>ежим</w:t>
      </w:r>
      <w:bookmarkEnd w:id="2"/>
    </w:p>
    <w:p w:rsidR="00B40D48" w:rsidRDefault="00B40D48" w:rsidP="00573018">
      <w:pPr>
        <w:ind w:firstLine="709"/>
        <w:rPr>
          <w:b/>
          <w:bCs/>
        </w:rPr>
      </w:pPr>
    </w:p>
    <w:p w:rsidR="00573018" w:rsidRDefault="00A31943" w:rsidP="00573018">
      <w:pPr>
        <w:ind w:firstLine="709"/>
        <w:rPr>
          <w:b/>
          <w:bCs/>
        </w:rPr>
      </w:pPr>
      <w:r w:rsidRPr="00573018">
        <w:rPr>
          <w:b/>
          <w:bCs/>
        </w:rPr>
        <w:t>В понятие лечебного и профилактического режима дерматологи вкладывают уход за больной кожей, защиту ее от повреждающего воздействия различных неблагоприятных факторов внешней среды</w:t>
      </w:r>
      <w:r w:rsidR="00573018" w:rsidRPr="00573018">
        <w:rPr>
          <w:b/>
          <w:bCs/>
        </w:rPr>
        <w:t>.</w:t>
      </w:r>
    </w:p>
    <w:p w:rsidR="00573018" w:rsidRDefault="00A31943" w:rsidP="00573018">
      <w:pPr>
        <w:ind w:firstLine="709"/>
      </w:pPr>
      <w:r w:rsidRPr="00573018">
        <w:t>По чисто гигиеническим соображениям в первую очередь надо решить вопрос о мытье кожного покрова</w:t>
      </w:r>
      <w:r w:rsidR="00573018" w:rsidRPr="00573018">
        <w:t xml:space="preserve">. </w:t>
      </w:r>
      <w:r w:rsidRPr="00573018">
        <w:t xml:space="preserve">Здесь необходимо учитывать характер </w:t>
      </w:r>
      <w:r w:rsidRPr="00573018">
        <w:lastRenderedPageBreak/>
        <w:t>заболевания и стадию кожного процесса</w:t>
      </w:r>
      <w:r w:rsidR="00573018" w:rsidRPr="00573018">
        <w:t xml:space="preserve">. </w:t>
      </w:r>
      <w:r w:rsidRPr="00573018">
        <w:t>При острых гнойных поражениях кожи</w:t>
      </w:r>
      <w:r w:rsidR="00573018">
        <w:t xml:space="preserve"> (</w:t>
      </w:r>
      <w:r w:rsidRPr="00573018">
        <w:t>импетиго, фурункулы, гидрадениты</w:t>
      </w:r>
      <w:r w:rsidR="00573018" w:rsidRPr="00573018">
        <w:t>),</w:t>
      </w:r>
      <w:r w:rsidRPr="00573018">
        <w:t xml:space="preserve"> а также при наиболее контагиозных грибковых заболеваниях</w:t>
      </w:r>
      <w:r w:rsidR="00573018">
        <w:t xml:space="preserve"> (</w:t>
      </w:r>
      <w:r w:rsidRPr="00573018">
        <w:t>микроспория</w:t>
      </w:r>
      <w:r w:rsidR="00573018" w:rsidRPr="00573018">
        <w:t xml:space="preserve">) </w:t>
      </w:r>
      <w:r w:rsidRPr="00573018">
        <w:t>общее мытье</w:t>
      </w:r>
      <w:r w:rsidR="00573018">
        <w:t xml:space="preserve"> (</w:t>
      </w:r>
      <w:r w:rsidRPr="00573018">
        <w:t>под душем, в ванне</w:t>
      </w:r>
      <w:r w:rsidR="00573018" w:rsidRPr="00573018">
        <w:t xml:space="preserve">) </w:t>
      </w:r>
      <w:r w:rsidRPr="00573018">
        <w:t>запрещается во избежание диссеминац</w:t>
      </w:r>
      <w:r w:rsidR="00B40D48">
        <w:t>и</w:t>
      </w:r>
      <w:r w:rsidRPr="00573018">
        <w:t>и инфекции</w:t>
      </w:r>
      <w:r w:rsidR="00573018" w:rsidRPr="00573018">
        <w:t xml:space="preserve">. </w:t>
      </w:r>
      <w:r w:rsidRPr="00573018">
        <w:t>Оно заменяется спиртовыми обтираниями</w:t>
      </w:r>
      <w:r w:rsidR="00573018">
        <w:t xml:space="preserve"> (</w:t>
      </w:r>
      <w:r w:rsidRPr="00573018">
        <w:t>70% этиловым, 1% салициловым или 3% борным спиртом</w:t>
      </w:r>
      <w:r w:rsidR="00573018" w:rsidRPr="00573018">
        <w:t>),</w:t>
      </w:r>
      <w:r w:rsidRPr="00573018">
        <w:t xml:space="preserve"> которые следует проводить не менее 2 раз в день, соблюдая правило</w:t>
      </w:r>
      <w:r w:rsidR="00573018">
        <w:t xml:space="preserve"> "</w:t>
      </w:r>
      <w:r w:rsidRPr="00573018">
        <w:t>от периферии к центру</w:t>
      </w:r>
      <w:r w:rsidR="00573018">
        <w:t>".</w:t>
      </w:r>
    </w:p>
    <w:p w:rsidR="00573018" w:rsidRDefault="00A31943" w:rsidP="00573018">
      <w:pPr>
        <w:ind w:firstLine="709"/>
      </w:pPr>
      <w:r w:rsidRPr="00573018">
        <w:t>Разрешаются гигиенические обмывания водой с дезинфицирующим нейтральным мылом отдельных участков вдали от основных очагов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При острых аллергических воспалительных дерматозах</w:t>
      </w:r>
      <w:r w:rsidR="00573018">
        <w:t xml:space="preserve"> (</w:t>
      </w:r>
      <w:r w:rsidRPr="00573018">
        <w:t>например, при дерматитах или экземе в стадии мокнутия</w:t>
      </w:r>
      <w:r w:rsidR="00573018" w:rsidRPr="00573018">
        <w:t xml:space="preserve">) </w:t>
      </w:r>
      <w:r w:rsidRPr="00573018">
        <w:t>также запрещается общее мытье, а очищение кожи в очагах их окружности производится дезинфицирующими примочками или тампонами с растительными маслами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При</w:t>
      </w:r>
      <w:r w:rsidR="00573018">
        <w:t xml:space="preserve"> "</w:t>
      </w:r>
      <w:r w:rsidRPr="00573018">
        <w:t>сухих</w:t>
      </w:r>
      <w:r w:rsidR="00573018">
        <w:t xml:space="preserve">" </w:t>
      </w:r>
      <w:r w:rsidRPr="00573018">
        <w:t>дерматозах в</w:t>
      </w:r>
      <w:r w:rsidRPr="00573018">
        <w:rPr>
          <w:i/>
          <w:iCs/>
        </w:rPr>
        <w:t xml:space="preserve"> прогрессирующей стадии</w:t>
      </w:r>
      <w:r w:rsidR="00573018">
        <w:t xml:space="preserve"> (</w:t>
      </w:r>
      <w:r w:rsidRPr="00573018">
        <w:t>псориаз, красный плоский лишай, атопический дерматит</w:t>
      </w:r>
      <w:r w:rsidR="00573018" w:rsidRPr="00573018">
        <w:t xml:space="preserve">) </w:t>
      </w:r>
      <w:r w:rsidRPr="00573018">
        <w:t xml:space="preserve">общее мытье под душем или в ванне должно быть щадящим </w:t>
      </w:r>
      <w:r w:rsidR="00573018">
        <w:t>-</w:t>
      </w:r>
      <w:r w:rsidRPr="00573018">
        <w:t xml:space="preserve"> без мочалки и мыла</w:t>
      </w:r>
      <w:r w:rsidR="00573018" w:rsidRPr="00573018">
        <w:t xml:space="preserve">. </w:t>
      </w:r>
      <w:r w:rsidRPr="00573018">
        <w:t>В этих случаях рекомендуется по</w:t>
      </w:r>
      <w:r w:rsidR="00B40D48">
        <w:t>льзоваться хлопчатобумажной рука</w:t>
      </w:r>
      <w:r w:rsidRPr="00573018">
        <w:t>вичкой или марлей, применять вместо мыла гели для душа, вытираться мягким полотенцем промокательными движениями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При тяжелых диссеминированных дерматозах, особенно протекающих с общими явлениями</w:t>
      </w:r>
      <w:r w:rsidR="00573018">
        <w:t xml:space="preserve"> (</w:t>
      </w:r>
      <w:r w:rsidRPr="00573018">
        <w:t>познабливание, лихорадка, общая слабость</w:t>
      </w:r>
      <w:r w:rsidR="00573018" w:rsidRPr="00573018">
        <w:t>),</w:t>
      </w:r>
      <w:r w:rsidRPr="00573018">
        <w:t xml:space="preserve"> зачастую требуется госпитализация в кожное отделение, иногда строгий постельный режим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В понятие лечебного режима при хронических дерматозах включается также регулирование сна и стула, пребывание на свежем воздухе</w:t>
      </w:r>
      <w:r w:rsidR="00573018" w:rsidRPr="00573018">
        <w:t xml:space="preserve">. </w:t>
      </w:r>
      <w:r w:rsidRPr="00573018">
        <w:t>При фотодерматозах, красной волчанке, обостряющихся от солнечных лучей, следует избегать инсоляции, пользоваться зонтиком или широкополой шляпой</w:t>
      </w:r>
      <w:r w:rsidR="00573018" w:rsidRPr="00573018">
        <w:t xml:space="preserve">. </w:t>
      </w:r>
      <w:r w:rsidRPr="00573018">
        <w:t>В понятие режима кожного больного с аллергическими воспалительными и особенно с зудящими высыпаниями входит правильный подбор одежды и в первую очередь белья</w:t>
      </w:r>
      <w:r w:rsidR="00573018" w:rsidRPr="00573018">
        <w:t xml:space="preserve">. </w:t>
      </w:r>
      <w:r w:rsidRPr="00573018">
        <w:t xml:space="preserve">Запрещается пользоваться бельем </w:t>
      </w:r>
      <w:r w:rsidRPr="00573018">
        <w:lastRenderedPageBreak/>
        <w:t>из синтетических, шерстяных и шелковых тканей, которые из</w:t>
      </w:r>
      <w:r w:rsidRPr="00573018">
        <w:noBreakHyphen/>
        <w:t>за своих физических и химических особенностей могут вызывать или усиливать зуд и воспалительные явления</w:t>
      </w:r>
      <w:r w:rsidR="00573018" w:rsidRPr="00573018">
        <w:t xml:space="preserve">. </w:t>
      </w:r>
      <w:r w:rsidRPr="00573018">
        <w:t>Больной должен носить белье только из хлопчатобумажных тканей, причем стирать его рекомендуется мылом, а не порошками, в которых зачастую содержатся сенсибилизирующие компоненты</w:t>
      </w:r>
      <w:r w:rsidR="00573018" w:rsidRPr="00573018">
        <w:t xml:space="preserve">. </w:t>
      </w:r>
      <w:r w:rsidRPr="00573018">
        <w:t>Необходимо учитывать также свойства других деталей одежды</w:t>
      </w:r>
      <w:r w:rsidR="00573018" w:rsidRPr="00573018">
        <w:t xml:space="preserve">. </w:t>
      </w:r>
      <w:r w:rsidRPr="00573018">
        <w:t>Колготы, носки, брюки, перчатки, шарфики, головные уборы, если в состав входят раздражающие ткани, не должны контактировать с кожей не только пораженных, но и здоровых участков</w:t>
      </w:r>
      <w:r w:rsidR="00573018" w:rsidRPr="00573018">
        <w:t xml:space="preserve">. </w:t>
      </w:r>
      <w:r w:rsidRPr="00573018">
        <w:t>В этих случаях следует пользоваться соответствующими хлопчатобумажными</w:t>
      </w:r>
      <w:r w:rsidR="00573018">
        <w:t xml:space="preserve"> "</w:t>
      </w:r>
      <w:r w:rsidRPr="00573018">
        <w:t>дублерами</w:t>
      </w:r>
      <w:r w:rsidR="00573018">
        <w:t xml:space="preserve">" </w:t>
      </w:r>
      <w:r w:rsidRPr="00573018">
        <w:t>или подкладками</w:t>
      </w:r>
      <w:r w:rsidR="00573018" w:rsidRPr="00573018">
        <w:t>.</w:t>
      </w:r>
    </w:p>
    <w:p w:rsidR="00B40D48" w:rsidRDefault="00B40D48" w:rsidP="00573018">
      <w:pPr>
        <w:ind w:firstLine="709"/>
      </w:pPr>
    </w:p>
    <w:p w:rsidR="00573018" w:rsidRDefault="00B40D48" w:rsidP="00B40D48">
      <w:pPr>
        <w:pStyle w:val="2"/>
      </w:pPr>
      <w:bookmarkStart w:id="3" w:name="_Toc268607906"/>
      <w:r>
        <w:t>Д</w:t>
      </w:r>
      <w:r w:rsidRPr="00573018">
        <w:t>иета</w:t>
      </w:r>
      <w:bookmarkEnd w:id="3"/>
    </w:p>
    <w:p w:rsidR="00B40D48" w:rsidRDefault="00B40D48" w:rsidP="00573018">
      <w:pPr>
        <w:ind w:firstLine="709"/>
        <w:rPr>
          <w:b/>
          <w:bCs/>
        </w:rPr>
      </w:pPr>
    </w:p>
    <w:p w:rsidR="00573018" w:rsidRDefault="00A31943" w:rsidP="00573018">
      <w:pPr>
        <w:ind w:firstLine="709"/>
        <w:rPr>
          <w:b/>
          <w:bCs/>
        </w:rPr>
      </w:pPr>
      <w:r w:rsidRPr="00573018">
        <w:rPr>
          <w:b/>
          <w:bCs/>
        </w:rPr>
        <w:t>Важнейшее, а иногда решающее значение при многих дерматозах имеет соблюдение определенного режима питания</w:t>
      </w:r>
      <w:r w:rsidR="00573018" w:rsidRPr="00573018">
        <w:rPr>
          <w:b/>
          <w:bCs/>
        </w:rPr>
        <w:t>.</w:t>
      </w:r>
    </w:p>
    <w:p w:rsidR="00573018" w:rsidRDefault="00A31943" w:rsidP="00573018">
      <w:pPr>
        <w:ind w:firstLine="709"/>
      </w:pPr>
      <w:r w:rsidRPr="00573018">
        <w:t>Это в первую очередь относится к аллергическим и зудящим болезням кожи, некоторые из которых вообще могут иметь пищевую этиологию</w:t>
      </w:r>
      <w:r w:rsidR="00573018">
        <w:t xml:space="preserve"> (</w:t>
      </w:r>
      <w:r w:rsidRPr="00573018">
        <w:t>например, отдельные формы крапивницы и кожного зуда</w:t>
      </w:r>
      <w:r w:rsidR="00573018" w:rsidRPr="00573018">
        <w:t xml:space="preserve">). </w:t>
      </w:r>
      <w:r w:rsidRPr="00573018">
        <w:t xml:space="preserve">В этих случаях необходимо соответствующими диагностическими приемами подтвердить наличие повышенной чувствительности к определенным пищевым продуктам и полностью исключить их из рациона больного, что носит название </w:t>
      </w:r>
      <w:r w:rsidRPr="00573018">
        <w:rPr>
          <w:i/>
          <w:iCs/>
        </w:rPr>
        <w:t>специфической исключающей диеты</w:t>
      </w:r>
      <w:r w:rsidR="00573018" w:rsidRPr="00573018">
        <w:t xml:space="preserve">. </w:t>
      </w:r>
      <w:r w:rsidRPr="00573018">
        <w:t>Ареал пищевых аллергенов чрезвычайно широк, и здесь возможны самые неожиданные находки</w:t>
      </w:r>
      <w:r w:rsidR="00573018">
        <w:t xml:space="preserve"> (</w:t>
      </w:r>
      <w:r w:rsidRPr="00573018">
        <w:t xml:space="preserve">например, токсидермия только от зеленых яблок, крапивница исключительно от определенного сорта столового вина, сыра и </w:t>
      </w:r>
      <w:r w:rsidR="00573018">
        <w:t>т.п.)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 xml:space="preserve">Существует также понятие </w:t>
      </w:r>
      <w:r w:rsidRPr="00573018">
        <w:rPr>
          <w:i/>
          <w:iCs/>
        </w:rPr>
        <w:t>неспецифической исключающей диеты</w:t>
      </w:r>
      <w:r w:rsidR="00573018" w:rsidRPr="00573018">
        <w:rPr>
          <w:i/>
          <w:iCs/>
        </w:rPr>
        <w:t xml:space="preserve">, </w:t>
      </w:r>
      <w:r w:rsidRPr="00573018">
        <w:t>назначаемой практически во всех случаях зудящих и воспалительных дерматозов в период обострения</w:t>
      </w:r>
      <w:r w:rsidR="00573018" w:rsidRPr="00573018">
        <w:t xml:space="preserve">: </w:t>
      </w:r>
      <w:r w:rsidRPr="00573018">
        <w:t>из пищевого рациона исключаются</w:t>
      </w:r>
      <w:r w:rsidR="00573018">
        <w:t xml:space="preserve"> (</w:t>
      </w:r>
      <w:r w:rsidRPr="00573018">
        <w:t>или по крайней мере резко ограничиваются</w:t>
      </w:r>
      <w:r w:rsidR="00573018" w:rsidRPr="00573018">
        <w:t xml:space="preserve">) </w:t>
      </w:r>
      <w:r w:rsidRPr="00573018">
        <w:t>острые, копченые, соленые, жареные, консервированные и экстрактивные продукты</w:t>
      </w:r>
      <w:r w:rsidR="00573018">
        <w:t xml:space="preserve"> (</w:t>
      </w:r>
      <w:r w:rsidRPr="00573018">
        <w:t xml:space="preserve">например, перец, хрен, </w:t>
      </w:r>
      <w:r w:rsidRPr="00573018">
        <w:lastRenderedPageBreak/>
        <w:t>горчица, копченая колбаса, острые сыры, маринады, крепкий чай, кофе, мед, варенье, шоколад, цитрусовые</w:t>
      </w:r>
      <w:r w:rsidR="00573018" w:rsidRPr="00573018">
        <w:t>),</w:t>
      </w:r>
      <w:r w:rsidRPr="00573018">
        <w:t xml:space="preserve"> сладости</w:t>
      </w:r>
      <w:r w:rsidR="00573018" w:rsidRPr="00573018">
        <w:t xml:space="preserve">. </w:t>
      </w:r>
      <w:r w:rsidRPr="00573018">
        <w:t>В детском возрасте, как правило, требуется исключение молока и яиц</w:t>
      </w:r>
      <w:r w:rsidR="00573018" w:rsidRPr="00573018">
        <w:t xml:space="preserve">. </w:t>
      </w:r>
      <w:r w:rsidRPr="00573018">
        <w:t>Естественно, во всех случаях запрещается употребление алкогольных напитков</w:t>
      </w:r>
      <w:r w:rsidR="00573018">
        <w:t xml:space="preserve"> (</w:t>
      </w:r>
      <w:r w:rsidRPr="00573018">
        <w:t>включая пиво</w:t>
      </w:r>
      <w:r w:rsidR="00573018" w:rsidRPr="00573018">
        <w:t xml:space="preserve">). </w:t>
      </w:r>
      <w:r w:rsidRPr="00573018">
        <w:t>Показаны разгрузочные дни, кратковременное лечебное голодание, обильное питье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Нередко хроническое рецидивирующее кожное заболевание может быть обусловлено нарушением общего обмена веществ, болезнями желудочно</w:t>
      </w:r>
      <w:r w:rsidRPr="00573018">
        <w:noBreakHyphen/>
        <w:t>кишечного тракта или гепатобилиарной системы</w:t>
      </w:r>
      <w:r w:rsidR="00573018" w:rsidRPr="00573018">
        <w:t xml:space="preserve">. </w:t>
      </w:r>
      <w:r w:rsidRPr="00573018">
        <w:t>Эта патология называется фоновой и патогенетически требует обязательной</w:t>
      </w:r>
      <w:r w:rsidR="00573018">
        <w:t xml:space="preserve"> (</w:t>
      </w:r>
      <w:r w:rsidRPr="00573018">
        <w:t>в первую очередь диетической</w:t>
      </w:r>
      <w:r w:rsidR="00573018" w:rsidRPr="00573018">
        <w:t xml:space="preserve">) </w:t>
      </w:r>
      <w:r w:rsidRPr="00573018">
        <w:t>коррекции, обычно с привлечением специалистов соответствующего профиля</w:t>
      </w:r>
      <w:r w:rsidR="00573018">
        <w:t xml:space="preserve"> (</w:t>
      </w:r>
      <w:r w:rsidRPr="00573018">
        <w:t>гастроэнтеролога, гепатолога, диетолога</w:t>
      </w:r>
      <w:r w:rsidR="00573018" w:rsidRPr="00573018">
        <w:t xml:space="preserve">). </w:t>
      </w:r>
      <w:r w:rsidRPr="00573018">
        <w:t>Большую роль здесь играют регулирование стула, борьба с запорами и метеоризмом</w:t>
      </w:r>
      <w:r w:rsidR="00573018" w:rsidRPr="00573018">
        <w:t>.</w:t>
      </w:r>
    </w:p>
    <w:p w:rsidR="00573018" w:rsidRDefault="00573018" w:rsidP="00573018">
      <w:pPr>
        <w:ind w:firstLine="709"/>
      </w:pPr>
    </w:p>
    <w:p w:rsidR="00573018" w:rsidRDefault="00573018" w:rsidP="00573018">
      <w:pPr>
        <w:pStyle w:val="2"/>
      </w:pPr>
      <w:bookmarkStart w:id="4" w:name="_Toc268607907"/>
      <w:r w:rsidRPr="00573018">
        <w:t>Общая медикаментозная терапия</w:t>
      </w:r>
      <w:bookmarkEnd w:id="4"/>
    </w:p>
    <w:p w:rsidR="00573018" w:rsidRDefault="00573018" w:rsidP="00573018">
      <w:pPr>
        <w:ind w:firstLine="709"/>
      </w:pPr>
    </w:p>
    <w:p w:rsidR="00573018" w:rsidRDefault="00A31943" w:rsidP="00573018">
      <w:pPr>
        <w:ind w:firstLine="709"/>
      </w:pPr>
      <w:r w:rsidRPr="00573018">
        <w:t>В большинстве случаев кожному больному, помимо местной</w:t>
      </w:r>
      <w:r w:rsidR="00573018">
        <w:t xml:space="preserve"> (</w:t>
      </w:r>
      <w:r w:rsidRPr="00573018">
        <w:t>наружной</w:t>
      </w:r>
      <w:r w:rsidR="00573018" w:rsidRPr="00573018">
        <w:t xml:space="preserve">) </w:t>
      </w:r>
      <w:r w:rsidRPr="00573018">
        <w:t>требуется и общая</w:t>
      </w:r>
      <w:r w:rsidR="00573018">
        <w:t xml:space="preserve"> (</w:t>
      </w:r>
      <w:r w:rsidRPr="00573018">
        <w:t>системная</w:t>
      </w:r>
      <w:r w:rsidR="00573018" w:rsidRPr="00573018">
        <w:t xml:space="preserve">) </w:t>
      </w:r>
      <w:r w:rsidRPr="00573018">
        <w:t>медикаментозная терапия в соответствии с этиологическими, патогенетическими и симптоматическими аспектами болезни</w:t>
      </w:r>
      <w:r w:rsidR="00573018" w:rsidRPr="00573018">
        <w:t xml:space="preserve">. </w:t>
      </w:r>
      <w:r w:rsidRPr="00573018">
        <w:t>Она должна быть строго индивидуальной и обоснованной</w:t>
      </w:r>
      <w:r w:rsidR="00573018" w:rsidRPr="00573018">
        <w:t>.</w:t>
      </w:r>
    </w:p>
    <w:p w:rsidR="00573018" w:rsidRDefault="00A31943" w:rsidP="00573018">
      <w:pPr>
        <w:ind w:firstLine="709"/>
        <w:rPr>
          <w:b/>
          <w:bCs/>
        </w:rPr>
      </w:pPr>
      <w:r w:rsidRPr="00573018">
        <w:rPr>
          <w:b/>
          <w:bCs/>
        </w:rPr>
        <w:t>В связи с чрезвычайным многообразием этиологических и патогенетических факторов при заболеваниях кожи системная медикаментозная терапия дерматозов включает практически все основные методы и средства, имеющиеся в арсенале современной клинической медицины</w:t>
      </w:r>
      <w:r w:rsidR="00573018" w:rsidRPr="00573018">
        <w:rPr>
          <w:b/>
          <w:bCs/>
        </w:rPr>
        <w:t xml:space="preserve">: </w:t>
      </w:r>
      <w:r w:rsidRPr="00573018">
        <w:rPr>
          <w:b/>
          <w:bCs/>
          <w:i/>
          <w:iCs/>
        </w:rPr>
        <w:t>антимикробные, десенсибилизирующие, психотропные и гормональные препараты, витамины, анаболики, иммунокорректоры, биогенные стимуляторы и энтеросорбенты, цитостатики и неспецифические противовоспалительные средства, ферменты, хинолины</w:t>
      </w:r>
      <w:r w:rsidR="00573018" w:rsidRPr="00573018">
        <w:rPr>
          <w:b/>
          <w:bCs/>
        </w:rPr>
        <w:t xml:space="preserve"> </w:t>
      </w:r>
      <w:r w:rsidRPr="00573018">
        <w:rPr>
          <w:b/>
          <w:bCs/>
        </w:rPr>
        <w:t>и др</w:t>
      </w:r>
      <w:r w:rsidR="00573018" w:rsidRPr="00573018">
        <w:rPr>
          <w:b/>
          <w:bCs/>
        </w:rPr>
        <w:t>.</w:t>
      </w:r>
    </w:p>
    <w:p w:rsidR="00573018" w:rsidRDefault="00A31943" w:rsidP="00573018">
      <w:pPr>
        <w:ind w:firstLine="709"/>
      </w:pPr>
      <w:r w:rsidRPr="00573018">
        <w:lastRenderedPageBreak/>
        <w:t>Остановимся на основных современных средствах общей медикаментозной терапии</w:t>
      </w:r>
      <w:r w:rsidR="00573018" w:rsidRPr="00573018">
        <w:t>.</w:t>
      </w:r>
    </w:p>
    <w:p w:rsidR="00573018" w:rsidRDefault="00573018" w:rsidP="00573018">
      <w:pPr>
        <w:pStyle w:val="2"/>
      </w:pPr>
      <w:r>
        <w:br w:type="page"/>
      </w:r>
      <w:bookmarkStart w:id="5" w:name="_Toc268607908"/>
      <w:r w:rsidRPr="00573018">
        <w:lastRenderedPageBreak/>
        <w:t>Противомикробные средства</w:t>
      </w:r>
      <w:bookmarkEnd w:id="5"/>
    </w:p>
    <w:p w:rsidR="00573018" w:rsidRDefault="00573018" w:rsidP="00573018">
      <w:pPr>
        <w:ind w:firstLine="709"/>
        <w:rPr>
          <w:b/>
          <w:bCs/>
        </w:rPr>
      </w:pPr>
    </w:p>
    <w:p w:rsidR="00573018" w:rsidRDefault="00A31943" w:rsidP="00573018">
      <w:pPr>
        <w:ind w:firstLine="709"/>
      </w:pPr>
      <w:r w:rsidRPr="00573018">
        <w:rPr>
          <w:b/>
          <w:bCs/>
        </w:rPr>
        <w:t>Антибиотики</w:t>
      </w:r>
      <w:r w:rsidR="00573018" w:rsidRPr="00573018">
        <w:t xml:space="preserve"> </w:t>
      </w:r>
      <w:r w:rsidR="00573018">
        <w:t>-</w:t>
      </w:r>
      <w:r w:rsidRPr="00573018">
        <w:t xml:space="preserve"> важнейшая группа средств антимикробной этиологической терапии </w:t>
      </w:r>
      <w:r w:rsidR="00573018">
        <w:t>-</w:t>
      </w:r>
      <w:r w:rsidRPr="00573018">
        <w:t xml:space="preserve"> применяются в первую очередь при гнойничковых заболеваниях кожи</w:t>
      </w:r>
      <w:r w:rsidR="00573018">
        <w:t xml:space="preserve"> (</w:t>
      </w:r>
      <w:r w:rsidRPr="00573018">
        <w:t>пиодермитах</w:t>
      </w:r>
      <w:r w:rsidR="00573018" w:rsidRPr="00573018">
        <w:t>),</w:t>
      </w:r>
      <w:r w:rsidRPr="00573018">
        <w:t xml:space="preserve"> вызываемых стафилококками и стрептококками</w:t>
      </w:r>
      <w:r w:rsidR="00573018" w:rsidRPr="00573018">
        <w:t xml:space="preserve">. </w:t>
      </w:r>
      <w:r w:rsidRPr="00573018">
        <w:t>Они назначаются при наличии общих явлений</w:t>
      </w:r>
      <w:r w:rsidR="00573018">
        <w:t xml:space="preserve"> (</w:t>
      </w:r>
      <w:r w:rsidRPr="00573018">
        <w:t>повышение температуры тела, озноб, головная боль</w:t>
      </w:r>
      <w:r w:rsidR="00573018" w:rsidRPr="00573018">
        <w:t>),</w:t>
      </w:r>
      <w:r w:rsidRPr="00573018">
        <w:t xml:space="preserve"> диссеминации гнойничковой сыпи, появлении регионарного лимфаденита, а также при локализации глубоких пиодермии в области головы и шеи</w:t>
      </w:r>
      <w:r w:rsidR="00573018" w:rsidRPr="00573018">
        <w:t xml:space="preserve">. </w:t>
      </w:r>
      <w:r w:rsidRPr="00573018">
        <w:t>Могут использоваться антибиотики всех групп</w:t>
      </w:r>
      <w:r w:rsidR="00573018">
        <w:t xml:space="preserve"> (</w:t>
      </w:r>
      <w:r w:rsidRPr="00573018">
        <w:t>пенициллины, тетрациклины, макролиды, цефалоспорины</w:t>
      </w:r>
      <w:r w:rsidR="00573018" w:rsidRPr="00573018">
        <w:t>),</w:t>
      </w:r>
      <w:r w:rsidRPr="00573018">
        <w:t xml:space="preserve"> но перед лечением следует установить чувствительность флоры к антибиотикам и пользоваться в первую очередь антибиотиком, к которому возбудители наиболее чувствительны</w:t>
      </w:r>
      <w:r w:rsidR="00573018" w:rsidRPr="00573018">
        <w:t xml:space="preserve">. </w:t>
      </w:r>
      <w:r w:rsidRPr="00573018">
        <w:t>При невозможности получить антибиотикограмму используют антибиотики широкого спектра или применяют параллельно два антибиотика</w:t>
      </w:r>
      <w:r w:rsidR="00573018" w:rsidRPr="00573018">
        <w:t xml:space="preserve">. </w:t>
      </w:r>
      <w:r w:rsidRPr="00573018">
        <w:t>Разовые, суточные и курсовые дозы антибиотиков зависят от тяжести состояния больного и обычно находятся в средних параметрах</w:t>
      </w:r>
      <w:r w:rsidR="00573018" w:rsidRPr="00573018">
        <w:t xml:space="preserve">. </w:t>
      </w:r>
      <w:r w:rsidRPr="00573018">
        <w:t xml:space="preserve">Помимо пиодермии, антибиотики применяются и при других кожных инфекциях </w:t>
      </w:r>
      <w:r w:rsidR="00573018">
        <w:t>-</w:t>
      </w:r>
      <w:r w:rsidRPr="00573018">
        <w:t xml:space="preserve"> при туберкулезе, лепре, лейшманиозе</w:t>
      </w:r>
      <w:r w:rsidR="00573018">
        <w:t xml:space="preserve"> (</w:t>
      </w:r>
      <w:r w:rsidRPr="00573018">
        <w:t>обычно рифампицин</w:t>
      </w:r>
      <w:r w:rsidR="00573018" w:rsidRPr="00573018">
        <w:t>).</w:t>
      </w:r>
    </w:p>
    <w:p w:rsidR="00573018" w:rsidRDefault="00A31943" w:rsidP="00573018">
      <w:pPr>
        <w:ind w:firstLine="709"/>
      </w:pPr>
      <w:r w:rsidRPr="00573018">
        <w:t>Не утратили своего значения при инфекционно</w:t>
      </w:r>
      <w:r w:rsidRPr="00573018">
        <w:noBreakHyphen/>
        <w:t xml:space="preserve">воспалительных дерматозах </w:t>
      </w:r>
      <w:r w:rsidRPr="00573018">
        <w:rPr>
          <w:b/>
          <w:bCs/>
        </w:rPr>
        <w:t>сульфаниламиды</w:t>
      </w:r>
      <w:r w:rsidR="00573018" w:rsidRPr="00573018">
        <w:t>,</w:t>
      </w:r>
      <w:r w:rsidRPr="00573018">
        <w:t xml:space="preserve"> особенно с пролонгированным эффектом</w:t>
      </w:r>
      <w:r w:rsidR="00573018">
        <w:t xml:space="preserve"> (</w:t>
      </w:r>
      <w:r w:rsidRPr="00573018">
        <w:t>бисептол, бактрим, септрин</w:t>
      </w:r>
      <w:r w:rsidR="00573018" w:rsidRPr="00573018">
        <w:t>).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Сульфоны</w:t>
      </w:r>
      <w:r w:rsidR="00573018">
        <w:t xml:space="preserve"> (</w:t>
      </w:r>
      <w:r w:rsidRPr="00573018">
        <w:t xml:space="preserve">диаминодифенилсульфон </w:t>
      </w:r>
      <w:r w:rsidR="00573018">
        <w:t>-</w:t>
      </w:r>
      <w:r w:rsidRPr="00573018">
        <w:t xml:space="preserve"> ДДС, дапсон, авлосульфон, димоцифон</w:t>
      </w:r>
      <w:r w:rsidR="00573018" w:rsidRPr="00573018">
        <w:t xml:space="preserve">) </w:t>
      </w:r>
      <w:r w:rsidRPr="00573018">
        <w:t>являются основными терапевтическими средствами при лепре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Фторхинолоны</w:t>
      </w:r>
      <w:r w:rsidR="00573018">
        <w:t xml:space="preserve"> (</w:t>
      </w:r>
      <w:r w:rsidRPr="00573018">
        <w:t xml:space="preserve">ципрофлоксацин, цифран, ципробай, таривид, максаквин и </w:t>
      </w:r>
      <w:r w:rsidR="00573018">
        <w:t>др.)</w:t>
      </w:r>
      <w:r w:rsidR="00573018" w:rsidRPr="00573018">
        <w:t>,</w:t>
      </w:r>
      <w:r w:rsidRPr="00573018">
        <w:t xml:space="preserve"> обладающие широким спектром действия, среди новейших антимикробных препаратов представляют особую терапевтическую ценность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При назначении всех антимикробных средств следует учитывать противопоказания к их применению, а также совместимость их с другими медикаментами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lastRenderedPageBreak/>
        <w:t>Антимикотики</w:t>
      </w:r>
      <w:r w:rsidR="00573018" w:rsidRPr="00573018">
        <w:t xml:space="preserve"> </w:t>
      </w:r>
      <w:r w:rsidR="00573018">
        <w:t>-</w:t>
      </w:r>
      <w:r w:rsidRPr="00573018">
        <w:t xml:space="preserve"> группа лекарств различного происхождения, обладающих противогрибковым</w:t>
      </w:r>
      <w:r w:rsidR="00573018">
        <w:t xml:space="preserve"> (</w:t>
      </w:r>
      <w:r w:rsidRPr="00573018">
        <w:t>фунгицидным или фунгистатическим</w:t>
      </w:r>
      <w:r w:rsidR="00573018" w:rsidRPr="00573018">
        <w:t xml:space="preserve">) </w:t>
      </w:r>
      <w:r w:rsidRPr="00573018">
        <w:t>действием</w:t>
      </w:r>
      <w:r w:rsidR="00573018" w:rsidRPr="00573018">
        <w:t xml:space="preserve">. </w:t>
      </w:r>
      <w:r w:rsidRPr="00573018">
        <w:t>Применяются они как для наружной</w:t>
      </w:r>
      <w:r w:rsidR="00573018">
        <w:t xml:space="preserve"> (</w:t>
      </w:r>
      <w:r w:rsidRPr="00573018">
        <w:t>местном</w:t>
      </w:r>
      <w:r w:rsidR="00573018" w:rsidRPr="00573018">
        <w:t>),</w:t>
      </w:r>
      <w:r w:rsidRPr="00573018">
        <w:t xml:space="preserve"> так и для общей</w:t>
      </w:r>
      <w:r w:rsidR="00573018">
        <w:t xml:space="preserve"> (</w:t>
      </w:r>
      <w:r w:rsidRPr="00573018">
        <w:t>системной</w:t>
      </w:r>
      <w:r w:rsidR="00573018" w:rsidRPr="00573018">
        <w:t xml:space="preserve">) </w:t>
      </w:r>
      <w:r w:rsidRPr="00573018">
        <w:t>терапии</w:t>
      </w:r>
      <w:r w:rsidR="00573018" w:rsidRPr="00573018">
        <w:t xml:space="preserve">. </w:t>
      </w:r>
      <w:r w:rsidRPr="00573018">
        <w:t>Вмешиваясь в процесс образования оболочки грибковой клетки, они приводят к гибели возбудителя или, по меньшей мере, к прекращению его размножения</w:t>
      </w:r>
      <w:r w:rsidR="00573018" w:rsidRPr="00573018">
        <w:t xml:space="preserve">. </w:t>
      </w:r>
      <w:r w:rsidRPr="00573018">
        <w:t>Перечень основных антимикотиков приведен в таблице в разделе</w:t>
      </w:r>
      <w:r w:rsidR="00573018">
        <w:t xml:space="preserve"> "</w:t>
      </w:r>
      <w:r w:rsidRPr="00573018">
        <w:t>Микозы</w:t>
      </w:r>
      <w:r w:rsidR="00573018">
        <w:t>".</w:t>
      </w:r>
    </w:p>
    <w:p w:rsidR="00573018" w:rsidRDefault="00A31943" w:rsidP="00573018">
      <w:pPr>
        <w:ind w:firstLine="709"/>
      </w:pPr>
      <w:r w:rsidRPr="00573018">
        <w:t>Системные антимикотики</w:t>
      </w:r>
      <w:r w:rsidR="00573018">
        <w:t xml:space="preserve"> (</w:t>
      </w:r>
      <w:r w:rsidRPr="00573018">
        <w:t xml:space="preserve">ламизил, орунгал, гризеофульвин и </w:t>
      </w:r>
      <w:r w:rsidR="00573018">
        <w:t>др.)</w:t>
      </w:r>
      <w:r w:rsidR="00573018" w:rsidRPr="00573018">
        <w:t xml:space="preserve"> </w:t>
      </w:r>
      <w:r w:rsidRPr="00573018">
        <w:t>применяются обычно при поражениях ногтей, волос, диссеминированных и глубоких формах дерматомикозов</w:t>
      </w:r>
      <w:r w:rsidR="00573018" w:rsidRPr="00573018">
        <w:t xml:space="preserve">. </w:t>
      </w:r>
      <w:r w:rsidRPr="00573018">
        <w:t>Для выбора того или иного препарата надо знать спектр его действия и провести культуральное исследование для определения возбудителя микоза</w:t>
      </w:r>
      <w:r w:rsidR="00573018" w:rsidRPr="00573018">
        <w:t xml:space="preserve">. </w:t>
      </w:r>
      <w:r w:rsidRPr="00573018">
        <w:t>Гризеофульвин имеет узкий спектр противогрибковой активности и используется в настоящее время лишь в некоторых случаях микроспории</w:t>
      </w:r>
      <w:r w:rsidR="00573018" w:rsidRPr="00573018">
        <w:t xml:space="preserve">. </w:t>
      </w:r>
      <w:r w:rsidRPr="00573018">
        <w:t xml:space="preserve">Нистатин эффективен только при кандидозах, ламизил </w:t>
      </w:r>
      <w:r w:rsidR="00573018">
        <w:t>-</w:t>
      </w:r>
      <w:r w:rsidRPr="00573018">
        <w:t xml:space="preserve"> в основном при дерматофитиях</w:t>
      </w:r>
      <w:r w:rsidR="00573018">
        <w:t xml:space="preserve"> (</w:t>
      </w:r>
      <w:r w:rsidRPr="00573018">
        <w:t>рубромикозе, эпидермофитии, микроспории</w:t>
      </w:r>
      <w:r w:rsidR="00573018" w:rsidRPr="00573018">
        <w:t xml:space="preserve">). </w:t>
      </w:r>
      <w:r w:rsidRPr="00573018">
        <w:t>Дифлюкан является особо активным при дрожжевых поражениях кожи и слизистых оболочек</w:t>
      </w:r>
      <w:r w:rsidR="00573018" w:rsidRPr="00573018">
        <w:t xml:space="preserve">. </w:t>
      </w:r>
      <w:r w:rsidRPr="00573018">
        <w:t>Низорал используют при всех формах грибковой инфекции кожи и ее придатков</w:t>
      </w:r>
      <w:r w:rsidR="00573018" w:rsidRPr="00573018">
        <w:t xml:space="preserve">. </w:t>
      </w:r>
      <w:r w:rsidRPr="00573018">
        <w:t>Но при длительном применении низорал дает ряд серьезных побочных явлений, что ограничивает его использование</w:t>
      </w:r>
      <w:r w:rsidR="00573018" w:rsidRPr="00573018">
        <w:t xml:space="preserve">. </w:t>
      </w:r>
      <w:r w:rsidRPr="00573018">
        <w:t>Среди системных антимикотиков наиболее широким спектром действия обладает орунгал</w:t>
      </w:r>
      <w:r w:rsidR="00573018">
        <w:t xml:space="preserve"> (</w:t>
      </w:r>
      <w:r w:rsidRPr="00573018">
        <w:t>споранокс</w:t>
      </w:r>
      <w:r w:rsidR="00573018" w:rsidRPr="00573018">
        <w:t>),</w:t>
      </w:r>
      <w:r w:rsidRPr="00573018">
        <w:t xml:space="preserve"> эффективный при всех грибковых заболеваниях</w:t>
      </w:r>
      <w:r w:rsidR="00573018">
        <w:t xml:space="preserve"> (</w:t>
      </w:r>
      <w:r w:rsidRPr="00573018">
        <w:t>кератомикозах, дерматофитиях, кандидозах, глубоких микозах</w:t>
      </w:r>
      <w:r w:rsidR="00573018" w:rsidRPr="00573018">
        <w:t xml:space="preserve">). </w:t>
      </w:r>
      <w:r w:rsidRPr="00573018">
        <w:t>Особо эффективен метод пульс</w:t>
      </w:r>
      <w:r w:rsidRPr="00573018">
        <w:noBreakHyphen/>
        <w:t xml:space="preserve">терапии орунгалом онихомикозов </w:t>
      </w:r>
      <w:r w:rsidR="00573018">
        <w:t>-</w:t>
      </w:r>
      <w:r w:rsidRPr="00573018">
        <w:t xml:space="preserve"> поражений ногтей</w:t>
      </w:r>
      <w:r w:rsidR="00573018">
        <w:t xml:space="preserve"> (</w:t>
      </w:r>
      <w:r w:rsidRPr="00573018">
        <w:t>по 2 капсулы 2 раза в день в течение недели, затем перерыв 3 нед, курс 2</w:t>
      </w:r>
      <w:r w:rsidR="00573018">
        <w:t>-</w:t>
      </w:r>
      <w:r w:rsidRPr="00573018">
        <w:t>3 цикла</w:t>
      </w:r>
      <w:r w:rsidR="00573018" w:rsidRPr="00573018">
        <w:t>).</w:t>
      </w:r>
    </w:p>
    <w:p w:rsidR="00573018" w:rsidRDefault="00A31943" w:rsidP="00573018">
      <w:pPr>
        <w:ind w:firstLine="709"/>
      </w:pPr>
      <w:r w:rsidRPr="00573018">
        <w:t xml:space="preserve">Благодаря современным антимикотикам общего и местного действия лечение грибковых поражений гладкой кожи не представляет серьезной проблемы </w:t>
      </w:r>
      <w:r w:rsidR="00573018">
        <w:t>-</w:t>
      </w:r>
      <w:r w:rsidRPr="00573018">
        <w:t xml:space="preserve"> обычно для полного излечения достаточно 2</w:t>
      </w:r>
      <w:r w:rsidR="00573018">
        <w:t>-</w:t>
      </w:r>
      <w:r w:rsidRPr="00573018">
        <w:t>3 нед</w:t>
      </w:r>
      <w:r w:rsidR="00573018" w:rsidRPr="00573018">
        <w:t xml:space="preserve">. </w:t>
      </w:r>
      <w:r w:rsidRPr="00573018">
        <w:t>Однако лечение ногтей все еще остается трудной задачей, требующей большого времени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lastRenderedPageBreak/>
        <w:t>Противовирусные препараты</w:t>
      </w:r>
      <w:r w:rsidR="00573018" w:rsidRPr="00573018">
        <w:t xml:space="preserve"> </w:t>
      </w:r>
      <w:r w:rsidRPr="00573018">
        <w:t>имеют как системные, так и наружные лекарственные формы, которые зачастую целесообразно применять параллельно</w:t>
      </w:r>
      <w:r w:rsidR="00573018" w:rsidRPr="00573018">
        <w:t xml:space="preserve">. </w:t>
      </w:r>
      <w:r w:rsidRPr="00573018">
        <w:t xml:space="preserve">Показания к их применению </w:t>
      </w:r>
      <w:r w:rsidR="00573018">
        <w:t>-</w:t>
      </w:r>
      <w:r w:rsidRPr="00573018">
        <w:t xml:space="preserve"> различные вирусные дерматозы</w:t>
      </w:r>
      <w:r w:rsidR="00573018">
        <w:t xml:space="preserve"> (</w:t>
      </w:r>
      <w:r w:rsidRPr="00573018">
        <w:t>герпес простой и опоясывающий, контагиозный моллюск, папилломо</w:t>
      </w:r>
      <w:r w:rsidRPr="00573018">
        <w:noBreakHyphen/>
        <w:t>вирусная инфекция кожи</w:t>
      </w:r>
      <w:r w:rsidR="00573018" w:rsidRPr="00573018">
        <w:t xml:space="preserve">). </w:t>
      </w:r>
      <w:r w:rsidRPr="00573018">
        <w:t>Основные противовирусные средства представлены в таблице в разделе</w:t>
      </w:r>
      <w:r w:rsidR="00573018">
        <w:t xml:space="preserve"> "</w:t>
      </w:r>
      <w:r w:rsidRPr="00573018">
        <w:t>Вирусные дерматозы</w:t>
      </w:r>
      <w:r w:rsidR="00573018">
        <w:t xml:space="preserve">". </w:t>
      </w:r>
      <w:r w:rsidRPr="00573018">
        <w:t>Наиболее эффективны при герпетической инфекции препараты последнего поколения</w:t>
      </w:r>
      <w:r w:rsidR="00573018">
        <w:t xml:space="preserve"> (</w:t>
      </w:r>
      <w:r w:rsidRPr="00573018">
        <w:t>ацикловир, валтрекс, фамвир</w:t>
      </w:r>
      <w:r w:rsidR="00573018" w:rsidRPr="00573018">
        <w:t>).</w:t>
      </w:r>
    </w:p>
    <w:p w:rsidR="00573018" w:rsidRDefault="00573018" w:rsidP="00573018">
      <w:pPr>
        <w:ind w:firstLine="709"/>
      </w:pPr>
    </w:p>
    <w:p w:rsidR="00573018" w:rsidRDefault="00573018" w:rsidP="00573018">
      <w:pPr>
        <w:pStyle w:val="2"/>
      </w:pPr>
      <w:bookmarkStart w:id="6" w:name="_Toc268607909"/>
      <w:r w:rsidRPr="00573018">
        <w:t>Противовоспалительные средства</w:t>
      </w:r>
      <w:bookmarkEnd w:id="6"/>
    </w:p>
    <w:p w:rsidR="00573018" w:rsidRDefault="00573018" w:rsidP="00573018">
      <w:pPr>
        <w:ind w:firstLine="709"/>
        <w:rPr>
          <w:b/>
          <w:bCs/>
        </w:rPr>
      </w:pPr>
    </w:p>
    <w:p w:rsidR="00573018" w:rsidRDefault="00A31943" w:rsidP="00573018">
      <w:pPr>
        <w:ind w:firstLine="709"/>
      </w:pPr>
      <w:r w:rsidRPr="00573018">
        <w:rPr>
          <w:b/>
          <w:bCs/>
        </w:rPr>
        <w:t>Глюкокортикостероиды</w:t>
      </w:r>
      <w:r w:rsidR="00573018">
        <w:rPr>
          <w:b/>
          <w:bCs/>
        </w:rPr>
        <w:t xml:space="preserve"> (</w:t>
      </w:r>
      <w:r w:rsidRPr="00573018">
        <w:rPr>
          <w:b/>
          <w:bCs/>
        </w:rPr>
        <w:t>ГКС</w:t>
      </w:r>
      <w:r w:rsidR="00573018" w:rsidRPr="00573018">
        <w:rPr>
          <w:b/>
          <w:bCs/>
        </w:rPr>
        <w:t xml:space="preserve">) </w:t>
      </w:r>
      <w:r w:rsidRPr="00573018">
        <w:t>обладают наиболее выраженным противовоспалительным действием и, следовательно, используются при большинстве кожных заболеваний, в основе которых лежит острое или хроническое воспаление</w:t>
      </w:r>
      <w:r w:rsidR="00573018" w:rsidRPr="00573018">
        <w:t xml:space="preserve">. </w:t>
      </w:r>
      <w:r w:rsidRPr="00573018">
        <w:t>ГКС обладают также противоаллергическим, противозудным, антипролиферативным и иммуносупрессорным действием, в связи с чем их используют не только при аллергодерматозах</w:t>
      </w:r>
      <w:r w:rsidR="00573018">
        <w:t xml:space="preserve"> (</w:t>
      </w:r>
      <w:r w:rsidRPr="00573018">
        <w:t>экземе, аллергических дерматитах, токсидермиях</w:t>
      </w:r>
      <w:r w:rsidR="00573018" w:rsidRPr="00573018">
        <w:t xml:space="preserve">. </w:t>
      </w:r>
      <w:r w:rsidRPr="00573018">
        <w:t>крапивнице, атопическом дерматите, ангиитах</w:t>
      </w:r>
      <w:r w:rsidR="00573018" w:rsidRPr="00573018">
        <w:t>),</w:t>
      </w:r>
      <w:r w:rsidRPr="00573018">
        <w:t xml:space="preserve"> но и при псориазе, красном плоском лишае, лимфомах</w:t>
      </w:r>
      <w:r w:rsidR="00573018" w:rsidRPr="00573018">
        <w:t xml:space="preserve">. </w:t>
      </w:r>
      <w:r w:rsidRPr="00573018">
        <w:t>Основные системные ГКС, применяемые при поражениях кожи, представлены в таблице в разделе</w:t>
      </w:r>
      <w:r w:rsidR="00573018">
        <w:t xml:space="preserve"> "</w:t>
      </w:r>
      <w:r w:rsidRPr="00573018">
        <w:t>Аллергодерматозы</w:t>
      </w:r>
      <w:r w:rsidR="00573018">
        <w:t xml:space="preserve">". </w:t>
      </w:r>
      <w:r w:rsidRPr="00573018">
        <w:t>Дозы препаратов сильно варьируют в зависимости от формы и стадии процесса</w:t>
      </w:r>
      <w:r w:rsidR="00573018">
        <w:t xml:space="preserve"> (</w:t>
      </w:r>
      <w:r w:rsidRPr="00573018">
        <w:t>от 2</w:t>
      </w:r>
      <w:r w:rsidR="00573018">
        <w:t>-</w:t>
      </w:r>
      <w:r w:rsidRPr="00573018">
        <w:t>3 таблеток в сутки при дерматите до 20</w:t>
      </w:r>
      <w:r w:rsidR="00573018">
        <w:t>-</w:t>
      </w:r>
      <w:r w:rsidRPr="00573018">
        <w:t>25 при пузырчатке</w:t>
      </w:r>
      <w:r w:rsidR="00573018" w:rsidRPr="00573018">
        <w:t xml:space="preserve">). </w:t>
      </w:r>
      <w:r w:rsidRPr="00573018">
        <w:t>В последнее время часто используется дипроспан, содержащий быстро</w:t>
      </w:r>
      <w:r w:rsidR="00573018">
        <w:t>-</w:t>
      </w:r>
      <w:r w:rsidRPr="00573018">
        <w:t xml:space="preserve"> и медленнодействующие компоненты, вводимый обычно внутримышечно 1 раз в 2</w:t>
      </w:r>
      <w:r w:rsidR="00573018">
        <w:t>-</w:t>
      </w:r>
      <w:r w:rsidRPr="00573018">
        <w:t>3 нед</w:t>
      </w:r>
      <w:r w:rsidR="00573018" w:rsidRPr="00573018">
        <w:t xml:space="preserve">. </w:t>
      </w:r>
      <w:r w:rsidRPr="00573018">
        <w:t>Среди таблетированных форм лидерами остаются преднизолон и метипред</w:t>
      </w:r>
      <w:r w:rsidR="00573018" w:rsidRPr="00573018">
        <w:t xml:space="preserve">. </w:t>
      </w:r>
      <w:r w:rsidRPr="00573018">
        <w:t>При использовании больших доз ГКС необходимо параллельно назначать так называемую корригирующую терапию, предотвращающую или смягчающую побочные эффекты от ГКС</w:t>
      </w:r>
      <w:r w:rsidR="00573018" w:rsidRPr="00573018">
        <w:t xml:space="preserve">. </w:t>
      </w:r>
      <w:r w:rsidRPr="00573018">
        <w:t xml:space="preserve">Всегда следует помнить о необходимости постепенного снижения суточной дозы ГКС во избежание так </w:t>
      </w:r>
      <w:r w:rsidRPr="00573018">
        <w:lastRenderedPageBreak/>
        <w:t>называемого синдрома отмены в виде резкого обострения основного заболевания, так как ГКС при большинстве дерматозов с неясной еще этиологией обладают лишь морбидостатическим эффектом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Хинолины</w:t>
      </w:r>
      <w:r w:rsidR="00573018">
        <w:t xml:space="preserve"> (</w:t>
      </w:r>
      <w:r w:rsidRPr="00573018">
        <w:t>делагил, плаквеннл</w:t>
      </w:r>
      <w:r w:rsidR="00573018" w:rsidRPr="00573018">
        <w:t xml:space="preserve">) </w:t>
      </w:r>
      <w:r w:rsidRPr="00573018">
        <w:t>среди своих многочисленных свойств имеют выраженный противовоспалительный эффект и особо удобны для применения при хронических воспалительных дерматозах</w:t>
      </w:r>
      <w:r w:rsidR="00573018">
        <w:t xml:space="preserve"> (</w:t>
      </w:r>
      <w:r w:rsidRPr="00573018">
        <w:t xml:space="preserve">красной волчанке, розацеа, саркоидозе, ангиитах и </w:t>
      </w:r>
      <w:r w:rsidR="00573018">
        <w:t>др.)</w:t>
      </w:r>
      <w:r w:rsidR="00573018" w:rsidRPr="00573018">
        <w:t xml:space="preserve">. </w:t>
      </w:r>
      <w:r w:rsidRPr="00573018">
        <w:t>Их обычно назначают в виде базисной терапии на длительной срок</w:t>
      </w:r>
      <w:r w:rsidR="00573018">
        <w:t xml:space="preserve"> (</w:t>
      </w:r>
      <w:r w:rsidRPr="00573018">
        <w:t>полгода, год</w:t>
      </w:r>
      <w:r w:rsidR="00573018" w:rsidRPr="00573018">
        <w:t xml:space="preserve">) </w:t>
      </w:r>
      <w:r w:rsidRPr="00573018">
        <w:t>в умеренных дозах</w:t>
      </w:r>
      <w:r w:rsidR="00573018">
        <w:t xml:space="preserve"> (</w:t>
      </w:r>
      <w:r w:rsidRPr="00573018">
        <w:t>делагил по 1 таблетке, плаквенил по 2 таблетки в сутки</w:t>
      </w:r>
      <w:r w:rsidR="00573018" w:rsidRPr="00573018">
        <w:t>).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НПВС</w:t>
      </w:r>
      <w:r w:rsidR="00573018" w:rsidRPr="00573018">
        <w:t xml:space="preserve"> </w:t>
      </w:r>
      <w:r w:rsidR="00573018">
        <w:t>-</w:t>
      </w:r>
      <w:r w:rsidRPr="00573018">
        <w:t xml:space="preserve"> нестероидные противовоспалительные средства</w:t>
      </w:r>
      <w:r w:rsidR="00573018">
        <w:t xml:space="preserve"> (</w:t>
      </w:r>
      <w:r w:rsidRPr="00573018">
        <w:t xml:space="preserve">аспирин, бруфен, индометанин, вольтарен, пироксикам и </w:t>
      </w:r>
      <w:r w:rsidR="00573018">
        <w:t>др.)</w:t>
      </w:r>
      <w:r w:rsidR="00573018" w:rsidRPr="00573018">
        <w:t xml:space="preserve"> </w:t>
      </w:r>
      <w:r w:rsidR="00573018">
        <w:t>-</w:t>
      </w:r>
      <w:r w:rsidRPr="00573018">
        <w:t xml:space="preserve"> применяют в средних терапевтических дозах в основном при острых и подострых воспалительных поражениях подкожной жировой клетчатки</w:t>
      </w:r>
      <w:r w:rsidR="00573018">
        <w:t xml:space="preserve"> (</w:t>
      </w:r>
      <w:r w:rsidRPr="00573018">
        <w:t>узловатой эритеме, панникулите</w:t>
      </w:r>
      <w:r w:rsidR="00573018" w:rsidRPr="00573018">
        <w:t>),</w:t>
      </w:r>
      <w:r w:rsidRPr="00573018">
        <w:t xml:space="preserve"> а также при сопутствующем кожному процессу поражению суставов</w:t>
      </w:r>
      <w:r w:rsidR="00573018">
        <w:t xml:space="preserve"> (</w:t>
      </w:r>
      <w:r w:rsidR="00B40D48">
        <w:t>при артропатиче</w:t>
      </w:r>
      <w:r w:rsidRPr="00573018">
        <w:t>ском псориазе, красной волчанке</w:t>
      </w:r>
      <w:r w:rsidR="00573018" w:rsidRPr="00573018">
        <w:t>).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Антигистамины</w:t>
      </w:r>
      <w:r w:rsidR="00573018" w:rsidRPr="00573018">
        <w:t>,</w:t>
      </w:r>
      <w:r w:rsidRPr="00573018">
        <w:t xml:space="preserve"> применяемые в дерматологии, основной целью имеют блокаду Н1</w:t>
      </w:r>
      <w:r w:rsidRPr="00573018">
        <w:noBreakHyphen/>
        <w:t>рецепторов, что снимает патологические реакции, вызываемые в коже гистамином</w:t>
      </w:r>
      <w:r w:rsidR="00573018">
        <w:t xml:space="preserve"> (</w:t>
      </w:r>
      <w:r w:rsidRPr="00573018">
        <w:t>покраснение, отек, зуд</w:t>
      </w:r>
      <w:r w:rsidR="00573018" w:rsidRPr="00573018">
        <w:t xml:space="preserve">). </w:t>
      </w:r>
      <w:r w:rsidRPr="00573018">
        <w:t>Действие их преимущественно симптоматическое или патогенетическое</w:t>
      </w:r>
      <w:r w:rsidR="00573018" w:rsidRPr="00573018">
        <w:t xml:space="preserve">. </w:t>
      </w:r>
      <w:r w:rsidRPr="00573018">
        <w:t>Они показаны при многих аллергических и зудящих дерматозах</w:t>
      </w:r>
      <w:r w:rsidR="00573018">
        <w:t xml:space="preserve"> (</w:t>
      </w:r>
      <w:r w:rsidRPr="00573018">
        <w:t xml:space="preserve">крапивнице, экземе, аллергических дерматитах, токсидермиях, нейродермите и </w:t>
      </w:r>
      <w:r w:rsidR="00573018">
        <w:t>др.)</w:t>
      </w:r>
      <w:r w:rsidR="00573018" w:rsidRPr="00573018">
        <w:t xml:space="preserve">. </w:t>
      </w:r>
      <w:r w:rsidRPr="00573018">
        <w:t>Представленные в таблице в разделе</w:t>
      </w:r>
      <w:r w:rsidR="00573018">
        <w:t xml:space="preserve"> "</w:t>
      </w:r>
      <w:r w:rsidRPr="00573018">
        <w:t>Аллергодерматозы</w:t>
      </w:r>
      <w:r w:rsidR="00573018">
        <w:t xml:space="preserve">" </w:t>
      </w:r>
      <w:r w:rsidRPr="00573018">
        <w:t>антигистаминные препараты отличаются длительностью действия и соответствующим ритмом приема</w:t>
      </w:r>
      <w:r w:rsidR="00573018" w:rsidRPr="00573018">
        <w:t xml:space="preserve">: </w:t>
      </w:r>
      <w:r w:rsidRPr="00573018">
        <w:t>супрастин, фенкарол, диазолин назначают 3 раза в день, тавегил 2 раза, а препараты последнего поколения кларитин, зиртек, кестин 1 раз в сутки</w:t>
      </w:r>
      <w:r w:rsidR="00573018" w:rsidRPr="00573018">
        <w:t xml:space="preserve">. </w:t>
      </w:r>
      <w:r w:rsidRPr="00573018">
        <w:t>Большинств</w:t>
      </w:r>
      <w:r w:rsidR="00B40D48">
        <w:t>о антигистаминов обладает седати</w:t>
      </w:r>
      <w:r w:rsidRPr="00573018">
        <w:t>вным эффектом</w:t>
      </w:r>
      <w:r w:rsidR="00573018" w:rsidRPr="00573018">
        <w:t xml:space="preserve">. </w:t>
      </w:r>
      <w:r w:rsidRPr="00573018">
        <w:t>Хотя эта реакция весьма индивидуальна, тем не менее их не следует назначать перед работой, особенно лицам, имеющим дело с вождением транспортных средств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lastRenderedPageBreak/>
        <w:t>Неспецифические гипосенсибилизаторы</w:t>
      </w:r>
      <w:r w:rsidR="00573018" w:rsidRPr="00573018">
        <w:t xml:space="preserve"> </w:t>
      </w:r>
      <w:r w:rsidRPr="00573018">
        <w:t>наряду с антигистаминами также оказывают умеренное противовоспалительное и противоаллергическое действие, в связи с чем применяются при аллергодерматозах в периоде обострения</w:t>
      </w:r>
      <w:r w:rsidR="00573018" w:rsidRPr="00573018">
        <w:t xml:space="preserve">. </w:t>
      </w:r>
      <w:r w:rsidRPr="00573018">
        <w:t>К этой группе относятся препараты кальция</w:t>
      </w:r>
      <w:r w:rsidR="00573018">
        <w:t xml:space="preserve"> (</w:t>
      </w:r>
      <w:r w:rsidRPr="00573018">
        <w:t>кальция глюконат, кальция хлорид</w:t>
      </w:r>
      <w:r w:rsidR="00573018" w:rsidRPr="00573018">
        <w:t>),</w:t>
      </w:r>
      <w:r w:rsidRPr="00573018">
        <w:t xml:space="preserve"> назначаемые как внутрь, так и парентерально, а также тиосульфат натрия, который в основном вводится внутривенно в виде 30% раствора</w:t>
      </w:r>
      <w:r w:rsidR="00573018" w:rsidRPr="00573018">
        <w:t>.</w:t>
      </w:r>
    </w:p>
    <w:p w:rsidR="00573018" w:rsidRDefault="00573018" w:rsidP="00573018">
      <w:pPr>
        <w:ind w:firstLine="709"/>
      </w:pPr>
    </w:p>
    <w:p w:rsidR="00573018" w:rsidRDefault="00573018" w:rsidP="00573018">
      <w:pPr>
        <w:pStyle w:val="2"/>
      </w:pPr>
      <w:bookmarkStart w:id="7" w:name="_Toc268607910"/>
      <w:r w:rsidRPr="00573018">
        <w:t>Антипролиферативные средства</w:t>
      </w:r>
      <w:bookmarkEnd w:id="7"/>
    </w:p>
    <w:p w:rsidR="00573018" w:rsidRDefault="00573018" w:rsidP="00573018">
      <w:pPr>
        <w:ind w:firstLine="709"/>
        <w:rPr>
          <w:b/>
          <w:bCs/>
        </w:rPr>
      </w:pPr>
    </w:p>
    <w:p w:rsidR="00573018" w:rsidRDefault="00A31943" w:rsidP="00573018">
      <w:pPr>
        <w:ind w:firstLine="709"/>
      </w:pPr>
      <w:r w:rsidRPr="00573018">
        <w:rPr>
          <w:b/>
          <w:bCs/>
        </w:rPr>
        <w:t>Цитостатики и иммунодепресанты</w:t>
      </w:r>
      <w:r w:rsidR="00573018">
        <w:t xml:space="preserve"> (</w:t>
      </w:r>
      <w:r w:rsidRPr="00573018">
        <w:t>представлены в таблице в разделе</w:t>
      </w:r>
      <w:r w:rsidR="00573018">
        <w:t xml:space="preserve"> "</w:t>
      </w:r>
      <w:r w:rsidRPr="00573018">
        <w:t>Лимфопролиферативные болезни</w:t>
      </w:r>
      <w:r w:rsidR="00573018">
        <w:t>"</w:t>
      </w:r>
      <w:r w:rsidR="00573018" w:rsidRPr="00573018">
        <w:t xml:space="preserve">) </w:t>
      </w:r>
      <w:r w:rsidRPr="00573018">
        <w:t>своим основным показанием к применению имеют пролиферативные, в том числе опухолевые, заболевания кожи</w:t>
      </w:r>
      <w:r w:rsidR="00573018">
        <w:t xml:space="preserve"> (</w:t>
      </w:r>
      <w:r w:rsidRPr="00573018">
        <w:t>лимфомы и другие гемобластозы, псориаз</w:t>
      </w:r>
      <w:r w:rsidR="00573018" w:rsidRPr="00573018">
        <w:t>),</w:t>
      </w:r>
      <w:r w:rsidRPr="00573018">
        <w:t xml:space="preserve"> а также дерматозы, связанные с патологией иммунной системы</w:t>
      </w:r>
      <w:r w:rsidR="00573018">
        <w:t xml:space="preserve"> (</w:t>
      </w:r>
      <w:r w:rsidRPr="00573018">
        <w:t xml:space="preserve">ангииты, красная волчанка и </w:t>
      </w:r>
      <w:r w:rsidR="00573018">
        <w:t>др.)</w:t>
      </w:r>
      <w:r w:rsidR="00573018" w:rsidRPr="00573018">
        <w:t>.</w:t>
      </w:r>
    </w:p>
    <w:p w:rsidR="00573018" w:rsidRDefault="00573018" w:rsidP="00573018">
      <w:pPr>
        <w:ind w:firstLine="709"/>
      </w:pPr>
    </w:p>
    <w:p w:rsidR="00573018" w:rsidRDefault="00573018" w:rsidP="00573018">
      <w:pPr>
        <w:pStyle w:val="2"/>
      </w:pPr>
      <w:bookmarkStart w:id="8" w:name="_Toc268607911"/>
      <w:r w:rsidRPr="00573018">
        <w:t>Психотропные средства</w:t>
      </w:r>
      <w:bookmarkEnd w:id="8"/>
    </w:p>
    <w:p w:rsidR="00573018" w:rsidRDefault="00573018" w:rsidP="00573018">
      <w:pPr>
        <w:ind w:firstLine="709"/>
      </w:pPr>
    </w:p>
    <w:p w:rsidR="00573018" w:rsidRDefault="00A31943" w:rsidP="00573018">
      <w:pPr>
        <w:ind w:firstLine="709"/>
      </w:pPr>
      <w:r w:rsidRPr="00573018">
        <w:t>У большинства кожных больных, особенно хроников, отмечаются те или иные нарушения со стороны нервно</w:t>
      </w:r>
      <w:r w:rsidRPr="00573018">
        <w:noBreakHyphen/>
        <w:t>психической сферы, четко прослеживается связь начала и обострений болезни со стрессовыми ситуациями</w:t>
      </w:r>
      <w:r w:rsidR="00573018" w:rsidRPr="00573018">
        <w:t xml:space="preserve">. </w:t>
      </w:r>
      <w:r w:rsidRPr="00573018">
        <w:t>Это в первую очередь относится к больным зудящими поражениями кожи</w:t>
      </w:r>
      <w:r w:rsidR="00573018">
        <w:t xml:space="preserve"> (</w:t>
      </w:r>
      <w:r w:rsidRPr="00573018">
        <w:t>нейродермит, экзема, пруриго, крапивница</w:t>
      </w:r>
      <w:r w:rsidR="00573018" w:rsidRPr="00573018">
        <w:t xml:space="preserve">). </w:t>
      </w:r>
      <w:r w:rsidRPr="00573018">
        <w:t>Симптоматическая и патогенетическая терапия психотропными препаратами показана пациентам с явлениями раздражительности, страха, депрессии, бессонницы, Причем нередко бывает</w:t>
      </w:r>
      <w:r w:rsidR="00B40D48">
        <w:t xml:space="preserve"> необходимой консультация психоне</w:t>
      </w:r>
      <w:r w:rsidRPr="00573018">
        <w:t>вролога</w:t>
      </w:r>
      <w:r w:rsidR="00573018" w:rsidRPr="00573018">
        <w:t xml:space="preserve">. </w:t>
      </w:r>
      <w:r w:rsidRPr="00573018">
        <w:t>Среди психотропных препаратов выделяют транквилизаторы, нейролептики и антидепрессанты, показанные в небольших и средних дозах при соответствующих расстройствах</w:t>
      </w:r>
      <w:r w:rsidR="00573018" w:rsidRPr="00573018">
        <w:t xml:space="preserve">. </w:t>
      </w:r>
      <w:r w:rsidRPr="00573018">
        <w:t xml:space="preserve">Некоторые </w:t>
      </w:r>
      <w:r w:rsidRPr="00573018">
        <w:lastRenderedPageBreak/>
        <w:t>кожные заболевания невозможно корригировать без привлечения психиатра</w:t>
      </w:r>
      <w:r w:rsidR="00573018">
        <w:t xml:space="preserve"> (</w:t>
      </w:r>
      <w:r w:rsidRPr="00573018">
        <w:t>патомимия, трихотилломания, невротические экскориации</w:t>
      </w:r>
      <w:r w:rsidR="00573018" w:rsidRPr="00573018">
        <w:t>).</w:t>
      </w:r>
    </w:p>
    <w:p w:rsidR="00573018" w:rsidRDefault="00573018" w:rsidP="00573018">
      <w:pPr>
        <w:ind w:firstLine="709"/>
      </w:pPr>
    </w:p>
    <w:p w:rsidR="00573018" w:rsidRDefault="00573018" w:rsidP="00573018">
      <w:pPr>
        <w:pStyle w:val="2"/>
      </w:pPr>
      <w:bookmarkStart w:id="9" w:name="_Toc268607912"/>
      <w:r w:rsidRPr="00573018">
        <w:t>Витамины, микроэлементы, анаболики</w:t>
      </w:r>
      <w:bookmarkEnd w:id="9"/>
    </w:p>
    <w:p w:rsidR="00573018" w:rsidRDefault="00573018" w:rsidP="00573018">
      <w:pPr>
        <w:ind w:firstLine="709"/>
      </w:pPr>
    </w:p>
    <w:p w:rsidR="00A31943" w:rsidRPr="00573018" w:rsidRDefault="00A31943" w:rsidP="00573018">
      <w:pPr>
        <w:ind w:firstLine="709"/>
      </w:pPr>
      <w:r w:rsidRPr="00573018">
        <w:t>Роль витаминов в кожной патологии невозможно переоценить</w:t>
      </w:r>
      <w:r w:rsidR="00573018" w:rsidRPr="00573018">
        <w:t xml:space="preserve">. </w:t>
      </w:r>
      <w:r w:rsidRPr="00573018">
        <w:t>Практически все гимовитаминозы сопровождаются теми или иными изменениями кожи и ее придатков</w:t>
      </w:r>
      <w:r w:rsidR="00573018" w:rsidRPr="00573018">
        <w:t xml:space="preserve">. </w:t>
      </w:r>
      <w:r w:rsidRPr="00573018">
        <w:t>Витамины при болезнях кожи используют не только в физиологических</w:t>
      </w:r>
      <w:r w:rsidR="00573018">
        <w:t xml:space="preserve"> (</w:t>
      </w:r>
      <w:r w:rsidRPr="00573018">
        <w:t>малых, средних</w:t>
      </w:r>
      <w:r w:rsidR="00573018" w:rsidRPr="00573018">
        <w:t xml:space="preserve">) </w:t>
      </w:r>
      <w:r w:rsidRPr="00573018">
        <w:t>дозах, но часто и в высоких</w:t>
      </w:r>
      <w:r w:rsidR="00573018">
        <w:t xml:space="preserve"> (</w:t>
      </w:r>
      <w:r w:rsidRPr="00573018">
        <w:t>мега</w:t>
      </w:r>
      <w:r w:rsidRPr="00573018">
        <w:noBreakHyphen/>
        <w:t>дозах</w:t>
      </w:r>
      <w:r w:rsidR="00573018" w:rsidRPr="00573018">
        <w:t xml:space="preserve">). </w:t>
      </w:r>
      <w:r w:rsidRPr="00573018">
        <w:t>Проводится как моно</w:t>
      </w:r>
      <w:r w:rsidRPr="00573018">
        <w:noBreakHyphen/>
        <w:t>, так и поливитаминотерапия</w:t>
      </w:r>
      <w:r w:rsidR="00573018" w:rsidRPr="00573018">
        <w:t xml:space="preserve">. </w:t>
      </w:r>
      <w:r w:rsidRPr="00573018">
        <w:t>в последнее время с включением в витаминные комплексы микроэлементов и препаратов анаболическою действия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Витамин А</w:t>
      </w:r>
      <w:r w:rsidR="00573018">
        <w:t xml:space="preserve"> (</w:t>
      </w:r>
      <w:r w:rsidRPr="00573018">
        <w:t>ретинол</w:t>
      </w:r>
      <w:r w:rsidR="00573018" w:rsidRPr="00573018">
        <w:t xml:space="preserve">) </w:t>
      </w:r>
      <w:r w:rsidRPr="00573018">
        <w:t>и его производные</w:t>
      </w:r>
      <w:r w:rsidR="00573018">
        <w:t xml:space="preserve"> (</w:t>
      </w:r>
      <w:r w:rsidRPr="00573018">
        <w:t>ретиноиды</w:t>
      </w:r>
      <w:r w:rsidR="00573018" w:rsidRPr="00573018">
        <w:t xml:space="preserve">) </w:t>
      </w:r>
      <w:r w:rsidRPr="00573018">
        <w:t>показаны в первую очередь при нарушениях рогообразования в эпидермисе</w:t>
      </w:r>
      <w:r w:rsidR="00573018">
        <w:t xml:space="preserve"> (</w:t>
      </w:r>
      <w:r w:rsidRPr="00573018">
        <w:t xml:space="preserve">так называемых кератозах и дискератозах </w:t>
      </w:r>
      <w:r w:rsidR="00573018">
        <w:t>-</w:t>
      </w:r>
      <w:r w:rsidRPr="00573018">
        <w:t xml:space="preserve"> ихтиозе, кератодермиях, болезни Дарье</w:t>
      </w:r>
      <w:r w:rsidR="00573018" w:rsidRPr="00573018">
        <w:t xml:space="preserve">). </w:t>
      </w:r>
      <w:r w:rsidRPr="00573018">
        <w:t>Здесь его применяют длительно в высоких суточных дозах</w:t>
      </w:r>
      <w:r w:rsidR="00573018" w:rsidRPr="00573018">
        <w:t xml:space="preserve">. </w:t>
      </w:r>
      <w:r w:rsidRPr="00573018">
        <w:t>Ретинол используют для общей и местной терапии во всех случаях сухости кожи</w:t>
      </w:r>
      <w:r w:rsidR="00573018">
        <w:t xml:space="preserve"> (</w:t>
      </w:r>
      <w:r w:rsidRPr="00573018">
        <w:t>ксеродермия</w:t>
      </w:r>
      <w:r w:rsidR="00573018" w:rsidRPr="00573018">
        <w:t>),</w:t>
      </w:r>
      <w:r w:rsidRPr="00573018">
        <w:t xml:space="preserve"> истончении и поредении волос</w:t>
      </w:r>
      <w:r w:rsidR="00573018">
        <w:t xml:space="preserve"> (</w:t>
      </w:r>
      <w:r w:rsidRPr="00573018">
        <w:t>гипотрихозы</w:t>
      </w:r>
      <w:r w:rsidR="00573018" w:rsidRPr="00573018">
        <w:t>),</w:t>
      </w:r>
      <w:r w:rsidRPr="00573018">
        <w:t xml:space="preserve"> ломкости ногтей</w:t>
      </w:r>
      <w:r w:rsidR="00573018">
        <w:t xml:space="preserve"> (</w:t>
      </w:r>
      <w:r w:rsidRPr="00573018">
        <w:t>ониходистрофии</w:t>
      </w:r>
      <w:r w:rsidR="00573018" w:rsidRPr="00573018">
        <w:t xml:space="preserve">). </w:t>
      </w:r>
      <w:r w:rsidRPr="00573018">
        <w:t>Ретиноиды тигазон и неотигазон весьма эффективны при псориазе, так как обладают антипролиферативным действием</w:t>
      </w:r>
      <w:r w:rsidR="00573018" w:rsidRPr="00573018">
        <w:t xml:space="preserve">. </w:t>
      </w:r>
      <w:r w:rsidRPr="00573018">
        <w:t>Ретиноид роаккутан используют при тяжелых формах угревой болезни, так как ему присущ себостатический эффект</w:t>
      </w:r>
      <w:r w:rsidR="00573018">
        <w:t xml:space="preserve"> (</w:t>
      </w:r>
      <w:r w:rsidRPr="00573018">
        <w:t>угнетение секреции сальных желез</w:t>
      </w:r>
      <w:r w:rsidR="00573018" w:rsidRPr="00573018">
        <w:t xml:space="preserve">). </w:t>
      </w:r>
      <w:r w:rsidRPr="00573018">
        <w:t>Перечень основных форм ретинола и ретиноидов представлен в таблице в разделе</w:t>
      </w:r>
      <w:r w:rsidR="00573018">
        <w:t xml:space="preserve"> "</w:t>
      </w:r>
      <w:r w:rsidRPr="00573018">
        <w:t>Псориаз</w:t>
      </w:r>
      <w:r w:rsidR="00573018">
        <w:t>".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Витамины группы В</w:t>
      </w:r>
      <w:r w:rsidR="00573018">
        <w:t xml:space="preserve"> (</w:t>
      </w:r>
      <w:r w:rsidRPr="00573018">
        <w:t>тиамин, рибофлавин, пиридоксин, цианкобаламин, никотиновая кислота, пангамат и пантотенат кальция</w:t>
      </w:r>
      <w:r w:rsidR="00573018" w:rsidRPr="00573018">
        <w:t xml:space="preserve">) </w:t>
      </w:r>
      <w:r w:rsidRPr="00573018">
        <w:t>применяются внутрь и парентерально, изолированно и в комплексных препаратах при хронических дерматозах нейрогенной, сосудистой и обменной природы, особенно в тех случаях, когда имеются явные признаки соответствующего гиповитаминоза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lastRenderedPageBreak/>
        <w:t>Витамин С</w:t>
      </w:r>
      <w:r w:rsidR="00573018">
        <w:t xml:space="preserve"> (</w:t>
      </w:r>
      <w:r w:rsidRPr="00573018">
        <w:t>аскорбиновая кислота</w:t>
      </w:r>
      <w:r w:rsidR="00573018" w:rsidRPr="00573018">
        <w:t xml:space="preserve">) </w:t>
      </w:r>
      <w:r w:rsidRPr="00573018">
        <w:t>является активным детоксицируюшим и десенсибилизирующим средством, показанным в больших дозах</w:t>
      </w:r>
      <w:r w:rsidR="00573018">
        <w:t xml:space="preserve"> (</w:t>
      </w:r>
      <w:r w:rsidRPr="00573018">
        <w:t>до 1</w:t>
      </w:r>
      <w:r w:rsidR="00573018">
        <w:t>-</w:t>
      </w:r>
      <w:r w:rsidRPr="00573018">
        <w:t>3 г в сутки</w:t>
      </w:r>
      <w:r w:rsidR="00573018" w:rsidRPr="00573018">
        <w:t xml:space="preserve">) </w:t>
      </w:r>
      <w:r w:rsidRPr="00573018">
        <w:t>при острых токсидермиях, аллергических дерматитах, экземе</w:t>
      </w:r>
      <w:r w:rsidR="00573018" w:rsidRPr="00573018">
        <w:t xml:space="preserve">. </w:t>
      </w:r>
      <w:r w:rsidRPr="00573018">
        <w:t>В средних терапевтических дозах его используют при геморрагических ангиитах кожи</w:t>
      </w:r>
      <w:r w:rsidR="00573018">
        <w:t xml:space="preserve"> (</w:t>
      </w:r>
      <w:r w:rsidRPr="00573018">
        <w:t>часто в сочетании с рутином</w:t>
      </w:r>
      <w:r w:rsidR="00573018" w:rsidRPr="00573018">
        <w:t xml:space="preserve">) </w:t>
      </w:r>
      <w:r w:rsidRPr="00573018">
        <w:t>для уменьшения повышенной проницаемости сосудов</w:t>
      </w:r>
      <w:r w:rsidR="00573018" w:rsidRPr="00573018">
        <w:t xml:space="preserve">. </w:t>
      </w:r>
      <w:r w:rsidRPr="00573018">
        <w:t>В связи с депигментирующим эффектом аскорбиновую кислоту применяют при гиперпигментациях кожи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Препараты витамина</w:t>
      </w:r>
      <w:r w:rsidR="00573018">
        <w:rPr>
          <w:b/>
          <w:bCs/>
        </w:rPr>
        <w:t xml:space="preserve"> </w:t>
      </w:r>
      <w:r w:rsidRPr="00573018">
        <w:rPr>
          <w:b/>
          <w:bCs/>
        </w:rPr>
        <w:t>D</w:t>
      </w:r>
      <w:r w:rsidR="00573018">
        <w:t xml:space="preserve"> (</w:t>
      </w:r>
      <w:r w:rsidRPr="00573018">
        <w:t>часто в сочетании с солями кальция</w:t>
      </w:r>
      <w:r w:rsidR="00573018" w:rsidRPr="00573018">
        <w:t xml:space="preserve">) </w:t>
      </w:r>
      <w:r w:rsidRPr="00573018">
        <w:t>показаны в комплексной терапии кожного туберкулеза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Витамин Е</w:t>
      </w:r>
      <w:r w:rsidR="00573018">
        <w:t xml:space="preserve"> (</w:t>
      </w:r>
      <w:r w:rsidRPr="00573018">
        <w:t>токоферол</w:t>
      </w:r>
      <w:r w:rsidR="00573018" w:rsidRPr="00573018">
        <w:t xml:space="preserve">) </w:t>
      </w:r>
      <w:r w:rsidRPr="00573018">
        <w:t>является сильным антиоксидантом и применяется чаще при обменных и сосудистых дерматозах, болезнях соединительной ткани</w:t>
      </w:r>
      <w:r w:rsidR="00573018" w:rsidRPr="00573018">
        <w:t xml:space="preserve">. </w:t>
      </w:r>
      <w:r w:rsidRPr="00573018">
        <w:t>Наиболее эффективен он в сочетании с ретинолом</w:t>
      </w:r>
      <w:r w:rsidR="00573018">
        <w:t xml:space="preserve"> (</w:t>
      </w:r>
      <w:r w:rsidRPr="00573018">
        <w:t>препарат аевит</w:t>
      </w:r>
      <w:r w:rsidR="00573018" w:rsidRPr="00573018">
        <w:t>).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Препараты цинка</w:t>
      </w:r>
      <w:r w:rsidR="00573018">
        <w:t xml:space="preserve"> (</w:t>
      </w:r>
      <w:r w:rsidRPr="00573018">
        <w:t>цинктерал, оксид цинка</w:t>
      </w:r>
      <w:r w:rsidR="00573018" w:rsidRPr="00573018">
        <w:t xml:space="preserve">) </w:t>
      </w:r>
      <w:r w:rsidRPr="00573018">
        <w:t>используют при болезнях с дефицитом этого элемента в организме</w:t>
      </w:r>
      <w:r w:rsidR="00573018">
        <w:t xml:space="preserve"> (</w:t>
      </w:r>
      <w:r w:rsidRPr="00573018">
        <w:t>энтеропатический акродерматит, гипотрихозы, алопеции</w:t>
      </w:r>
      <w:r w:rsidR="00573018" w:rsidRPr="00573018">
        <w:t>).</w:t>
      </w:r>
    </w:p>
    <w:p w:rsidR="00573018" w:rsidRDefault="00A31943" w:rsidP="00573018">
      <w:pPr>
        <w:ind w:firstLine="709"/>
      </w:pPr>
      <w:r w:rsidRPr="00573018">
        <w:t xml:space="preserve">У ослабленных больных необходимо применять </w:t>
      </w:r>
      <w:r w:rsidRPr="00573018">
        <w:rPr>
          <w:b/>
          <w:bCs/>
        </w:rPr>
        <w:t>анаболики</w:t>
      </w:r>
      <w:r w:rsidR="00573018" w:rsidRPr="00573018">
        <w:t>,</w:t>
      </w:r>
      <w:r w:rsidRPr="00573018">
        <w:t xml:space="preserve"> повышающие синтез белка в тканях, обладающие общеукрепляющим действием</w:t>
      </w:r>
      <w:r w:rsidR="00573018">
        <w:t xml:space="preserve"> (</w:t>
      </w:r>
      <w:r w:rsidRPr="00573018">
        <w:t>неробол, ретаболил, метилурацил, метионин</w:t>
      </w:r>
      <w:r w:rsidR="00573018" w:rsidRPr="00573018">
        <w:t xml:space="preserve">). </w:t>
      </w:r>
      <w:r w:rsidRPr="00573018">
        <w:t>Они показаны больным хронической пиодермией, язвенными дерматозами</w:t>
      </w:r>
      <w:r w:rsidR="00573018" w:rsidRPr="00573018">
        <w:t xml:space="preserve">. </w:t>
      </w:r>
      <w:r w:rsidRPr="00573018">
        <w:t>Их используют в качестве корригирующих средств при длительной и массивной глюкокортикоидной терапии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Весьма эффективны при хронических дерматозах комплексные поливитаминные препараты с макро</w:t>
      </w:r>
      <w:r w:rsidR="00573018">
        <w:t>-</w:t>
      </w:r>
      <w:r w:rsidRPr="00573018">
        <w:t xml:space="preserve"> и микроэлементами и анаболиками</w:t>
      </w:r>
      <w:r w:rsidR="00573018">
        <w:t xml:space="preserve"> (</w:t>
      </w:r>
      <w:r w:rsidRPr="00573018">
        <w:t xml:space="preserve">витрум, центрум, олиговит и </w:t>
      </w:r>
      <w:r w:rsidR="00573018">
        <w:t>др.)</w:t>
      </w:r>
      <w:r w:rsidR="00573018" w:rsidRPr="00573018">
        <w:t>.</w:t>
      </w:r>
    </w:p>
    <w:p w:rsidR="00573018" w:rsidRDefault="00573018" w:rsidP="00573018">
      <w:pPr>
        <w:pStyle w:val="2"/>
      </w:pPr>
      <w:r>
        <w:br w:type="page"/>
      </w:r>
      <w:bookmarkStart w:id="10" w:name="_Toc268607913"/>
      <w:r w:rsidRPr="00573018">
        <w:lastRenderedPageBreak/>
        <w:t>Местная</w:t>
      </w:r>
      <w:r>
        <w:t xml:space="preserve"> (</w:t>
      </w:r>
      <w:r w:rsidRPr="00573018">
        <w:t>наружная) медикаментозная терапия</w:t>
      </w:r>
      <w:bookmarkEnd w:id="10"/>
    </w:p>
    <w:p w:rsidR="00573018" w:rsidRDefault="00573018" w:rsidP="00573018">
      <w:pPr>
        <w:ind w:firstLine="709"/>
      </w:pPr>
    </w:p>
    <w:p w:rsidR="00573018" w:rsidRDefault="00A31943" w:rsidP="00573018">
      <w:pPr>
        <w:ind w:firstLine="709"/>
      </w:pPr>
      <w:r w:rsidRPr="00573018">
        <w:t>Нигде в клинической медицине так широко не применяется местная терапия, как в дерматологии</w:t>
      </w:r>
      <w:r w:rsidR="00573018" w:rsidRPr="00573018">
        <w:t xml:space="preserve">. </w:t>
      </w:r>
      <w:r w:rsidRPr="00573018">
        <w:t>Она может быть</w:t>
      </w:r>
      <w:r w:rsidR="00573018">
        <w:t xml:space="preserve"> (</w:t>
      </w:r>
      <w:r w:rsidRPr="00573018">
        <w:t>как и общая терапия</w:t>
      </w:r>
      <w:r w:rsidR="00573018" w:rsidRPr="00573018">
        <w:t xml:space="preserve">) </w:t>
      </w:r>
      <w:r w:rsidRPr="00573018">
        <w:t>этиологической, патогенетической и симптоматической</w:t>
      </w:r>
      <w:r w:rsidR="00573018" w:rsidRPr="00573018">
        <w:t xml:space="preserve">. </w:t>
      </w:r>
      <w:r w:rsidRPr="00573018">
        <w:t>Например, втирание в кожу эмульсии бензилбензоата при чесотке, убивая возбудителя, устраняет причину заболевания</w:t>
      </w:r>
      <w:r w:rsidR="00573018" w:rsidRPr="00573018">
        <w:t xml:space="preserve">; </w:t>
      </w:r>
      <w:r w:rsidRPr="00573018">
        <w:t>применение кортикостероидных мазей при экземе как воспалительно</w:t>
      </w:r>
      <w:r w:rsidRPr="00573018">
        <w:noBreakHyphen/>
        <w:t>аллергическом заболевании оказывает выраженное патогенетическое воздействие</w:t>
      </w:r>
      <w:r w:rsidR="00573018" w:rsidRPr="00573018">
        <w:t xml:space="preserve">; </w:t>
      </w:r>
      <w:r w:rsidRPr="00573018">
        <w:t>использование при зуде любого характера протираний меновазином является чисто симптоматическим мероприятием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Подбор и проведение местной терапии требуют большого врачебного искусства</w:t>
      </w:r>
      <w:r w:rsidR="00573018" w:rsidRPr="00573018">
        <w:t xml:space="preserve">. </w:t>
      </w:r>
      <w:r w:rsidRPr="00573018">
        <w:t xml:space="preserve">Вначале надо решить вопрос подбора </w:t>
      </w:r>
      <w:r w:rsidRPr="00573018">
        <w:rPr>
          <w:i/>
          <w:iCs/>
        </w:rPr>
        <w:t>местной лекарственной формы</w:t>
      </w:r>
      <w:r w:rsidR="00573018" w:rsidRPr="00573018">
        <w:t>,</w:t>
      </w:r>
      <w:r w:rsidRPr="00573018">
        <w:t xml:space="preserve"> а затем вопрос включения в нее </w:t>
      </w:r>
      <w:r w:rsidRPr="00573018">
        <w:rPr>
          <w:i/>
          <w:iCs/>
        </w:rPr>
        <w:t>специфического действующего вещества</w:t>
      </w:r>
      <w:r w:rsidR="00573018" w:rsidRPr="00573018">
        <w:t xml:space="preserve">. </w:t>
      </w:r>
      <w:r w:rsidRPr="00573018">
        <w:t>Дерматологические местные лекарственные формы весьма разнообразны и сами по себе также оказывают терапевтическое воздействие</w:t>
      </w:r>
      <w:r w:rsidR="00573018" w:rsidRPr="00573018">
        <w:t xml:space="preserve">. </w:t>
      </w:r>
      <w:r w:rsidRPr="00573018">
        <w:t>Поскольку подавляющее большинство кожных болезней имеет воспалительную природу, то именно оценкой степени выраженности и характера воспаления следует пользоваться при выборе местной лекарственной формы</w:t>
      </w:r>
      <w:r w:rsidR="00573018" w:rsidRPr="00573018">
        <w:t xml:space="preserve">. </w:t>
      </w:r>
      <w:r w:rsidRPr="00573018">
        <w:t>Учитывается также локализация поражения</w:t>
      </w:r>
      <w:r w:rsidR="00573018" w:rsidRPr="00573018">
        <w:t xml:space="preserve">. </w:t>
      </w:r>
      <w:r w:rsidRPr="00573018">
        <w:t>Правильный подбор лекарственной формы имеет решающее значение в достижении терапевтического эффекта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Примочки</w:t>
      </w:r>
      <w:r w:rsidR="00573018" w:rsidRPr="00573018">
        <w:t xml:space="preserve"> </w:t>
      </w:r>
      <w:r w:rsidRPr="00573018">
        <w:t>представляют собой водные растворы различных</w:t>
      </w:r>
      <w:r w:rsidR="00573018">
        <w:t xml:space="preserve"> (</w:t>
      </w:r>
      <w:r w:rsidRPr="00573018">
        <w:t>дезинфицирующих, противовоспалительных</w:t>
      </w:r>
      <w:r w:rsidR="00573018" w:rsidRPr="00573018">
        <w:t xml:space="preserve">) </w:t>
      </w:r>
      <w:r w:rsidRPr="00573018">
        <w:t>веществ</w:t>
      </w:r>
      <w:r w:rsidR="00573018" w:rsidRPr="00573018">
        <w:t xml:space="preserve">. </w:t>
      </w:r>
      <w:r w:rsidRPr="00573018">
        <w:t xml:space="preserve">Кипяченая вода или физиологический раствор могут рассматриваться как простейшие примочки </w:t>
      </w:r>
      <w:r w:rsidR="00573018">
        <w:t>-</w:t>
      </w:r>
      <w:r w:rsidRPr="00573018">
        <w:t xml:space="preserve"> все дело в методике применения</w:t>
      </w:r>
      <w:r w:rsidR="00573018" w:rsidRPr="00573018">
        <w:t xml:space="preserve">: </w:t>
      </w:r>
      <w:r w:rsidRPr="00573018">
        <w:t>берется 8</w:t>
      </w:r>
      <w:r w:rsidR="00573018">
        <w:t>-</w:t>
      </w:r>
      <w:r w:rsidRPr="00573018">
        <w:t>16 слоев ветоши или 16</w:t>
      </w:r>
      <w:r w:rsidR="00573018">
        <w:t>-</w:t>
      </w:r>
      <w:r w:rsidRPr="00573018">
        <w:t>32 слоя марли, которые по размеру должны соответствовать очагу мокнутия, смачиваются в соответствующем холодном растворе, отжимаются и накладываются на больную кожу</w:t>
      </w:r>
      <w:r w:rsidR="00573018" w:rsidRPr="00573018">
        <w:t xml:space="preserve">. </w:t>
      </w:r>
      <w:r w:rsidRPr="00573018">
        <w:t>Смена примочки проводится по мере ее согревания</w:t>
      </w:r>
      <w:r w:rsidR="00573018">
        <w:t xml:space="preserve"> (</w:t>
      </w:r>
      <w:r w:rsidRPr="00573018">
        <w:t>через несколько минут</w:t>
      </w:r>
      <w:r w:rsidR="00573018" w:rsidRPr="00573018">
        <w:t xml:space="preserve">). </w:t>
      </w:r>
      <w:r w:rsidRPr="00573018">
        <w:t>Примочку иногда можно заменить влажно</w:t>
      </w:r>
      <w:r w:rsidRPr="00573018">
        <w:noBreakHyphen/>
        <w:t xml:space="preserve">высыхающей повязкой, которая меняется но мере подсыхания через </w:t>
      </w:r>
      <w:r w:rsidRPr="00573018">
        <w:lastRenderedPageBreak/>
        <w:t>2 ч, в течение которых ее фиксируют одним</w:t>
      </w:r>
      <w:r w:rsidRPr="00573018">
        <w:noBreakHyphen/>
        <w:t>двумя турами бинта</w:t>
      </w:r>
      <w:r w:rsidR="00573018" w:rsidRPr="00573018">
        <w:t xml:space="preserve">. </w:t>
      </w:r>
      <w:r w:rsidRPr="00573018">
        <w:t>Примочки оказывают противовоспалительное</w:t>
      </w:r>
      <w:r w:rsidR="00573018">
        <w:t xml:space="preserve"> (</w:t>
      </w:r>
      <w:r w:rsidRPr="00573018">
        <w:t>сосудосуживающее</w:t>
      </w:r>
      <w:r w:rsidR="00573018" w:rsidRPr="00573018">
        <w:t xml:space="preserve">) </w:t>
      </w:r>
      <w:r w:rsidRPr="00573018">
        <w:t xml:space="preserve">действие, уменьшают отечность, успокаивают жжение и зуд, а главное </w:t>
      </w:r>
      <w:r w:rsidR="00573018">
        <w:t>-</w:t>
      </w:r>
      <w:r w:rsidRPr="00573018">
        <w:t xml:space="preserve"> адсорбируют экссудат, сочащийся из эрозий</w:t>
      </w:r>
      <w:r w:rsidR="00573018" w:rsidRPr="00573018">
        <w:t xml:space="preserve">. </w:t>
      </w:r>
      <w:r w:rsidRPr="00573018">
        <w:t>Адсорбирующим действием обладает только примочка, поэтому она является незаменимой при наличии мокнутия</w:t>
      </w:r>
      <w:r w:rsidR="00573018" w:rsidRPr="00573018">
        <w:t xml:space="preserve">. </w:t>
      </w:r>
      <w:r w:rsidRPr="00573018">
        <w:t xml:space="preserve">Простейшей дезинфицирующей примочкой является </w:t>
      </w:r>
      <w:r w:rsidRPr="00573018">
        <w:rPr>
          <w:i/>
          <w:iCs/>
        </w:rPr>
        <w:t>борная</w:t>
      </w:r>
      <w:r w:rsidR="00573018" w:rsidRPr="00573018">
        <w:t>:</w:t>
      </w:r>
    </w:p>
    <w:p w:rsidR="00A31943" w:rsidRPr="00573018" w:rsidRDefault="00A31943" w:rsidP="00573018">
      <w:pPr>
        <w:ind w:firstLine="709"/>
      </w:pPr>
      <w:r w:rsidRPr="00573018">
        <w:t>Rр</w:t>
      </w:r>
      <w:r w:rsidR="00573018">
        <w:t>.:</w:t>
      </w:r>
      <w:r w:rsidR="00573018" w:rsidRPr="00573018">
        <w:t xml:space="preserve"> </w:t>
      </w:r>
      <w:r w:rsidRPr="00573018">
        <w:t>Ас</w:t>
      </w:r>
      <w:r w:rsidR="00573018" w:rsidRPr="00573018">
        <w:t xml:space="preserve">. </w:t>
      </w:r>
      <w:r w:rsidRPr="00573018">
        <w:t>borici 4,0</w:t>
      </w:r>
    </w:p>
    <w:p w:rsidR="00A31943" w:rsidRPr="00573018" w:rsidRDefault="00A31943" w:rsidP="00573018">
      <w:pPr>
        <w:ind w:firstLine="709"/>
      </w:pPr>
      <w:r w:rsidRPr="00573018">
        <w:t>Аq</w:t>
      </w:r>
      <w:r w:rsidR="00573018" w:rsidRPr="00573018">
        <w:t xml:space="preserve">. </w:t>
      </w:r>
      <w:r w:rsidRPr="00573018">
        <w:t>destillatае 200,0</w:t>
      </w:r>
    </w:p>
    <w:p w:rsidR="00573018" w:rsidRPr="00573018" w:rsidRDefault="00A31943" w:rsidP="00573018">
      <w:pPr>
        <w:ind w:firstLine="709"/>
      </w:pPr>
      <w:r w:rsidRPr="00573018">
        <w:t>М</w:t>
      </w:r>
      <w:r w:rsidR="00573018" w:rsidRPr="00573018">
        <w:t xml:space="preserve">. </w:t>
      </w:r>
      <w:r w:rsidRPr="00573018">
        <w:t>D</w:t>
      </w:r>
      <w:r w:rsidR="00573018" w:rsidRPr="00573018">
        <w:t xml:space="preserve">. </w:t>
      </w:r>
      <w:r w:rsidRPr="00573018">
        <w:t>S</w:t>
      </w:r>
      <w:r w:rsidR="00573018" w:rsidRPr="00573018">
        <w:t xml:space="preserve">. </w:t>
      </w:r>
      <w:r w:rsidRPr="00573018">
        <w:t>Примочка</w:t>
      </w:r>
    </w:p>
    <w:p w:rsidR="00573018" w:rsidRDefault="00A31943" w:rsidP="00573018">
      <w:pPr>
        <w:ind w:firstLine="709"/>
      </w:pPr>
      <w:r w:rsidRPr="00573018">
        <w:t xml:space="preserve">При мокнутии на волосистых участках удобно пользоваться </w:t>
      </w:r>
      <w:r w:rsidRPr="00573018">
        <w:rPr>
          <w:i/>
          <w:iCs/>
        </w:rPr>
        <w:t>аэрозолями</w:t>
      </w:r>
      <w:r w:rsidR="00573018" w:rsidRPr="00573018">
        <w:t xml:space="preserve"> </w:t>
      </w:r>
      <w:r w:rsidRPr="00573018">
        <w:t>с такими сильными противовоспалительными веществами, как глюкокортикостероиды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Пасты</w:t>
      </w:r>
      <w:r w:rsidR="00573018" w:rsidRPr="00573018">
        <w:t xml:space="preserve"> </w:t>
      </w:r>
      <w:r w:rsidRPr="00573018">
        <w:t>представляют собой смесь жировых веществ</w:t>
      </w:r>
      <w:r w:rsidR="00573018">
        <w:t xml:space="preserve"> (</w:t>
      </w:r>
      <w:r w:rsidRPr="00573018">
        <w:t>мазей</w:t>
      </w:r>
      <w:r w:rsidR="00573018" w:rsidRPr="00573018">
        <w:t xml:space="preserve">) </w:t>
      </w:r>
      <w:r w:rsidRPr="00573018">
        <w:t>с порошками 1</w:t>
      </w:r>
      <w:r w:rsidR="00573018" w:rsidRPr="00573018">
        <w:t xml:space="preserve">: </w:t>
      </w:r>
      <w:r w:rsidRPr="00573018">
        <w:t>1, благодаря чему они обладают поверхностным, подсушивающим действием, их применяют при подострых воспалительных высыпаниях, после завершения мокнутия, наносят тонким слоем 1</w:t>
      </w:r>
      <w:r w:rsidR="00573018">
        <w:t>-</w:t>
      </w:r>
      <w:r w:rsidRPr="00573018">
        <w:t>2 раза в день</w:t>
      </w:r>
      <w:r w:rsidR="00573018" w:rsidRPr="00573018">
        <w:t xml:space="preserve">. </w:t>
      </w:r>
      <w:r w:rsidRPr="00573018">
        <w:t>Классической основой для паст является цинковая паста</w:t>
      </w:r>
      <w:r w:rsidR="00573018" w:rsidRPr="00573018">
        <w:t>:</w:t>
      </w:r>
    </w:p>
    <w:p w:rsidR="00A31943" w:rsidRPr="00573018" w:rsidRDefault="00A31943" w:rsidP="00573018">
      <w:pPr>
        <w:ind w:firstLine="709"/>
      </w:pPr>
      <w:r w:rsidRPr="00573018">
        <w:t>Rр</w:t>
      </w:r>
      <w:r w:rsidR="00573018">
        <w:t>.:</w:t>
      </w:r>
      <w:r w:rsidR="00573018" w:rsidRPr="00573018">
        <w:t xml:space="preserve"> </w:t>
      </w:r>
      <w:r w:rsidRPr="00573018">
        <w:t>Zinci oxidi</w:t>
      </w:r>
    </w:p>
    <w:p w:rsidR="00A31943" w:rsidRPr="00573018" w:rsidRDefault="00A31943" w:rsidP="00573018">
      <w:pPr>
        <w:ind w:firstLine="709"/>
      </w:pPr>
      <w:r w:rsidRPr="00573018">
        <w:t>Amyli tritici аа 10,0</w:t>
      </w:r>
    </w:p>
    <w:p w:rsidR="00A31943" w:rsidRPr="00573018" w:rsidRDefault="00A31943" w:rsidP="00573018">
      <w:pPr>
        <w:ind w:firstLine="709"/>
      </w:pPr>
      <w:r w:rsidRPr="00573018">
        <w:t>Vaselini 20,0</w:t>
      </w:r>
    </w:p>
    <w:p w:rsidR="00573018" w:rsidRDefault="00A31943" w:rsidP="00573018">
      <w:pPr>
        <w:ind w:firstLine="709"/>
      </w:pPr>
      <w:r w:rsidRPr="00573018">
        <w:t>М</w:t>
      </w:r>
      <w:r w:rsidR="00573018" w:rsidRPr="00573018">
        <w:t xml:space="preserve">. </w:t>
      </w:r>
      <w:r w:rsidRPr="00573018">
        <w:t>f</w:t>
      </w:r>
      <w:r w:rsidR="00573018" w:rsidRPr="00573018">
        <w:t xml:space="preserve">. </w:t>
      </w:r>
      <w:r w:rsidRPr="00573018">
        <w:t>рasta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D</w:t>
      </w:r>
      <w:r w:rsidR="00573018" w:rsidRPr="00573018">
        <w:t xml:space="preserve">. </w:t>
      </w:r>
      <w:r w:rsidRPr="00573018">
        <w:t>S</w:t>
      </w:r>
      <w:r w:rsidR="00573018" w:rsidRPr="00573018">
        <w:t xml:space="preserve">. </w:t>
      </w:r>
      <w:r w:rsidRPr="00573018">
        <w:t>Смазывать очаг 2 раза в день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Присыпки</w:t>
      </w:r>
      <w:r w:rsidR="00573018">
        <w:rPr>
          <w:b/>
          <w:bCs/>
        </w:rPr>
        <w:t xml:space="preserve"> (</w:t>
      </w:r>
      <w:r w:rsidRPr="00573018">
        <w:rPr>
          <w:b/>
          <w:bCs/>
        </w:rPr>
        <w:t>пудры</w:t>
      </w:r>
      <w:r w:rsidR="00573018" w:rsidRPr="00573018">
        <w:rPr>
          <w:b/>
          <w:bCs/>
        </w:rPr>
        <w:t xml:space="preserve">) </w:t>
      </w:r>
      <w:r w:rsidRPr="00573018">
        <w:t>состоят из растительных или минеральных порошков</w:t>
      </w:r>
      <w:r w:rsidR="00573018">
        <w:t xml:space="preserve"> (</w:t>
      </w:r>
      <w:r w:rsidRPr="00573018">
        <w:t>тальк, окись цинка, крахмал</w:t>
      </w:r>
      <w:r w:rsidR="00573018" w:rsidRPr="00573018">
        <w:t xml:space="preserve">). </w:t>
      </w:r>
      <w:r w:rsidRPr="00573018">
        <w:rPr>
          <w:i/>
          <w:iCs/>
        </w:rPr>
        <w:t>Простейшая индифферентная присыпка</w:t>
      </w:r>
      <w:r w:rsidR="00573018" w:rsidRPr="00573018">
        <w:t xml:space="preserve"> </w:t>
      </w:r>
      <w:r w:rsidRPr="00573018">
        <w:t>состоит из смеси талька и окиси цинка в равных частях</w:t>
      </w:r>
      <w:r w:rsidR="00573018" w:rsidRPr="00573018">
        <w:t>: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>R</w:t>
      </w:r>
      <w:r w:rsidRPr="00573018">
        <w:t>р</w:t>
      </w:r>
      <w:r w:rsidR="00573018">
        <w:rPr>
          <w:lang w:val="en-US"/>
        </w:rPr>
        <w:t>.:</w:t>
      </w:r>
      <w:r w:rsidR="00573018" w:rsidRPr="00573018">
        <w:rPr>
          <w:lang w:val="en-US"/>
        </w:rPr>
        <w:t xml:space="preserve"> </w:t>
      </w:r>
      <w:r w:rsidRPr="00573018">
        <w:rPr>
          <w:lang w:val="en-US"/>
        </w:rPr>
        <w:t>Zinci oxidi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 xml:space="preserve">Talci </w:t>
      </w:r>
      <w:r w:rsidRPr="00573018">
        <w:t>аа</w:t>
      </w:r>
      <w:r w:rsidRPr="00573018">
        <w:rPr>
          <w:lang w:val="en-US"/>
        </w:rPr>
        <w:t xml:space="preserve"> 10,0</w:t>
      </w:r>
    </w:p>
    <w:p w:rsidR="00573018" w:rsidRDefault="00A31943" w:rsidP="00573018">
      <w:pPr>
        <w:ind w:firstLine="709"/>
      </w:pPr>
      <w:r w:rsidRPr="00573018">
        <w:t>М</w:t>
      </w:r>
      <w:r w:rsidR="00573018" w:rsidRPr="00573018">
        <w:t xml:space="preserve">. </w:t>
      </w:r>
      <w:r w:rsidRPr="00573018">
        <w:t>f</w:t>
      </w:r>
      <w:r w:rsidR="00573018" w:rsidRPr="00573018">
        <w:t xml:space="preserve">. </w:t>
      </w:r>
      <w:r w:rsidRPr="00573018">
        <w:t>рulv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D</w:t>
      </w:r>
      <w:r w:rsidR="00573018" w:rsidRPr="00573018">
        <w:t xml:space="preserve">. </w:t>
      </w:r>
      <w:r w:rsidRPr="00573018">
        <w:t>S</w:t>
      </w:r>
      <w:r w:rsidR="00573018" w:rsidRPr="00573018">
        <w:t xml:space="preserve">. </w:t>
      </w:r>
      <w:r w:rsidRPr="00573018">
        <w:t>Присыпка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lastRenderedPageBreak/>
        <w:t>Благодаря своей гигроскопичности пудры обладают подсушивающим, противовоспалительным, обезжиривающим действием</w:t>
      </w:r>
      <w:r w:rsidR="00573018" w:rsidRPr="00573018">
        <w:t xml:space="preserve">. </w:t>
      </w:r>
      <w:r w:rsidRPr="00573018">
        <w:t>Их удобнее всего использовать для лечения подостровоспалительных поражений на волосистых частях тела и в складках кожи</w:t>
      </w:r>
      <w:r w:rsidR="00573018" w:rsidRPr="00573018">
        <w:t xml:space="preserve">. </w:t>
      </w:r>
      <w:r w:rsidRPr="00573018">
        <w:t>Присыпку нельзя втирать в кожу, а следует наносить ватным тампоном похлопывающими движениями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Взбалтываемые взвеси</w:t>
      </w:r>
      <w:r w:rsidR="00573018">
        <w:rPr>
          <w:b/>
          <w:bCs/>
        </w:rPr>
        <w:t xml:space="preserve"> (</w:t>
      </w:r>
      <w:r w:rsidRPr="00573018">
        <w:rPr>
          <w:b/>
          <w:bCs/>
        </w:rPr>
        <w:t>болтушки</w:t>
      </w:r>
      <w:r w:rsidR="00573018" w:rsidRPr="00573018">
        <w:rPr>
          <w:b/>
          <w:bCs/>
        </w:rPr>
        <w:t xml:space="preserve">) </w:t>
      </w:r>
      <w:r w:rsidRPr="00573018">
        <w:t>состоят из смеси порошков и водных</w:t>
      </w:r>
      <w:r w:rsidR="00573018">
        <w:t xml:space="preserve"> (</w:t>
      </w:r>
      <w:r w:rsidRPr="00573018">
        <w:t>водно</w:t>
      </w:r>
      <w:r w:rsidRPr="00573018">
        <w:noBreakHyphen/>
        <w:t>спиртовых</w:t>
      </w:r>
      <w:r w:rsidR="00573018" w:rsidRPr="00573018">
        <w:t xml:space="preserve">) </w:t>
      </w:r>
      <w:r w:rsidRPr="00573018">
        <w:t>растворов или растительных масел</w:t>
      </w:r>
      <w:r w:rsidR="00573018" w:rsidRPr="00573018">
        <w:t xml:space="preserve">. </w:t>
      </w:r>
      <w:r w:rsidRPr="00573018">
        <w:t xml:space="preserve">В первом случае говорят о </w:t>
      </w:r>
      <w:r w:rsidRPr="00573018">
        <w:rPr>
          <w:i/>
          <w:iCs/>
        </w:rPr>
        <w:t>водных</w:t>
      </w:r>
      <w:r w:rsidR="00573018">
        <w:rPr>
          <w:i/>
          <w:iCs/>
        </w:rPr>
        <w:t xml:space="preserve"> (</w:t>
      </w:r>
      <w:r w:rsidRPr="00573018">
        <w:rPr>
          <w:i/>
          <w:iCs/>
        </w:rPr>
        <w:t>спиртовых</w:t>
      </w:r>
      <w:r w:rsidR="00573018" w:rsidRPr="00573018">
        <w:rPr>
          <w:i/>
          <w:iCs/>
        </w:rPr>
        <w:t xml:space="preserve">) </w:t>
      </w:r>
      <w:r w:rsidRPr="00573018">
        <w:t xml:space="preserve">болтушках, во втором </w:t>
      </w:r>
      <w:r w:rsidR="00573018">
        <w:t>-</w:t>
      </w:r>
      <w:r w:rsidRPr="00573018">
        <w:t xml:space="preserve"> о </w:t>
      </w:r>
      <w:r w:rsidRPr="00573018">
        <w:rPr>
          <w:i/>
          <w:iCs/>
        </w:rPr>
        <w:t>масляных</w:t>
      </w:r>
      <w:r w:rsidR="00573018" w:rsidRPr="00573018">
        <w:t>: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>R</w:t>
      </w:r>
      <w:r w:rsidRPr="00573018">
        <w:t>р</w:t>
      </w:r>
      <w:r w:rsidR="00573018">
        <w:rPr>
          <w:lang w:val="en-US"/>
        </w:rPr>
        <w:t>.:</w:t>
      </w:r>
      <w:r w:rsidR="00573018" w:rsidRPr="00573018">
        <w:rPr>
          <w:lang w:val="en-US"/>
        </w:rPr>
        <w:t xml:space="preserve"> </w:t>
      </w:r>
      <w:r w:rsidRPr="00573018">
        <w:rPr>
          <w:lang w:val="en-US"/>
        </w:rPr>
        <w:t>Zinci oxidi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>Talci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 xml:space="preserve">Amyli tritici </w:t>
      </w:r>
      <w:r w:rsidRPr="00573018">
        <w:t>аа</w:t>
      </w:r>
      <w:r w:rsidRPr="00573018">
        <w:rPr>
          <w:lang w:val="en-US"/>
        </w:rPr>
        <w:t xml:space="preserve"> 30,0</w:t>
      </w:r>
    </w:p>
    <w:p w:rsidR="00A31943" w:rsidRPr="00573018" w:rsidRDefault="00A31943" w:rsidP="00573018">
      <w:pPr>
        <w:ind w:firstLine="709"/>
      </w:pPr>
      <w:r w:rsidRPr="00573018">
        <w:t>Glycerini 40,0</w:t>
      </w:r>
    </w:p>
    <w:p w:rsidR="00A31943" w:rsidRPr="00573018" w:rsidRDefault="00A31943" w:rsidP="00573018">
      <w:pPr>
        <w:ind w:firstLine="709"/>
      </w:pPr>
      <w:r w:rsidRPr="00573018">
        <w:t>Аq</w:t>
      </w:r>
      <w:r w:rsidR="00573018" w:rsidRPr="00573018">
        <w:t xml:space="preserve">. </w:t>
      </w:r>
      <w:r w:rsidRPr="00573018">
        <w:t>destill</w:t>
      </w:r>
      <w:r w:rsidR="00573018" w:rsidRPr="00573018">
        <w:t xml:space="preserve">. </w:t>
      </w:r>
      <w:r w:rsidRPr="00573018">
        <w:t>аd 250,0</w:t>
      </w:r>
    </w:p>
    <w:p w:rsidR="00573018" w:rsidRDefault="00A31943" w:rsidP="00573018">
      <w:pPr>
        <w:ind w:firstLine="709"/>
      </w:pPr>
      <w:r w:rsidRPr="00573018">
        <w:t>М</w:t>
      </w:r>
      <w:r w:rsidR="00573018" w:rsidRPr="00573018">
        <w:t xml:space="preserve">. </w:t>
      </w:r>
      <w:r w:rsidRPr="00573018">
        <w:t>D</w:t>
      </w:r>
      <w:r w:rsidR="00573018" w:rsidRPr="00573018">
        <w:t xml:space="preserve">. </w:t>
      </w:r>
      <w:r w:rsidRPr="00573018">
        <w:t>S</w:t>
      </w:r>
      <w:r w:rsidR="00573018" w:rsidRPr="00573018">
        <w:t xml:space="preserve">. </w:t>
      </w:r>
      <w:r w:rsidRPr="00573018">
        <w:t>Взбалтывать и припудривать кожу</w:t>
      </w:r>
      <w:r w:rsidR="00573018">
        <w:t xml:space="preserve"> (</w:t>
      </w:r>
      <w:r w:rsidRPr="00573018">
        <w:t>водная болтушка</w:t>
      </w:r>
      <w:r w:rsidR="00573018" w:rsidRPr="00573018">
        <w:t>).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>R</w:t>
      </w:r>
      <w:r w:rsidRPr="00573018">
        <w:t>р</w:t>
      </w:r>
      <w:r w:rsidR="00573018">
        <w:rPr>
          <w:lang w:val="en-US"/>
        </w:rPr>
        <w:t>.:</w:t>
      </w:r>
      <w:r w:rsidR="00573018" w:rsidRPr="00573018">
        <w:rPr>
          <w:lang w:val="en-US"/>
        </w:rPr>
        <w:t xml:space="preserve"> </w:t>
      </w:r>
      <w:r w:rsidRPr="00573018">
        <w:rPr>
          <w:lang w:val="en-US"/>
        </w:rPr>
        <w:t>Zinci oxidi 10,0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>Ol</w:t>
      </w:r>
      <w:r w:rsidR="00573018" w:rsidRPr="00573018">
        <w:rPr>
          <w:lang w:val="en-US"/>
        </w:rPr>
        <w:t xml:space="preserve">. </w:t>
      </w:r>
      <w:r w:rsidRPr="00573018">
        <w:rPr>
          <w:lang w:val="en-US"/>
        </w:rPr>
        <w:t>Persicorum ad 100,0</w:t>
      </w:r>
    </w:p>
    <w:p w:rsidR="00573018" w:rsidRDefault="00A31943" w:rsidP="00573018">
      <w:pPr>
        <w:ind w:firstLine="709"/>
      </w:pPr>
      <w:r w:rsidRPr="00573018">
        <w:t>М</w:t>
      </w:r>
      <w:r w:rsidR="00573018" w:rsidRPr="00573018">
        <w:t xml:space="preserve">. </w:t>
      </w:r>
      <w:r w:rsidRPr="00573018">
        <w:t>D</w:t>
      </w:r>
      <w:r w:rsidR="00573018" w:rsidRPr="00573018">
        <w:t xml:space="preserve">. </w:t>
      </w:r>
      <w:r w:rsidRPr="00573018">
        <w:t>S</w:t>
      </w:r>
      <w:r w:rsidR="00573018" w:rsidRPr="00573018">
        <w:t xml:space="preserve">. </w:t>
      </w:r>
      <w:r w:rsidRPr="00573018">
        <w:t>Взбалтывать и припудривать кожу</w:t>
      </w:r>
      <w:r w:rsidR="00573018">
        <w:t xml:space="preserve"> (</w:t>
      </w:r>
      <w:r w:rsidRPr="00573018">
        <w:t>масляная болтушка</w:t>
      </w:r>
      <w:r w:rsidR="00573018" w:rsidRPr="00573018">
        <w:t>).</w:t>
      </w:r>
    </w:p>
    <w:p w:rsidR="00573018" w:rsidRDefault="00A31943" w:rsidP="00573018">
      <w:pPr>
        <w:ind w:firstLine="709"/>
      </w:pPr>
      <w:r w:rsidRPr="00573018">
        <w:t>Действие взбалтываемых взвесей аналогично действию паст, но за счет испарения воды они обладают более сильным охлаждающим и противозудным эффектом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Мази</w:t>
      </w:r>
      <w:r w:rsidR="00573018" w:rsidRPr="00573018">
        <w:t xml:space="preserve"> </w:t>
      </w:r>
      <w:r w:rsidRPr="00573018">
        <w:t>представляют собой смеси жировых или жироподобных веществ</w:t>
      </w:r>
      <w:r w:rsidR="00573018" w:rsidRPr="00573018">
        <w:t xml:space="preserve">. </w:t>
      </w:r>
      <w:r w:rsidRPr="00573018">
        <w:t xml:space="preserve">Простейшая пропись </w:t>
      </w:r>
      <w:r w:rsidR="00573018">
        <w:t>-</w:t>
      </w:r>
      <w:r w:rsidRPr="00573018">
        <w:t xml:space="preserve"> смесь безводного ланолина и вазелина в равных частях</w:t>
      </w:r>
      <w:r w:rsidR="00573018" w:rsidRPr="00573018">
        <w:t>: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>R</w:t>
      </w:r>
      <w:r w:rsidRPr="00573018">
        <w:t>р</w:t>
      </w:r>
      <w:r w:rsidR="00573018">
        <w:rPr>
          <w:lang w:val="en-US"/>
        </w:rPr>
        <w:t>.:</w:t>
      </w:r>
      <w:r w:rsidR="00573018" w:rsidRPr="00573018">
        <w:rPr>
          <w:lang w:val="en-US"/>
        </w:rPr>
        <w:t xml:space="preserve"> </w:t>
      </w:r>
      <w:r w:rsidRPr="00573018">
        <w:rPr>
          <w:lang w:val="en-US"/>
        </w:rPr>
        <w:t>Lanolini anhydrici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 xml:space="preserve">Vaselini </w:t>
      </w:r>
      <w:r w:rsidRPr="00573018">
        <w:t>аа</w:t>
      </w:r>
      <w:r w:rsidRPr="00573018">
        <w:rPr>
          <w:lang w:val="en-US"/>
        </w:rPr>
        <w:t xml:space="preserve"> 15,0</w:t>
      </w:r>
    </w:p>
    <w:p w:rsidR="00573018" w:rsidRDefault="00A31943" w:rsidP="00573018">
      <w:pPr>
        <w:ind w:firstLine="709"/>
      </w:pPr>
      <w:r w:rsidRPr="00573018">
        <w:t>М</w:t>
      </w:r>
      <w:r w:rsidR="00573018" w:rsidRPr="00573018">
        <w:t xml:space="preserve">. </w:t>
      </w:r>
      <w:r w:rsidRPr="00573018">
        <w:t>f</w:t>
      </w:r>
      <w:r w:rsidR="00573018" w:rsidRPr="00573018">
        <w:t xml:space="preserve">. </w:t>
      </w:r>
      <w:r w:rsidRPr="00573018">
        <w:t>ung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D</w:t>
      </w:r>
      <w:r w:rsidR="00573018" w:rsidRPr="00573018">
        <w:t xml:space="preserve">. </w:t>
      </w:r>
      <w:r w:rsidRPr="00573018">
        <w:t>S</w:t>
      </w:r>
      <w:r w:rsidR="00573018" w:rsidRPr="00573018">
        <w:t xml:space="preserve">. </w:t>
      </w:r>
      <w:r w:rsidRPr="00573018">
        <w:t>Смазывать кожу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Мази обладают согревающим, смягчающим и питательным действием, в связи с чем они показаны при хронических воспалительных поражениях с выраженной инфильтрацией</w:t>
      </w:r>
      <w:r w:rsidR="00573018" w:rsidRPr="00573018">
        <w:t xml:space="preserve">. </w:t>
      </w:r>
      <w:r w:rsidRPr="00573018">
        <w:t xml:space="preserve">Мази слегка втирают в кожу очагов несколько </w:t>
      </w:r>
      <w:r w:rsidRPr="00573018">
        <w:lastRenderedPageBreak/>
        <w:t>раз в день</w:t>
      </w:r>
      <w:r w:rsidR="00573018" w:rsidRPr="00573018">
        <w:t xml:space="preserve">. </w:t>
      </w:r>
      <w:r w:rsidRPr="00573018">
        <w:t>В тех случаях, кона инфильтрация высыпных элементов выражена особенно резко, рекомендуется наносить мази под окклюзионную повязку, что усиливает согревание кожи и, следовательно, ускоряет рассасывание высыпаний</w:t>
      </w:r>
      <w:r w:rsidR="00573018" w:rsidRPr="00573018">
        <w:t xml:space="preserve">. </w:t>
      </w:r>
      <w:r w:rsidRPr="00573018">
        <w:t>Для окклюзионных повязок используют компрессную бумагу или тонкую</w:t>
      </w:r>
      <w:r w:rsidR="00573018">
        <w:t xml:space="preserve"> (</w:t>
      </w:r>
      <w:r w:rsidRPr="00573018">
        <w:t>пищевую</w:t>
      </w:r>
      <w:r w:rsidR="00573018" w:rsidRPr="00573018">
        <w:t xml:space="preserve">) </w:t>
      </w:r>
      <w:r w:rsidRPr="00573018">
        <w:t>полиэтиленовую пленку</w:t>
      </w:r>
      <w:r w:rsidR="00573018" w:rsidRPr="00573018">
        <w:t xml:space="preserve">. </w:t>
      </w:r>
      <w:r w:rsidRPr="00573018">
        <w:t>Повязка фиксируется бинтом и может находиться на коже от 2</w:t>
      </w:r>
      <w:r w:rsidR="00573018">
        <w:t>-</w:t>
      </w:r>
      <w:r w:rsidRPr="00573018">
        <w:t>3 до 12 ч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Кремы</w:t>
      </w:r>
      <w:r w:rsidR="00573018" w:rsidRPr="00573018">
        <w:t xml:space="preserve"> </w:t>
      </w:r>
      <w:r w:rsidRPr="00573018">
        <w:t>представляют собой мазевую основу, куда добавляется вода, которая, испаряясь, в течение 2 ч дает охлаждающий, противовоспалительный эффект</w:t>
      </w:r>
      <w:r w:rsidR="00573018" w:rsidRPr="00573018">
        <w:t xml:space="preserve">. </w:t>
      </w:r>
      <w:r w:rsidRPr="00573018">
        <w:t>После испарения воды крем начинает действовать как мазь</w:t>
      </w:r>
      <w:r w:rsidR="00573018" w:rsidRPr="00573018">
        <w:t xml:space="preserve">. </w:t>
      </w:r>
      <w:r w:rsidRPr="00573018">
        <w:rPr>
          <w:i/>
          <w:iCs/>
        </w:rPr>
        <w:t xml:space="preserve">Классическая пропись </w:t>
      </w:r>
      <w:r w:rsidR="00573018">
        <w:rPr>
          <w:i/>
          <w:iCs/>
        </w:rPr>
        <w:t>-</w:t>
      </w:r>
      <w:r w:rsidRPr="00573018">
        <w:rPr>
          <w:i/>
          <w:iCs/>
        </w:rPr>
        <w:t xml:space="preserve"> крем Унны</w:t>
      </w:r>
      <w:r w:rsidR="00573018" w:rsidRPr="00573018">
        <w:t>: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>R</w:t>
      </w:r>
      <w:r w:rsidRPr="00573018">
        <w:t>р</w:t>
      </w:r>
      <w:r w:rsidR="00573018">
        <w:rPr>
          <w:lang w:val="en-US"/>
        </w:rPr>
        <w:t>.:</w:t>
      </w:r>
      <w:r w:rsidR="00573018" w:rsidRPr="00573018">
        <w:rPr>
          <w:lang w:val="en-US"/>
        </w:rPr>
        <w:t xml:space="preserve"> </w:t>
      </w:r>
      <w:r w:rsidRPr="00573018">
        <w:rPr>
          <w:lang w:val="en-US"/>
        </w:rPr>
        <w:t>Lanolini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>Vaselini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t>А</w:t>
      </w:r>
      <w:r w:rsidRPr="00573018">
        <w:rPr>
          <w:lang w:val="en-US"/>
        </w:rPr>
        <w:t>q</w:t>
      </w:r>
      <w:r w:rsidR="00573018" w:rsidRPr="00573018">
        <w:rPr>
          <w:lang w:val="en-US"/>
        </w:rPr>
        <w:t xml:space="preserve">. </w:t>
      </w:r>
      <w:r w:rsidRPr="00573018">
        <w:rPr>
          <w:lang w:val="en-US"/>
        </w:rPr>
        <w:t>destill</w:t>
      </w:r>
      <w:r w:rsidR="00573018" w:rsidRPr="00573018">
        <w:rPr>
          <w:lang w:val="en-US"/>
        </w:rPr>
        <w:t xml:space="preserve">. </w:t>
      </w:r>
      <w:r w:rsidRPr="00573018">
        <w:t>аа</w:t>
      </w:r>
      <w:r w:rsidRPr="00573018">
        <w:rPr>
          <w:lang w:val="en-US"/>
        </w:rPr>
        <w:t xml:space="preserve"> 10,0</w:t>
      </w:r>
    </w:p>
    <w:p w:rsidR="00573018" w:rsidRDefault="00A31943" w:rsidP="00573018">
      <w:pPr>
        <w:ind w:firstLine="709"/>
      </w:pPr>
      <w:r w:rsidRPr="00573018">
        <w:t>М</w:t>
      </w:r>
      <w:r w:rsidR="00573018" w:rsidRPr="00573018">
        <w:t xml:space="preserve">. </w:t>
      </w:r>
      <w:r w:rsidRPr="00573018">
        <w:t>f</w:t>
      </w:r>
      <w:r w:rsidR="00573018" w:rsidRPr="00573018">
        <w:t xml:space="preserve">. </w:t>
      </w:r>
      <w:r w:rsidRPr="00573018">
        <w:t>ung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D</w:t>
      </w:r>
      <w:r w:rsidR="00573018" w:rsidRPr="00573018">
        <w:t xml:space="preserve">. </w:t>
      </w:r>
      <w:r w:rsidRPr="00573018">
        <w:t>S</w:t>
      </w:r>
      <w:r w:rsidR="00573018" w:rsidRPr="00573018">
        <w:t xml:space="preserve">. </w:t>
      </w:r>
      <w:r w:rsidRPr="00573018">
        <w:t>Смазывать кожу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Кремы применяются при хроническом воспалении в переходном периоде от подострого</w:t>
      </w:r>
      <w:r w:rsidR="00573018" w:rsidRPr="00573018">
        <w:t xml:space="preserve">. </w:t>
      </w:r>
      <w:r w:rsidRPr="00573018">
        <w:t>Они действуют нежнее мазей, не вызывая обострения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Пластыри</w:t>
      </w:r>
      <w:r w:rsidR="00573018" w:rsidRPr="00573018">
        <w:t>,</w:t>
      </w:r>
      <w:r w:rsidRPr="00573018">
        <w:t xml:space="preserve"> представляющие собой густую массу из смеси смол, воска, окиси свинца и других веществ дают наиболее сильный согревающий и рассасывающий эффект, в связи с чем применяются на ограниченные очаги хронического воспаления или утолщения кожи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Лаки</w:t>
      </w:r>
      <w:r w:rsidR="00573018" w:rsidRPr="00573018">
        <w:t>,</w:t>
      </w:r>
      <w:r w:rsidRPr="00573018">
        <w:t xml:space="preserve"> состоящие в своей основе из коллодия, применяются в основном для лечения болезней ногтей, так как удерживаются на поверхности без повязки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Выбор действующего вещества</w:t>
      </w:r>
      <w:r w:rsidR="00573018" w:rsidRPr="00573018">
        <w:t>,</w:t>
      </w:r>
      <w:r w:rsidRPr="00573018">
        <w:t xml:space="preserve"> которое будет включено в ту или иную описанную выше местную лекарственную форму, диктуется сведениями об этиологии, патогенезе или симптоматике конкретной нозологии с поправкой на особенности случая</w:t>
      </w:r>
      <w:r w:rsidR="00573018" w:rsidRPr="00573018">
        <w:t xml:space="preserve">. </w:t>
      </w:r>
      <w:r w:rsidRPr="00573018">
        <w:t>Многие из действующих веществ описаны в разделе общей</w:t>
      </w:r>
      <w:r w:rsidR="00573018">
        <w:t xml:space="preserve"> (</w:t>
      </w:r>
      <w:r w:rsidRPr="00573018">
        <w:t>системной</w:t>
      </w:r>
      <w:r w:rsidR="00573018" w:rsidRPr="00573018">
        <w:t xml:space="preserve">) </w:t>
      </w:r>
      <w:r w:rsidRPr="00573018">
        <w:t>терапии дерматозов</w:t>
      </w:r>
      <w:r w:rsidR="00573018" w:rsidRPr="00573018">
        <w:t xml:space="preserve">: </w:t>
      </w:r>
      <w:r w:rsidRPr="00573018">
        <w:lastRenderedPageBreak/>
        <w:t>большинство из них используется и в местной</w:t>
      </w:r>
      <w:r w:rsidR="00573018">
        <w:t xml:space="preserve"> (</w:t>
      </w:r>
      <w:r w:rsidRPr="00573018">
        <w:t>наружной</w:t>
      </w:r>
      <w:r w:rsidR="00573018" w:rsidRPr="00573018">
        <w:t xml:space="preserve">) </w:t>
      </w:r>
      <w:r w:rsidRPr="00573018">
        <w:t>терапии</w:t>
      </w:r>
      <w:r w:rsidR="00573018">
        <w:t xml:space="preserve"> (</w:t>
      </w:r>
      <w:r w:rsidRPr="00573018">
        <w:t xml:space="preserve">например, антибиотики, глюкокортикостероиды, антимикотики и </w:t>
      </w:r>
      <w:r w:rsidR="00573018">
        <w:t>др.)</w:t>
      </w:r>
      <w:r w:rsidR="00573018" w:rsidRPr="00573018">
        <w:t>.</w:t>
      </w:r>
    </w:p>
    <w:p w:rsidR="00573018" w:rsidRDefault="00A31943" w:rsidP="00573018">
      <w:pPr>
        <w:ind w:firstLine="709"/>
        <w:rPr>
          <w:i/>
          <w:iCs/>
        </w:rPr>
      </w:pPr>
      <w:r w:rsidRPr="00573018">
        <w:t>Среди действующих веществ выделяют несколько основных групп</w:t>
      </w:r>
      <w:r w:rsidR="00573018" w:rsidRPr="00573018">
        <w:t xml:space="preserve">: </w:t>
      </w:r>
      <w:r w:rsidRPr="00573018">
        <w:rPr>
          <w:i/>
          <w:iCs/>
        </w:rPr>
        <w:t>противовоспалительные, антимикробные, п</w:t>
      </w:r>
      <w:r w:rsidR="00B40D48">
        <w:rPr>
          <w:i/>
          <w:iCs/>
        </w:rPr>
        <w:t>ротивопаразит</w:t>
      </w:r>
      <w:r w:rsidRPr="00573018">
        <w:rPr>
          <w:i/>
          <w:iCs/>
        </w:rPr>
        <w:t>арные, редуцирующие, кератолитические, противозудные</w:t>
      </w:r>
      <w:r w:rsidR="00573018" w:rsidRPr="00573018">
        <w:rPr>
          <w:i/>
          <w:iCs/>
        </w:rPr>
        <w:t>.</w:t>
      </w:r>
    </w:p>
    <w:p w:rsidR="00573018" w:rsidRDefault="00A31943" w:rsidP="00573018">
      <w:pPr>
        <w:ind w:firstLine="709"/>
      </w:pPr>
      <w:r w:rsidRPr="00573018">
        <w:t>Противовоспалительные местные средства используют при различных воспалительных дерматозах в соответствующих лекарственных формах</w:t>
      </w:r>
      <w:r w:rsidR="00573018">
        <w:t xml:space="preserve"> (</w:t>
      </w:r>
      <w:r w:rsidRPr="00573018">
        <w:t>от примочек до мазей</w:t>
      </w:r>
      <w:r w:rsidR="00573018" w:rsidRPr="00573018">
        <w:t xml:space="preserve">). </w:t>
      </w:r>
      <w:r w:rsidRPr="00573018">
        <w:t>К классическим препаратам относятся вяжущие примочки</w:t>
      </w:r>
      <w:r w:rsidR="00573018">
        <w:t xml:space="preserve"> (</w:t>
      </w:r>
      <w:r w:rsidRPr="00573018">
        <w:t xml:space="preserve">свинцовая, жидкость Бурова, раствор нитрата серебра, настои и отвары лекарственных трав </w:t>
      </w:r>
      <w:r w:rsidR="00573018">
        <w:t>-</w:t>
      </w:r>
      <w:r w:rsidRPr="00573018">
        <w:t xml:space="preserve"> ромашки, шалфея, череды и </w:t>
      </w:r>
      <w:r w:rsidR="00573018">
        <w:t>др.)</w:t>
      </w:r>
      <w:r w:rsidR="00573018" w:rsidRPr="00573018">
        <w:t xml:space="preserve">. </w:t>
      </w:r>
      <w:r w:rsidRPr="00573018">
        <w:t>Среди современных местных противовоспалительных средств лидируют глюкокортикостероиды в виде кремов, мазей, гелей и растворов</w:t>
      </w:r>
      <w:r w:rsidR="00573018">
        <w:t xml:space="preserve"> (</w:t>
      </w:r>
      <w:r w:rsidRPr="00573018">
        <w:t>лосьонов</w:t>
      </w:r>
      <w:r w:rsidR="00573018" w:rsidRPr="00573018">
        <w:t xml:space="preserve">) </w:t>
      </w:r>
      <w:r w:rsidRPr="00573018">
        <w:t>различной силы действия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Антимикробные препараты включают как классические дезинфицирующие агенты</w:t>
      </w:r>
      <w:r w:rsidR="00573018">
        <w:t xml:space="preserve"> (</w:t>
      </w:r>
      <w:r w:rsidRPr="00573018">
        <w:t>растворы йода, анилиновых красителей, фурацилина, этакридина лактата, нитрата серебра, борной кислоты</w:t>
      </w:r>
      <w:r w:rsidR="00573018" w:rsidRPr="00573018">
        <w:t>),</w:t>
      </w:r>
      <w:r w:rsidRPr="00573018">
        <w:t xml:space="preserve"> так и современные</w:t>
      </w:r>
      <w:r w:rsidR="00573018">
        <w:t xml:space="preserve"> (</w:t>
      </w:r>
      <w:r w:rsidRPr="00573018">
        <w:t>мази и эмульсии с антибиотиками и сульфаниламидами</w:t>
      </w:r>
      <w:r w:rsidR="00573018" w:rsidRPr="00573018">
        <w:t xml:space="preserve">). </w:t>
      </w:r>
      <w:r w:rsidRPr="00573018">
        <w:t>Современные местные противовирусные препараты перечислены в разделе</w:t>
      </w:r>
      <w:r w:rsidR="00573018">
        <w:t xml:space="preserve"> "</w:t>
      </w:r>
      <w:r w:rsidRPr="00573018">
        <w:t>Вирусные дерматозы</w:t>
      </w:r>
      <w:r w:rsidR="00573018">
        <w:t xml:space="preserve">". </w:t>
      </w:r>
      <w:r w:rsidRPr="00573018">
        <w:t>Современные локальные противогрибковые средства</w:t>
      </w:r>
      <w:r w:rsidR="00573018">
        <w:t xml:space="preserve"> (</w:t>
      </w:r>
      <w:r w:rsidRPr="00573018">
        <w:t>антимикотики</w:t>
      </w:r>
      <w:r w:rsidR="00573018" w:rsidRPr="00573018">
        <w:t xml:space="preserve">) </w:t>
      </w:r>
      <w:r w:rsidRPr="00573018">
        <w:t>приведены в разделе</w:t>
      </w:r>
      <w:r w:rsidR="00573018">
        <w:t xml:space="preserve"> "</w:t>
      </w:r>
      <w:r w:rsidRPr="00573018">
        <w:t>Микозы</w:t>
      </w:r>
      <w:r w:rsidR="00573018">
        <w:t>".</w:t>
      </w:r>
    </w:p>
    <w:p w:rsidR="00573018" w:rsidRDefault="00A31943" w:rsidP="00573018">
      <w:pPr>
        <w:ind w:firstLine="709"/>
      </w:pPr>
      <w:r w:rsidRPr="00573018">
        <w:t>Противопаразитарные средства практически используются только для наружного лечения</w:t>
      </w:r>
      <w:r w:rsidR="00573018" w:rsidRPr="00573018">
        <w:t xml:space="preserve">. </w:t>
      </w:r>
      <w:r w:rsidRPr="00573018">
        <w:t>При чесотке и педикулезе высокоэффективны эмульсия бензилбензоата, аэрозоль Спрегаль, раствор Ниттифор, шампунь Педилин и др</w:t>
      </w:r>
      <w:r w:rsidR="00573018" w:rsidRPr="00573018">
        <w:t xml:space="preserve">. </w:t>
      </w:r>
      <w:r w:rsidRPr="00573018">
        <w:t>Не утратили еще полностью популярности у врачей классические средства</w:t>
      </w:r>
      <w:r w:rsidR="00573018" w:rsidRPr="00573018">
        <w:t xml:space="preserve">: </w:t>
      </w:r>
      <w:r w:rsidRPr="00573018">
        <w:t>мазь Вилькинсона</w:t>
      </w:r>
      <w:r w:rsidR="00573018">
        <w:t xml:space="preserve"> (</w:t>
      </w:r>
      <w:r w:rsidRPr="00573018">
        <w:t>15% серно</w:t>
      </w:r>
      <w:r w:rsidRPr="00573018">
        <w:noBreakHyphen/>
        <w:t>дегтярная</w:t>
      </w:r>
      <w:r w:rsidR="00573018" w:rsidRPr="00573018">
        <w:t>),</w:t>
      </w:r>
      <w:r w:rsidRPr="00573018">
        <w:t xml:space="preserve"> 20</w:t>
      </w:r>
      <w:r w:rsidR="00573018">
        <w:t>-</w:t>
      </w:r>
      <w:r w:rsidRPr="00573018">
        <w:t>30% серная мазь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Редуцирующие средства имеют основной своей целью рассасывание инфильтрации кожи при хронических воспалительных дерматозах</w:t>
      </w:r>
      <w:r w:rsidR="00573018" w:rsidRPr="00573018">
        <w:t xml:space="preserve">. </w:t>
      </w:r>
      <w:r w:rsidRPr="00573018">
        <w:t>Их включают в состав кремов и мазей, используют в окклюзионных повязках</w:t>
      </w:r>
      <w:r w:rsidR="00573018" w:rsidRPr="00573018">
        <w:t xml:space="preserve">. </w:t>
      </w:r>
      <w:r w:rsidRPr="00573018">
        <w:t>В порядке возрастания редуцирующего эффекта их можно расположить в следующем порядке</w:t>
      </w:r>
      <w:r w:rsidR="00573018">
        <w:t xml:space="preserve"> (</w:t>
      </w:r>
      <w:r w:rsidRPr="00573018">
        <w:t xml:space="preserve">при одинаковой концентрации в лекарственных </w:t>
      </w:r>
      <w:r w:rsidRPr="00573018">
        <w:lastRenderedPageBreak/>
        <w:t>формах</w:t>
      </w:r>
      <w:r w:rsidR="00573018" w:rsidRPr="00573018">
        <w:t xml:space="preserve">): </w:t>
      </w:r>
      <w:r w:rsidRPr="00573018">
        <w:t>нафталан, ихтиол, сера, деготь</w:t>
      </w:r>
      <w:r w:rsidR="00573018" w:rsidRPr="00573018">
        <w:t xml:space="preserve">. </w:t>
      </w:r>
      <w:r w:rsidRPr="00573018">
        <w:t xml:space="preserve">Обычно лечение начинают со слабых препаратов низкой концентрации </w:t>
      </w:r>
      <w:r w:rsidR="00573018">
        <w:t>-</w:t>
      </w:r>
      <w:r w:rsidRPr="00573018">
        <w:t xml:space="preserve"> 2%, затем процент действующего вещества постепенно повышают и переходят на более активные ингредиенты, в последующем подключают окклюзионные повязки</w:t>
      </w:r>
      <w:r w:rsidR="00573018" w:rsidRPr="00573018">
        <w:t xml:space="preserve">. </w:t>
      </w:r>
      <w:r w:rsidRPr="00573018">
        <w:t>Лечение проводят до полного исчезновения инфильтрации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Кератолитические средства обеспечивают размягчение и последующее отторжение избыточно ороговевшей кожи и применяются в основном при так называемых кератозах</w:t>
      </w:r>
      <w:r w:rsidR="00573018" w:rsidRPr="00573018">
        <w:t xml:space="preserve">. </w:t>
      </w:r>
      <w:r w:rsidRPr="00573018">
        <w:t>Кератолитическим действием обладают салициловая и молочная кислоты и резорцин в высоких концентрациях</w:t>
      </w:r>
      <w:r w:rsidR="00573018">
        <w:t xml:space="preserve"> (</w:t>
      </w:r>
      <w:r w:rsidRPr="00573018">
        <w:t>мази 10</w:t>
      </w:r>
      <w:r w:rsidR="00573018">
        <w:t>-</w:t>
      </w:r>
      <w:r w:rsidRPr="00573018">
        <w:t>20</w:t>
      </w:r>
      <w:r w:rsidR="00573018">
        <w:t>-</w:t>
      </w:r>
      <w:r w:rsidRPr="00573018">
        <w:t>30%</w:t>
      </w:r>
      <w:r w:rsidR="00573018" w:rsidRPr="00573018">
        <w:t xml:space="preserve">). </w:t>
      </w:r>
      <w:r w:rsidRPr="00573018">
        <w:t>При ограниченных кератозах</w:t>
      </w:r>
      <w:r w:rsidR="00573018">
        <w:t xml:space="preserve"> (</w:t>
      </w:r>
      <w:r w:rsidRPr="00573018">
        <w:t>например, мозолях</w:t>
      </w:r>
      <w:r w:rsidR="00573018" w:rsidRPr="00573018">
        <w:t>),</w:t>
      </w:r>
      <w:r w:rsidRPr="00573018">
        <w:t xml:space="preserve"> онихомикозах удобно пользоваться кератолитическими лаками и пластырями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Противозудные средства обладают симптоматическим эффектом, уменьшая ощущение зуда в коже</w:t>
      </w:r>
      <w:r w:rsidR="00573018" w:rsidRPr="00573018">
        <w:t xml:space="preserve">. </w:t>
      </w:r>
      <w:r w:rsidRPr="00573018">
        <w:t>К ним относятся ментол, анестезин, димедрол, карболовая, лимонная и уксусная кислоты</w:t>
      </w:r>
      <w:r w:rsidR="00573018" w:rsidRPr="00573018">
        <w:t xml:space="preserve">. </w:t>
      </w:r>
      <w:r w:rsidRPr="00573018">
        <w:t>Их применяют в спиртовых растворах, взбалтываемых взвесях, кремах, мазях</w:t>
      </w:r>
      <w:r w:rsidR="00573018" w:rsidRPr="00573018">
        <w:t xml:space="preserve">. </w:t>
      </w:r>
      <w:r w:rsidRPr="00573018">
        <w:t>Есть готовые комплексные препараты</w:t>
      </w:r>
      <w:r w:rsidR="00573018">
        <w:t xml:space="preserve"> (</w:t>
      </w:r>
      <w:r w:rsidRPr="00573018">
        <w:t>меновазин</w:t>
      </w:r>
      <w:r w:rsidR="00573018" w:rsidRPr="00573018">
        <w:t xml:space="preserve">). </w:t>
      </w:r>
      <w:r w:rsidRPr="00573018">
        <w:t>Сильным противозудным эффектом обладают глюкокортикостероиды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Комплексные препараты сочетанного действия</w:t>
      </w:r>
      <w:r w:rsidR="00573018">
        <w:t xml:space="preserve"> (</w:t>
      </w:r>
      <w:r w:rsidRPr="00573018">
        <w:t>противовоспалительного, антимикробного, кератолитического, фунгицидного</w:t>
      </w:r>
      <w:r w:rsidR="00573018" w:rsidRPr="00573018">
        <w:t xml:space="preserve">) </w:t>
      </w:r>
      <w:r w:rsidRPr="00573018">
        <w:t>заслуживают особого внимания, так как высокоэффективны, удобны в применении, дают наименьшее число побочных реакций</w:t>
      </w:r>
      <w:r w:rsidR="00573018" w:rsidRPr="00573018">
        <w:t xml:space="preserve">. </w:t>
      </w:r>
      <w:r w:rsidRPr="00573018">
        <w:t>Это кремы, мази, аэрозоли и растворы глюкокортикостероидов в смеси с другими средствами</w:t>
      </w:r>
      <w:r w:rsidR="00573018" w:rsidRPr="00573018">
        <w:t xml:space="preserve">. </w:t>
      </w:r>
      <w:r w:rsidRPr="00573018">
        <w:t>Некоторые из этих препаратов можно считать практически универсальными</w:t>
      </w:r>
      <w:r w:rsidR="00573018">
        <w:t xml:space="preserve"> (</w:t>
      </w:r>
      <w:r w:rsidRPr="00573018">
        <w:t>например, крем Тридерм обладает сильным противовоспалительным, антимикробным и фунгицидным действием</w:t>
      </w:r>
      <w:r w:rsidR="00573018" w:rsidRPr="00573018">
        <w:t xml:space="preserve">). </w:t>
      </w:r>
      <w:r w:rsidRPr="00573018">
        <w:t>Глюкокортикостероиды с антибиотиками используют при аллергодерматозах, осложненных пиококковой инфекцией</w:t>
      </w:r>
      <w:r w:rsidR="00573018" w:rsidRPr="00573018">
        <w:t xml:space="preserve">; </w:t>
      </w:r>
      <w:r w:rsidRPr="00573018">
        <w:t>кортикостероиды с салициловой кислотой особо эффективны при псориазе и нейродермите</w:t>
      </w:r>
      <w:r w:rsidR="00573018" w:rsidRPr="00573018">
        <w:t xml:space="preserve">. </w:t>
      </w:r>
      <w:r w:rsidRPr="00573018">
        <w:lastRenderedPageBreak/>
        <w:t>Глюкокортикостероиды с антимикотикамн необходимы при зудящих и экссудативных формах грибковых заболеваний кожи</w:t>
      </w:r>
      <w:r w:rsidR="00573018" w:rsidRPr="00573018">
        <w:t>.</w:t>
      </w:r>
    </w:p>
    <w:p w:rsidR="00B40D48" w:rsidRDefault="00B40D48" w:rsidP="00573018">
      <w:pPr>
        <w:ind w:firstLine="709"/>
      </w:pPr>
    </w:p>
    <w:p w:rsidR="00573018" w:rsidRDefault="00B40D48" w:rsidP="00B40D48">
      <w:pPr>
        <w:pStyle w:val="2"/>
      </w:pPr>
      <w:bookmarkStart w:id="11" w:name="_Toc268607914"/>
      <w:r>
        <w:t>Ф</w:t>
      </w:r>
      <w:r w:rsidRPr="00573018">
        <w:t>изиотерапевтические методы лечения</w:t>
      </w:r>
      <w:bookmarkEnd w:id="11"/>
    </w:p>
    <w:p w:rsidR="00B40D48" w:rsidRDefault="00B40D48" w:rsidP="00573018">
      <w:pPr>
        <w:ind w:firstLine="709"/>
      </w:pPr>
    </w:p>
    <w:p w:rsidR="00573018" w:rsidRDefault="00A31943" w:rsidP="00573018">
      <w:pPr>
        <w:ind w:firstLine="709"/>
        <w:rPr>
          <w:i/>
          <w:iCs/>
        </w:rPr>
      </w:pPr>
      <w:r w:rsidRPr="00573018">
        <w:t>В дерматологической практике фактически используются все классические и современные методы физиотерапевтического воздействия на пораженную кожу и организм в целом</w:t>
      </w:r>
      <w:r w:rsidR="00573018" w:rsidRPr="00573018">
        <w:t xml:space="preserve">. </w:t>
      </w:r>
      <w:r w:rsidRPr="00573018">
        <w:t>Физиотерапия является в большинстве случаев необходимым компонентом в лечении кожного больного</w:t>
      </w:r>
      <w:r w:rsidR="00573018" w:rsidRPr="00573018">
        <w:t xml:space="preserve">. </w:t>
      </w:r>
      <w:r w:rsidRPr="00573018">
        <w:t xml:space="preserve">Физиотерапевтические методы включают </w:t>
      </w:r>
      <w:r w:rsidRPr="00573018">
        <w:rPr>
          <w:i/>
          <w:iCs/>
        </w:rPr>
        <w:t>лечение теплом, холодом, электрическим током, лучами, магнитом, кислородом, озоном, сочетанием физических и химических воздействий</w:t>
      </w:r>
      <w:r w:rsidR="00573018">
        <w:rPr>
          <w:i/>
          <w:iCs/>
        </w:rPr>
        <w:t xml:space="preserve"> (</w:t>
      </w:r>
      <w:r w:rsidRPr="00573018">
        <w:rPr>
          <w:i/>
          <w:iCs/>
        </w:rPr>
        <w:t>фотохимиотерапия</w:t>
      </w:r>
      <w:r w:rsidR="00573018" w:rsidRPr="00573018">
        <w:rPr>
          <w:i/>
          <w:iCs/>
        </w:rPr>
        <w:t>).</w:t>
      </w:r>
    </w:p>
    <w:p w:rsidR="00573018" w:rsidRDefault="00A31943" w:rsidP="00573018">
      <w:pPr>
        <w:ind w:firstLine="709"/>
      </w:pPr>
      <w:r w:rsidRPr="00573018">
        <w:t>При проведении лечения, естественно, следует учитывать имеющиеся противопоказания к той или иной физиопроцедуре</w:t>
      </w:r>
      <w:r w:rsidR="00573018" w:rsidRPr="00573018">
        <w:t>.</w:t>
      </w:r>
    </w:p>
    <w:p w:rsidR="00573018" w:rsidRDefault="00573018" w:rsidP="00573018">
      <w:pPr>
        <w:pStyle w:val="2"/>
      </w:pPr>
    </w:p>
    <w:p w:rsidR="00573018" w:rsidRDefault="00573018" w:rsidP="00573018">
      <w:pPr>
        <w:pStyle w:val="2"/>
      </w:pPr>
      <w:bookmarkStart w:id="12" w:name="_Toc268607915"/>
      <w:r w:rsidRPr="00573018">
        <w:t>Психотерапия</w:t>
      </w:r>
      <w:bookmarkEnd w:id="12"/>
    </w:p>
    <w:p w:rsidR="00573018" w:rsidRDefault="00573018" w:rsidP="00573018">
      <w:pPr>
        <w:ind w:firstLine="709"/>
      </w:pPr>
    </w:p>
    <w:p w:rsidR="00573018" w:rsidRDefault="00A31943" w:rsidP="00573018">
      <w:pPr>
        <w:ind w:firstLine="709"/>
      </w:pPr>
      <w:r w:rsidRPr="00573018">
        <w:t>Начало и обострения многих кожных болезней провоцируются различными психическими воздействиями, значительная часть дерматозов приводит к вторичным неврозам и даже психозам, а иногда к попыткам суицида</w:t>
      </w:r>
      <w:r w:rsidR="00573018" w:rsidRPr="00573018">
        <w:t xml:space="preserve">. </w:t>
      </w:r>
      <w:r w:rsidRPr="00573018">
        <w:t>Поэтому психотерапия является необходимой составляющей в комплексном лечении почти всех кожных больных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 xml:space="preserve">Чаще всего приходится прибегать к суггесивной терапии </w:t>
      </w:r>
      <w:r w:rsidR="00573018">
        <w:t>-</w:t>
      </w:r>
      <w:r w:rsidRPr="00573018">
        <w:t xml:space="preserve"> внушению как в бодрствующем состоянии пациента, так и при погружении его в гипнотический сон</w:t>
      </w:r>
      <w:r w:rsidR="00573018" w:rsidRPr="00573018">
        <w:t xml:space="preserve">. </w:t>
      </w:r>
      <w:r w:rsidRPr="00573018">
        <w:t>В первую очередь больного надо успокоить, развеять авторитетным врачебным словом страх перед опасностью, неизлечимостью или заразностью, болезни</w:t>
      </w:r>
      <w:r w:rsidR="00573018">
        <w:t xml:space="preserve"> (</w:t>
      </w:r>
      <w:r w:rsidRPr="00573018">
        <w:t>естественно, если к этому есть основания</w:t>
      </w:r>
      <w:r w:rsidR="00573018" w:rsidRPr="00573018">
        <w:t xml:space="preserve">). </w:t>
      </w:r>
      <w:r w:rsidRPr="00573018">
        <w:t>Во всех случаях врач должен стараться дать максимально оптимистический прогноз как для жизни, так и для излечения</w:t>
      </w:r>
      <w:r w:rsidR="00573018" w:rsidRPr="00573018">
        <w:t xml:space="preserve">. </w:t>
      </w:r>
      <w:r w:rsidRPr="00573018">
        <w:t>При ряде заболеваний</w:t>
      </w:r>
      <w:r w:rsidR="00573018">
        <w:t xml:space="preserve"> </w:t>
      </w:r>
      <w:r w:rsidR="00573018">
        <w:lastRenderedPageBreak/>
        <w:t>(</w:t>
      </w:r>
      <w:r w:rsidRPr="00573018">
        <w:t>бородавки, нейродерматозы, псориаз, экзема</w:t>
      </w:r>
      <w:r w:rsidR="00573018" w:rsidRPr="00573018">
        <w:t xml:space="preserve">) </w:t>
      </w:r>
      <w:r w:rsidRPr="00573018">
        <w:t>может быть полезен гипноз, который должен проводиться соответствующим специалистом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Если у больного нарушен сон, следует предпринять все меры к его нормализации, в частности использовать процедуры электросна</w:t>
      </w:r>
      <w:r w:rsidR="00573018" w:rsidRPr="00573018">
        <w:t xml:space="preserve">. </w:t>
      </w:r>
      <w:r w:rsidRPr="00573018">
        <w:t>При нейродерматозах, обычно сопровождающихся мучительным зудом, эффективна иглорефлексотерапия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 xml:space="preserve">Необходимо использовать большой арсенал психофармакологических лечебных препаратов </w:t>
      </w:r>
      <w:r w:rsidR="00573018">
        <w:t>-</w:t>
      </w:r>
      <w:r w:rsidRPr="00573018">
        <w:t xml:space="preserve"> антидепрессантов, транквилизаторов, нейролептиков</w:t>
      </w:r>
      <w:r w:rsidR="00573018" w:rsidRPr="00573018">
        <w:t xml:space="preserve">. </w:t>
      </w:r>
      <w:r w:rsidRPr="00573018">
        <w:t>Здесь часто полезна консультация психоневролога</w:t>
      </w:r>
      <w:r w:rsidR="00573018" w:rsidRPr="00573018">
        <w:t xml:space="preserve">. </w:t>
      </w:r>
      <w:r w:rsidRPr="00573018">
        <w:t xml:space="preserve">В последнее время начинает развиваться новый раздел нашей специальности </w:t>
      </w:r>
      <w:r w:rsidR="00573018">
        <w:t>-</w:t>
      </w:r>
      <w:r w:rsidRPr="00573018">
        <w:t xml:space="preserve"> психодерматология</w:t>
      </w:r>
      <w:r w:rsidR="00573018" w:rsidRPr="00573018">
        <w:t>.</w:t>
      </w:r>
    </w:p>
    <w:p w:rsidR="00573018" w:rsidRDefault="00573018" w:rsidP="00573018">
      <w:pPr>
        <w:ind w:firstLine="709"/>
      </w:pPr>
    </w:p>
    <w:p w:rsidR="00573018" w:rsidRDefault="00573018" w:rsidP="00573018">
      <w:pPr>
        <w:pStyle w:val="2"/>
      </w:pPr>
      <w:bookmarkStart w:id="13" w:name="_Toc268607916"/>
      <w:r w:rsidRPr="00573018">
        <w:t>Хирургическое лечение</w:t>
      </w:r>
      <w:bookmarkEnd w:id="13"/>
    </w:p>
    <w:p w:rsidR="00573018" w:rsidRDefault="00573018" w:rsidP="00573018">
      <w:pPr>
        <w:ind w:firstLine="709"/>
      </w:pPr>
    </w:p>
    <w:p w:rsidR="00573018" w:rsidRDefault="00A31943" w:rsidP="00573018">
      <w:pPr>
        <w:ind w:firstLine="709"/>
      </w:pPr>
      <w:r w:rsidRPr="00573018">
        <w:t>Хирургические методы, связанные с полным иссечением пораженных участков кожи</w:t>
      </w:r>
      <w:r w:rsidR="00573018">
        <w:t xml:space="preserve"> (</w:t>
      </w:r>
      <w:r w:rsidRPr="00573018">
        <w:t>эксцизия</w:t>
      </w:r>
      <w:r w:rsidR="00573018" w:rsidRPr="00573018">
        <w:t>),</w:t>
      </w:r>
      <w:r w:rsidRPr="00573018">
        <w:t xml:space="preserve"> не утратили своего значения и в настоящее время</w:t>
      </w:r>
      <w:r w:rsidR="00573018" w:rsidRPr="00573018">
        <w:t xml:space="preserve">. </w:t>
      </w:r>
      <w:r w:rsidRPr="00573018">
        <w:t>Их используют в случаях отсутствия эффекта от консервативных методов лечения</w:t>
      </w:r>
      <w:r w:rsidR="00573018">
        <w:t xml:space="preserve"> (</w:t>
      </w:r>
      <w:r w:rsidRPr="00573018">
        <w:t>при бородавчатом туберкулезе, плоской туберкулезной волчанке, новообразованиях, хронической пиодермии</w:t>
      </w:r>
      <w:r w:rsidR="00573018" w:rsidRPr="00573018">
        <w:t xml:space="preserve">). </w:t>
      </w:r>
      <w:r w:rsidRPr="00573018">
        <w:t>Нередко приходится прибегать к хирургическому вскрытию</w:t>
      </w:r>
      <w:r w:rsidR="00573018">
        <w:t xml:space="preserve"> (</w:t>
      </w:r>
      <w:r w:rsidRPr="00573018">
        <w:t>инцизии</w:t>
      </w:r>
      <w:r w:rsidR="00573018" w:rsidRPr="00573018">
        <w:t xml:space="preserve">) </w:t>
      </w:r>
      <w:r w:rsidRPr="00573018">
        <w:t>очагов глубокой пиодермии</w:t>
      </w:r>
      <w:r w:rsidR="00573018">
        <w:t xml:space="preserve"> (</w:t>
      </w:r>
      <w:r w:rsidRPr="00573018">
        <w:t>гидраденитов, абсцедирующих фурункулов, конглобатных угрей</w:t>
      </w:r>
      <w:r w:rsidR="00573018" w:rsidRPr="00573018">
        <w:t xml:space="preserve">). </w:t>
      </w:r>
      <w:r w:rsidRPr="00573018">
        <w:t>При долго незаживающих язвенных поражениях кожи единственным эффективным средством может стать пластика</w:t>
      </w:r>
      <w:r w:rsidR="00573018">
        <w:t xml:space="preserve"> (</w:t>
      </w:r>
      <w:r w:rsidRPr="00573018">
        <w:t>аутопластика</w:t>
      </w:r>
      <w:r w:rsidR="00573018" w:rsidRPr="00573018">
        <w:t xml:space="preserve">) </w:t>
      </w:r>
      <w:r w:rsidRPr="00573018">
        <w:t>дефектов</w:t>
      </w:r>
      <w:r w:rsidR="00573018" w:rsidRPr="00573018">
        <w:t>.</w:t>
      </w:r>
    </w:p>
    <w:p w:rsidR="00573018" w:rsidRDefault="00573018" w:rsidP="00573018">
      <w:pPr>
        <w:ind w:firstLine="709"/>
      </w:pPr>
    </w:p>
    <w:p w:rsidR="00573018" w:rsidRDefault="00573018" w:rsidP="00573018">
      <w:pPr>
        <w:pStyle w:val="2"/>
      </w:pPr>
      <w:bookmarkStart w:id="14" w:name="_Toc268607917"/>
      <w:r w:rsidRPr="00573018">
        <w:t>Курортотерапия</w:t>
      </w:r>
      <w:bookmarkEnd w:id="14"/>
    </w:p>
    <w:p w:rsidR="00573018" w:rsidRDefault="00573018" w:rsidP="00573018">
      <w:pPr>
        <w:ind w:firstLine="709"/>
      </w:pPr>
    </w:p>
    <w:p w:rsidR="00573018" w:rsidRDefault="00A31943" w:rsidP="00573018">
      <w:pPr>
        <w:ind w:firstLine="709"/>
      </w:pPr>
      <w:r w:rsidRPr="00573018">
        <w:t>При хронических заболеваниях кожи нейрогенного, аллергического или обменного характера чрезвычайно полезно включение в терапевтический цикл различных курортных факторов</w:t>
      </w:r>
      <w:r w:rsidR="00573018" w:rsidRPr="00573018">
        <w:t xml:space="preserve">. </w:t>
      </w:r>
      <w:r w:rsidRPr="00573018">
        <w:t>Обычно это делается после купирования рецидива болезни</w:t>
      </w:r>
      <w:r w:rsidR="00573018">
        <w:t xml:space="preserve"> (</w:t>
      </w:r>
      <w:r w:rsidRPr="00573018">
        <w:t>в периоде реабилитации</w:t>
      </w:r>
      <w:r w:rsidR="00573018" w:rsidRPr="00573018">
        <w:t xml:space="preserve">) </w:t>
      </w:r>
      <w:r w:rsidRPr="00573018">
        <w:t xml:space="preserve">при полном или </w:t>
      </w:r>
      <w:r w:rsidRPr="00573018">
        <w:lastRenderedPageBreak/>
        <w:t>почти полном отсутствии высыпных элементов</w:t>
      </w:r>
      <w:r w:rsidR="00573018" w:rsidRPr="00573018">
        <w:t xml:space="preserve">. </w:t>
      </w:r>
      <w:r w:rsidRPr="00573018">
        <w:t>Всегда следует учитывать возможные показания и противопоказания со стороны сопутствующих заболеваний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 xml:space="preserve">Курортные факторы включают </w:t>
      </w:r>
      <w:r w:rsidRPr="00573018">
        <w:rPr>
          <w:i/>
          <w:iCs/>
        </w:rPr>
        <w:t>климатотерапию, бальнеотерапию, гелиотерапию, талассотерапию, пеллоидотерапию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Влияние климата на течение отдельных дерматозов может быть радикальным</w:t>
      </w:r>
      <w:r w:rsidR="00573018" w:rsidRPr="00573018">
        <w:t xml:space="preserve">. </w:t>
      </w:r>
      <w:r w:rsidRPr="00573018">
        <w:t>Например, полное излечение атопического дерматита без последующих рецидивов, как правило, возможно только при длительной климатотерапии</w:t>
      </w:r>
      <w:r w:rsidR="00573018">
        <w:t xml:space="preserve"> (</w:t>
      </w:r>
      <w:r w:rsidRPr="00573018">
        <w:t>безвыездное проживание в теплом сухом климате не менее 3 лет</w:t>
      </w:r>
      <w:r w:rsidR="00573018" w:rsidRPr="00573018">
        <w:t xml:space="preserve">). </w:t>
      </w:r>
      <w:r w:rsidRPr="00573018">
        <w:t>Некоторые формы псориаза и экземы полностью проходят при постоянном проживании в подходящей климатической зоне, которую можно подобрать чисто эмпирически</w:t>
      </w:r>
      <w:r w:rsidR="00573018" w:rsidRPr="00573018">
        <w:t xml:space="preserve">. </w:t>
      </w:r>
      <w:r w:rsidRPr="00573018">
        <w:t>Кратковременная климатотерапия</w:t>
      </w:r>
      <w:r w:rsidR="00573018">
        <w:t xml:space="preserve"> (</w:t>
      </w:r>
      <w:r w:rsidRPr="00573018">
        <w:t>1</w:t>
      </w:r>
      <w:r w:rsidR="00573018">
        <w:t>-</w:t>
      </w:r>
      <w:r w:rsidRPr="00573018">
        <w:t>2 мес</w:t>
      </w:r>
      <w:r w:rsidR="00573018" w:rsidRPr="00573018">
        <w:t xml:space="preserve">) </w:t>
      </w:r>
      <w:r w:rsidRPr="00573018">
        <w:t>обычно лишь удлиняет ремиссии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Весьма эффективна при многих кожных болезнях</w:t>
      </w:r>
      <w:r w:rsidR="00573018">
        <w:t xml:space="preserve"> (</w:t>
      </w:r>
      <w:r w:rsidRPr="00573018">
        <w:t>экземе, нейродермите, псориазе, склеродермии, пруриго</w:t>
      </w:r>
      <w:r w:rsidR="00573018" w:rsidRPr="00573018">
        <w:t xml:space="preserve">) </w:t>
      </w:r>
      <w:r w:rsidRPr="00573018">
        <w:t xml:space="preserve">бальнеотерапия </w:t>
      </w:r>
      <w:r w:rsidR="00573018">
        <w:t>-</w:t>
      </w:r>
      <w:r w:rsidRPr="00573018">
        <w:t xml:space="preserve"> лечение минеральными ваннами</w:t>
      </w:r>
      <w:r w:rsidR="00573018" w:rsidRPr="00573018">
        <w:t xml:space="preserve">: </w:t>
      </w:r>
      <w:r w:rsidRPr="00573018">
        <w:t>сульфидными</w:t>
      </w:r>
      <w:r w:rsidR="00573018">
        <w:t xml:space="preserve"> (</w:t>
      </w:r>
      <w:r w:rsidRPr="00573018">
        <w:t>Сочи</w:t>
      </w:r>
      <w:r w:rsidR="00573018">
        <w:t>-</w:t>
      </w:r>
      <w:r w:rsidRPr="00573018">
        <w:t>Мацеста</w:t>
      </w:r>
      <w:r w:rsidR="00573018" w:rsidRPr="00573018">
        <w:t>),</w:t>
      </w:r>
      <w:r w:rsidRPr="00573018">
        <w:t xml:space="preserve"> радоновыми</w:t>
      </w:r>
      <w:r w:rsidR="00573018">
        <w:t xml:space="preserve"> (</w:t>
      </w:r>
      <w:r w:rsidRPr="00573018">
        <w:t>Пятигорск</w:t>
      </w:r>
      <w:r w:rsidR="00573018" w:rsidRPr="00573018">
        <w:t xml:space="preserve">). </w:t>
      </w:r>
      <w:r w:rsidRPr="00573018">
        <w:t>Гелиотерапия в виде дозированных воздушных ванн показана при перечисленных выше дерматозах в условиях курортов средней и южной полосы</w:t>
      </w:r>
      <w:r w:rsidR="00573018" w:rsidRPr="00573018">
        <w:t xml:space="preserve">. </w:t>
      </w:r>
      <w:r w:rsidRPr="00573018">
        <w:t>Она хорошо сочетается с талассотерапией</w:t>
      </w:r>
      <w:r w:rsidR="00573018">
        <w:t xml:space="preserve"> (</w:t>
      </w:r>
      <w:r w:rsidRPr="00573018">
        <w:t>морскими купаниями</w:t>
      </w:r>
      <w:r w:rsidR="00573018" w:rsidRPr="00573018">
        <w:t>).</w:t>
      </w:r>
    </w:p>
    <w:p w:rsidR="00573018" w:rsidRDefault="00A31943" w:rsidP="00573018">
      <w:pPr>
        <w:ind w:firstLine="709"/>
      </w:pPr>
      <w:r w:rsidRPr="00573018">
        <w:t>При упорных воспалительных дерматозах с резкой инфильтрацией кожи в очагах поражения</w:t>
      </w:r>
      <w:r w:rsidR="00573018">
        <w:t xml:space="preserve"> (</w:t>
      </w:r>
      <w:r w:rsidRPr="00573018">
        <w:t>хроническая экзема, нейродермит, псориаз</w:t>
      </w:r>
      <w:r w:rsidR="00573018" w:rsidRPr="00573018">
        <w:t xml:space="preserve">) </w:t>
      </w:r>
      <w:r w:rsidRPr="00573018">
        <w:t>отличные результаты дают аппликации лечебных грязей</w:t>
      </w:r>
      <w:r w:rsidR="00573018">
        <w:t xml:space="preserve"> (</w:t>
      </w:r>
      <w:r w:rsidRPr="00573018">
        <w:t>пеллоидотерапия</w:t>
      </w:r>
      <w:r w:rsidR="00573018" w:rsidRPr="00573018">
        <w:t xml:space="preserve">) </w:t>
      </w:r>
      <w:r w:rsidRPr="00573018">
        <w:t>на курортах типа Анапы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Комплексное использование различных курортных факторов значительно повышает общий терапевтический эффект</w:t>
      </w:r>
      <w:r w:rsidR="00573018" w:rsidRPr="00573018">
        <w:t>.</w:t>
      </w:r>
    </w:p>
    <w:p w:rsidR="00573018" w:rsidRDefault="00573018" w:rsidP="00573018">
      <w:pPr>
        <w:pStyle w:val="2"/>
        <w:rPr>
          <w:lang w:val="uk-UA"/>
        </w:rPr>
      </w:pPr>
      <w:r>
        <w:br w:type="page"/>
      </w:r>
      <w:bookmarkStart w:id="15" w:name="_Toc268607918"/>
      <w:r w:rsidR="00A31943" w:rsidRPr="00573018">
        <w:lastRenderedPageBreak/>
        <w:t>Использованная литература</w:t>
      </w:r>
      <w:bookmarkEnd w:id="15"/>
    </w:p>
    <w:p w:rsidR="00573018" w:rsidRDefault="00573018" w:rsidP="00573018">
      <w:pPr>
        <w:ind w:firstLine="0"/>
        <w:rPr>
          <w:lang w:val="uk-UA"/>
        </w:rPr>
      </w:pPr>
    </w:p>
    <w:p w:rsidR="00A31943" w:rsidRPr="00573018" w:rsidRDefault="00A31943" w:rsidP="00B40D48">
      <w:pPr>
        <w:ind w:firstLine="0"/>
      </w:pPr>
      <w:r w:rsidRPr="00573018">
        <w:t>1</w:t>
      </w:r>
      <w:r w:rsidR="00573018">
        <w:t>.</w:t>
      </w:r>
      <w:r w:rsidR="00B40D48">
        <w:t xml:space="preserve"> </w:t>
      </w:r>
      <w:r w:rsidR="00573018">
        <w:t xml:space="preserve">О.Л. </w:t>
      </w:r>
      <w:r w:rsidRPr="00573018">
        <w:t>Иванов</w:t>
      </w:r>
      <w:r w:rsidR="00573018" w:rsidRPr="00573018">
        <w:t xml:space="preserve">. </w:t>
      </w:r>
      <w:r w:rsidRPr="00573018">
        <w:t>Кожные и венерические болезни</w:t>
      </w:r>
      <w:r w:rsidR="00573018" w:rsidRPr="00573018">
        <w:t xml:space="preserve">: </w:t>
      </w:r>
      <w:r w:rsidRPr="00573018">
        <w:t>Шико</w:t>
      </w:r>
      <w:r w:rsidR="00573018" w:rsidRPr="00573018">
        <w:t xml:space="preserve">; </w:t>
      </w:r>
      <w:r w:rsidRPr="00573018">
        <w:t>Москва</w:t>
      </w:r>
      <w:r w:rsidR="00573018" w:rsidRPr="00573018">
        <w:t xml:space="preserve">; </w:t>
      </w:r>
      <w:r w:rsidRPr="00573018">
        <w:t>2006</w:t>
      </w:r>
    </w:p>
    <w:sectPr w:rsidR="00A31943" w:rsidRPr="00573018" w:rsidSect="00573018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1B4" w:rsidRDefault="008651B4" w:rsidP="00A31943">
      <w:pPr>
        <w:ind w:firstLine="709"/>
      </w:pPr>
      <w:r>
        <w:separator/>
      </w:r>
    </w:p>
  </w:endnote>
  <w:endnote w:type="continuationSeparator" w:id="0">
    <w:p w:rsidR="008651B4" w:rsidRDefault="008651B4" w:rsidP="00A3194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1B4" w:rsidRDefault="008651B4" w:rsidP="00A31943">
      <w:pPr>
        <w:ind w:firstLine="709"/>
      </w:pPr>
      <w:r>
        <w:separator/>
      </w:r>
    </w:p>
  </w:footnote>
  <w:footnote w:type="continuationSeparator" w:id="0">
    <w:p w:rsidR="008651B4" w:rsidRDefault="008651B4" w:rsidP="00A3194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18" w:rsidRDefault="00573018" w:rsidP="00573018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E4276">
      <w:rPr>
        <w:rStyle w:val="af5"/>
      </w:rPr>
      <w:t>2</w:t>
    </w:r>
    <w:r>
      <w:rPr>
        <w:rStyle w:val="af5"/>
      </w:rPr>
      <w:fldChar w:fldCharType="end"/>
    </w:r>
  </w:p>
  <w:p w:rsidR="00A31943" w:rsidRDefault="00A31943" w:rsidP="00573018">
    <w:pPr>
      <w:pStyle w:val="a6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CC4FEE"/>
    <w:multiLevelType w:val="hybridMultilevel"/>
    <w:tmpl w:val="7EC2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DD0CD7"/>
    <w:multiLevelType w:val="hybridMultilevel"/>
    <w:tmpl w:val="FEE2E0D2"/>
    <w:lvl w:ilvl="0" w:tplc="29EC9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7A"/>
    <w:rsid w:val="0000038B"/>
    <w:rsid w:val="00002467"/>
    <w:rsid w:val="000036EF"/>
    <w:rsid w:val="00006525"/>
    <w:rsid w:val="00013C2D"/>
    <w:rsid w:val="00016998"/>
    <w:rsid w:val="00023350"/>
    <w:rsid w:val="00024860"/>
    <w:rsid w:val="00025404"/>
    <w:rsid w:val="000305E3"/>
    <w:rsid w:val="00042378"/>
    <w:rsid w:val="00044921"/>
    <w:rsid w:val="00045BDC"/>
    <w:rsid w:val="00051629"/>
    <w:rsid w:val="000539A0"/>
    <w:rsid w:val="00053F1E"/>
    <w:rsid w:val="000552E5"/>
    <w:rsid w:val="00056729"/>
    <w:rsid w:val="00061119"/>
    <w:rsid w:val="0006603C"/>
    <w:rsid w:val="00066E03"/>
    <w:rsid w:val="0007035A"/>
    <w:rsid w:val="00070F97"/>
    <w:rsid w:val="00086978"/>
    <w:rsid w:val="00087996"/>
    <w:rsid w:val="00095FCE"/>
    <w:rsid w:val="000A1A7A"/>
    <w:rsid w:val="000A6BC4"/>
    <w:rsid w:val="000B294F"/>
    <w:rsid w:val="000C11A9"/>
    <w:rsid w:val="000C500E"/>
    <w:rsid w:val="000C6716"/>
    <w:rsid w:val="000D01C7"/>
    <w:rsid w:val="000D0591"/>
    <w:rsid w:val="000D1D47"/>
    <w:rsid w:val="000D1E2D"/>
    <w:rsid w:val="000D6C2C"/>
    <w:rsid w:val="000D6CD3"/>
    <w:rsid w:val="000E0A5D"/>
    <w:rsid w:val="000E35D7"/>
    <w:rsid w:val="000E4276"/>
    <w:rsid w:val="000E65A7"/>
    <w:rsid w:val="000F5F5B"/>
    <w:rsid w:val="001015BE"/>
    <w:rsid w:val="00101B8C"/>
    <w:rsid w:val="00101F3D"/>
    <w:rsid w:val="00105F88"/>
    <w:rsid w:val="00114F68"/>
    <w:rsid w:val="00114FE1"/>
    <w:rsid w:val="001178FF"/>
    <w:rsid w:val="001212E1"/>
    <w:rsid w:val="0012139C"/>
    <w:rsid w:val="001217D8"/>
    <w:rsid w:val="0012263F"/>
    <w:rsid w:val="00127061"/>
    <w:rsid w:val="00131583"/>
    <w:rsid w:val="00131860"/>
    <w:rsid w:val="00153CE4"/>
    <w:rsid w:val="001566C1"/>
    <w:rsid w:val="00157CDD"/>
    <w:rsid w:val="0016451D"/>
    <w:rsid w:val="001657C7"/>
    <w:rsid w:val="00171900"/>
    <w:rsid w:val="0017505B"/>
    <w:rsid w:val="00176FAE"/>
    <w:rsid w:val="00181DF0"/>
    <w:rsid w:val="001838E1"/>
    <w:rsid w:val="00184220"/>
    <w:rsid w:val="0018527A"/>
    <w:rsid w:val="0018710E"/>
    <w:rsid w:val="00187E63"/>
    <w:rsid w:val="00195606"/>
    <w:rsid w:val="001A1F25"/>
    <w:rsid w:val="001A5CFC"/>
    <w:rsid w:val="001B3407"/>
    <w:rsid w:val="001B5D41"/>
    <w:rsid w:val="001B7D81"/>
    <w:rsid w:val="001C1A29"/>
    <w:rsid w:val="001C34EB"/>
    <w:rsid w:val="001C4E5D"/>
    <w:rsid w:val="001C5893"/>
    <w:rsid w:val="001C5DD1"/>
    <w:rsid w:val="001C7867"/>
    <w:rsid w:val="001D27AB"/>
    <w:rsid w:val="001D6860"/>
    <w:rsid w:val="001D7017"/>
    <w:rsid w:val="001E0B13"/>
    <w:rsid w:val="001E230A"/>
    <w:rsid w:val="001E236E"/>
    <w:rsid w:val="001E33EF"/>
    <w:rsid w:val="001E392C"/>
    <w:rsid w:val="001E6482"/>
    <w:rsid w:val="001E732B"/>
    <w:rsid w:val="001F4187"/>
    <w:rsid w:val="001F59C3"/>
    <w:rsid w:val="00200676"/>
    <w:rsid w:val="002022C4"/>
    <w:rsid w:val="002038E5"/>
    <w:rsid w:val="002056A6"/>
    <w:rsid w:val="002058BB"/>
    <w:rsid w:val="00206781"/>
    <w:rsid w:val="0020678D"/>
    <w:rsid w:val="00211DDE"/>
    <w:rsid w:val="002147A2"/>
    <w:rsid w:val="00221055"/>
    <w:rsid w:val="00223BE1"/>
    <w:rsid w:val="00223E98"/>
    <w:rsid w:val="00237A1E"/>
    <w:rsid w:val="00242515"/>
    <w:rsid w:val="00246832"/>
    <w:rsid w:val="0025177D"/>
    <w:rsid w:val="00253A9D"/>
    <w:rsid w:val="0025423E"/>
    <w:rsid w:val="0025472C"/>
    <w:rsid w:val="00254D82"/>
    <w:rsid w:val="00257052"/>
    <w:rsid w:val="002633E1"/>
    <w:rsid w:val="00263FD9"/>
    <w:rsid w:val="00271073"/>
    <w:rsid w:val="0027260E"/>
    <w:rsid w:val="002756C7"/>
    <w:rsid w:val="0028730B"/>
    <w:rsid w:val="00290B9A"/>
    <w:rsid w:val="0029495B"/>
    <w:rsid w:val="002965B7"/>
    <w:rsid w:val="002A32C4"/>
    <w:rsid w:val="002A6BED"/>
    <w:rsid w:val="002B41E0"/>
    <w:rsid w:val="002B509C"/>
    <w:rsid w:val="002C0C90"/>
    <w:rsid w:val="002C21B1"/>
    <w:rsid w:val="002D05ED"/>
    <w:rsid w:val="002D5C09"/>
    <w:rsid w:val="002E05FF"/>
    <w:rsid w:val="002F0653"/>
    <w:rsid w:val="002F2052"/>
    <w:rsid w:val="002F2B97"/>
    <w:rsid w:val="002F320D"/>
    <w:rsid w:val="00300584"/>
    <w:rsid w:val="00302133"/>
    <w:rsid w:val="00303A1C"/>
    <w:rsid w:val="00306B22"/>
    <w:rsid w:val="00317DD6"/>
    <w:rsid w:val="003202B9"/>
    <w:rsid w:val="003218F9"/>
    <w:rsid w:val="00322167"/>
    <w:rsid w:val="00333939"/>
    <w:rsid w:val="0033683D"/>
    <w:rsid w:val="00356997"/>
    <w:rsid w:val="00360053"/>
    <w:rsid w:val="00361208"/>
    <w:rsid w:val="003647B3"/>
    <w:rsid w:val="00366891"/>
    <w:rsid w:val="00366CAD"/>
    <w:rsid w:val="00376C6D"/>
    <w:rsid w:val="00380D15"/>
    <w:rsid w:val="00384D8D"/>
    <w:rsid w:val="00390052"/>
    <w:rsid w:val="003901C8"/>
    <w:rsid w:val="00394595"/>
    <w:rsid w:val="003965BC"/>
    <w:rsid w:val="00396935"/>
    <w:rsid w:val="003A3364"/>
    <w:rsid w:val="003A38C5"/>
    <w:rsid w:val="003A7A08"/>
    <w:rsid w:val="003B128F"/>
    <w:rsid w:val="003B28FC"/>
    <w:rsid w:val="003B68D4"/>
    <w:rsid w:val="003B7E9A"/>
    <w:rsid w:val="003C0318"/>
    <w:rsid w:val="003C5AF1"/>
    <w:rsid w:val="003C7B40"/>
    <w:rsid w:val="003D3A9D"/>
    <w:rsid w:val="003E5840"/>
    <w:rsid w:val="003E72A4"/>
    <w:rsid w:val="003E7CF1"/>
    <w:rsid w:val="003F2E2C"/>
    <w:rsid w:val="003F3542"/>
    <w:rsid w:val="003F5B7E"/>
    <w:rsid w:val="003F73DE"/>
    <w:rsid w:val="003F7920"/>
    <w:rsid w:val="00402FAA"/>
    <w:rsid w:val="00403785"/>
    <w:rsid w:val="004146A8"/>
    <w:rsid w:val="004156DD"/>
    <w:rsid w:val="00415A72"/>
    <w:rsid w:val="00420781"/>
    <w:rsid w:val="0042355E"/>
    <w:rsid w:val="00427ED7"/>
    <w:rsid w:val="0044047D"/>
    <w:rsid w:val="00446389"/>
    <w:rsid w:val="00447B76"/>
    <w:rsid w:val="00451FD7"/>
    <w:rsid w:val="004520B8"/>
    <w:rsid w:val="00460A45"/>
    <w:rsid w:val="004615FC"/>
    <w:rsid w:val="00463FAD"/>
    <w:rsid w:val="00466605"/>
    <w:rsid w:val="00472B5C"/>
    <w:rsid w:val="0048401C"/>
    <w:rsid w:val="004848DD"/>
    <w:rsid w:val="004861C3"/>
    <w:rsid w:val="00486A15"/>
    <w:rsid w:val="004958C7"/>
    <w:rsid w:val="00496ADD"/>
    <w:rsid w:val="004A4767"/>
    <w:rsid w:val="004B2AB5"/>
    <w:rsid w:val="004B5CFF"/>
    <w:rsid w:val="004B5DBC"/>
    <w:rsid w:val="004B6D45"/>
    <w:rsid w:val="004C33A0"/>
    <w:rsid w:val="004C70E5"/>
    <w:rsid w:val="004D1759"/>
    <w:rsid w:val="004D1822"/>
    <w:rsid w:val="004D20D1"/>
    <w:rsid w:val="004D7C33"/>
    <w:rsid w:val="004E0A7E"/>
    <w:rsid w:val="004E25E0"/>
    <w:rsid w:val="004F0CC2"/>
    <w:rsid w:val="004F6CEA"/>
    <w:rsid w:val="005010B3"/>
    <w:rsid w:val="005042C1"/>
    <w:rsid w:val="00511B5A"/>
    <w:rsid w:val="005172BD"/>
    <w:rsid w:val="005203FF"/>
    <w:rsid w:val="00520A3F"/>
    <w:rsid w:val="005211E8"/>
    <w:rsid w:val="005213F4"/>
    <w:rsid w:val="005236DC"/>
    <w:rsid w:val="00526AAE"/>
    <w:rsid w:val="00527616"/>
    <w:rsid w:val="00536CBD"/>
    <w:rsid w:val="00536DBD"/>
    <w:rsid w:val="00537D64"/>
    <w:rsid w:val="00552A94"/>
    <w:rsid w:val="00560EC6"/>
    <w:rsid w:val="0056279C"/>
    <w:rsid w:val="00562CE0"/>
    <w:rsid w:val="00562F50"/>
    <w:rsid w:val="005631D2"/>
    <w:rsid w:val="00566FAE"/>
    <w:rsid w:val="00570EBE"/>
    <w:rsid w:val="00573018"/>
    <w:rsid w:val="005754A1"/>
    <w:rsid w:val="0057621E"/>
    <w:rsid w:val="0057744B"/>
    <w:rsid w:val="00581DBB"/>
    <w:rsid w:val="005827D8"/>
    <w:rsid w:val="005945A3"/>
    <w:rsid w:val="00597038"/>
    <w:rsid w:val="005A06DE"/>
    <w:rsid w:val="005A51E9"/>
    <w:rsid w:val="005A7324"/>
    <w:rsid w:val="005A7FE0"/>
    <w:rsid w:val="005B5D11"/>
    <w:rsid w:val="005B6B75"/>
    <w:rsid w:val="005C2D6E"/>
    <w:rsid w:val="005C6675"/>
    <w:rsid w:val="005C7C62"/>
    <w:rsid w:val="005D21A1"/>
    <w:rsid w:val="005D311F"/>
    <w:rsid w:val="005D72E7"/>
    <w:rsid w:val="005D754F"/>
    <w:rsid w:val="005D793C"/>
    <w:rsid w:val="005E36E5"/>
    <w:rsid w:val="005E3A3B"/>
    <w:rsid w:val="005E3F45"/>
    <w:rsid w:val="005F3CAE"/>
    <w:rsid w:val="0060091F"/>
    <w:rsid w:val="0060583A"/>
    <w:rsid w:val="00613668"/>
    <w:rsid w:val="0061437A"/>
    <w:rsid w:val="00615FB5"/>
    <w:rsid w:val="00616AC6"/>
    <w:rsid w:val="00623CDF"/>
    <w:rsid w:val="00626941"/>
    <w:rsid w:val="00633FCA"/>
    <w:rsid w:val="006351B1"/>
    <w:rsid w:val="00636073"/>
    <w:rsid w:val="0064056E"/>
    <w:rsid w:val="00644618"/>
    <w:rsid w:val="00645483"/>
    <w:rsid w:val="00650E53"/>
    <w:rsid w:val="00655167"/>
    <w:rsid w:val="00661D5C"/>
    <w:rsid w:val="00662AD5"/>
    <w:rsid w:val="00662DAD"/>
    <w:rsid w:val="00663DB4"/>
    <w:rsid w:val="00666DE0"/>
    <w:rsid w:val="0066742C"/>
    <w:rsid w:val="006810F7"/>
    <w:rsid w:val="006874C2"/>
    <w:rsid w:val="00693F85"/>
    <w:rsid w:val="0069475A"/>
    <w:rsid w:val="00696BD3"/>
    <w:rsid w:val="00696C30"/>
    <w:rsid w:val="006B0DE2"/>
    <w:rsid w:val="006B60AB"/>
    <w:rsid w:val="006C3477"/>
    <w:rsid w:val="006C4097"/>
    <w:rsid w:val="006C788B"/>
    <w:rsid w:val="006C7F27"/>
    <w:rsid w:val="006D5605"/>
    <w:rsid w:val="006D5834"/>
    <w:rsid w:val="006E1C28"/>
    <w:rsid w:val="006F193D"/>
    <w:rsid w:val="006F20F1"/>
    <w:rsid w:val="006F2BFC"/>
    <w:rsid w:val="006F3A48"/>
    <w:rsid w:val="006F6D97"/>
    <w:rsid w:val="0070117D"/>
    <w:rsid w:val="00701C84"/>
    <w:rsid w:val="00703BD4"/>
    <w:rsid w:val="0070623C"/>
    <w:rsid w:val="007065A6"/>
    <w:rsid w:val="0070741C"/>
    <w:rsid w:val="00707943"/>
    <w:rsid w:val="00710711"/>
    <w:rsid w:val="0071518D"/>
    <w:rsid w:val="0071755F"/>
    <w:rsid w:val="007200E8"/>
    <w:rsid w:val="00725778"/>
    <w:rsid w:val="00725FF5"/>
    <w:rsid w:val="00731438"/>
    <w:rsid w:val="00732A2F"/>
    <w:rsid w:val="00735A3E"/>
    <w:rsid w:val="00735E76"/>
    <w:rsid w:val="00746B55"/>
    <w:rsid w:val="007473BF"/>
    <w:rsid w:val="00756242"/>
    <w:rsid w:val="007640B0"/>
    <w:rsid w:val="007643FA"/>
    <w:rsid w:val="007662E1"/>
    <w:rsid w:val="007714AE"/>
    <w:rsid w:val="007753A5"/>
    <w:rsid w:val="00775AEF"/>
    <w:rsid w:val="007808E5"/>
    <w:rsid w:val="0078112C"/>
    <w:rsid w:val="00786B04"/>
    <w:rsid w:val="007902C2"/>
    <w:rsid w:val="007977F4"/>
    <w:rsid w:val="00797BD9"/>
    <w:rsid w:val="007A1DE0"/>
    <w:rsid w:val="007B06EA"/>
    <w:rsid w:val="007B1E25"/>
    <w:rsid w:val="007B21C3"/>
    <w:rsid w:val="007B3A98"/>
    <w:rsid w:val="007B7EE2"/>
    <w:rsid w:val="007C4DDC"/>
    <w:rsid w:val="007D0863"/>
    <w:rsid w:val="007D710C"/>
    <w:rsid w:val="007E0922"/>
    <w:rsid w:val="007E130D"/>
    <w:rsid w:val="007E5AD8"/>
    <w:rsid w:val="007E5BF4"/>
    <w:rsid w:val="007F415E"/>
    <w:rsid w:val="00800C95"/>
    <w:rsid w:val="00801F30"/>
    <w:rsid w:val="008040A9"/>
    <w:rsid w:val="0080621F"/>
    <w:rsid w:val="00815F01"/>
    <w:rsid w:val="00816BFB"/>
    <w:rsid w:val="008232A8"/>
    <w:rsid w:val="008254C0"/>
    <w:rsid w:val="00844B83"/>
    <w:rsid w:val="008457A5"/>
    <w:rsid w:val="008460FD"/>
    <w:rsid w:val="008462C8"/>
    <w:rsid w:val="00847B25"/>
    <w:rsid w:val="0085028F"/>
    <w:rsid w:val="008505DA"/>
    <w:rsid w:val="00860492"/>
    <w:rsid w:val="00861E18"/>
    <w:rsid w:val="0086398E"/>
    <w:rsid w:val="00863F0A"/>
    <w:rsid w:val="008651B4"/>
    <w:rsid w:val="00865762"/>
    <w:rsid w:val="00866D1B"/>
    <w:rsid w:val="00871A9B"/>
    <w:rsid w:val="008735F6"/>
    <w:rsid w:val="008755DC"/>
    <w:rsid w:val="00877915"/>
    <w:rsid w:val="008872EA"/>
    <w:rsid w:val="008902DF"/>
    <w:rsid w:val="00890748"/>
    <w:rsid w:val="00891479"/>
    <w:rsid w:val="00892670"/>
    <w:rsid w:val="0089322D"/>
    <w:rsid w:val="00893E3A"/>
    <w:rsid w:val="008960D7"/>
    <w:rsid w:val="008B054F"/>
    <w:rsid w:val="008B7C04"/>
    <w:rsid w:val="008C0B0A"/>
    <w:rsid w:val="008C2436"/>
    <w:rsid w:val="008C2E60"/>
    <w:rsid w:val="008C318E"/>
    <w:rsid w:val="008D3DCE"/>
    <w:rsid w:val="008D5660"/>
    <w:rsid w:val="008E1C55"/>
    <w:rsid w:val="008E3B5D"/>
    <w:rsid w:val="008E3F03"/>
    <w:rsid w:val="008E6F52"/>
    <w:rsid w:val="008E7339"/>
    <w:rsid w:val="008E765A"/>
    <w:rsid w:val="008E76A6"/>
    <w:rsid w:val="008E7FF4"/>
    <w:rsid w:val="008F04D4"/>
    <w:rsid w:val="008F22F4"/>
    <w:rsid w:val="00902D00"/>
    <w:rsid w:val="009111A3"/>
    <w:rsid w:val="009145F1"/>
    <w:rsid w:val="00917B15"/>
    <w:rsid w:val="009203E4"/>
    <w:rsid w:val="009259F9"/>
    <w:rsid w:val="00927964"/>
    <w:rsid w:val="009314A3"/>
    <w:rsid w:val="00931DD5"/>
    <w:rsid w:val="009407FA"/>
    <w:rsid w:val="00941647"/>
    <w:rsid w:val="00944F6A"/>
    <w:rsid w:val="00945547"/>
    <w:rsid w:val="00946159"/>
    <w:rsid w:val="009503D0"/>
    <w:rsid w:val="009630F6"/>
    <w:rsid w:val="00964E31"/>
    <w:rsid w:val="00971D3D"/>
    <w:rsid w:val="00980060"/>
    <w:rsid w:val="009810D7"/>
    <w:rsid w:val="00983DE2"/>
    <w:rsid w:val="00983FF3"/>
    <w:rsid w:val="00986B3E"/>
    <w:rsid w:val="00986DE5"/>
    <w:rsid w:val="00990C09"/>
    <w:rsid w:val="00997D61"/>
    <w:rsid w:val="009A4A02"/>
    <w:rsid w:val="009B33A4"/>
    <w:rsid w:val="009B47FD"/>
    <w:rsid w:val="009B545B"/>
    <w:rsid w:val="009C4FAC"/>
    <w:rsid w:val="009D1B48"/>
    <w:rsid w:val="009D4282"/>
    <w:rsid w:val="009D6A2F"/>
    <w:rsid w:val="009E4682"/>
    <w:rsid w:val="009E6D37"/>
    <w:rsid w:val="009F4746"/>
    <w:rsid w:val="00A00218"/>
    <w:rsid w:val="00A01364"/>
    <w:rsid w:val="00A01D15"/>
    <w:rsid w:val="00A127AA"/>
    <w:rsid w:val="00A16557"/>
    <w:rsid w:val="00A24B94"/>
    <w:rsid w:val="00A26F37"/>
    <w:rsid w:val="00A31943"/>
    <w:rsid w:val="00A32C85"/>
    <w:rsid w:val="00A33780"/>
    <w:rsid w:val="00A45CBB"/>
    <w:rsid w:val="00A57E0D"/>
    <w:rsid w:val="00A61C76"/>
    <w:rsid w:val="00A63CC1"/>
    <w:rsid w:val="00A65474"/>
    <w:rsid w:val="00A677E3"/>
    <w:rsid w:val="00A67BF1"/>
    <w:rsid w:val="00A733F0"/>
    <w:rsid w:val="00A84A66"/>
    <w:rsid w:val="00A87E9B"/>
    <w:rsid w:val="00A90AB9"/>
    <w:rsid w:val="00A943E2"/>
    <w:rsid w:val="00A94562"/>
    <w:rsid w:val="00A977AD"/>
    <w:rsid w:val="00AA0B60"/>
    <w:rsid w:val="00AA2375"/>
    <w:rsid w:val="00AA2FA4"/>
    <w:rsid w:val="00AA4783"/>
    <w:rsid w:val="00AB33CB"/>
    <w:rsid w:val="00AC1B42"/>
    <w:rsid w:val="00AC30DC"/>
    <w:rsid w:val="00AC4B2D"/>
    <w:rsid w:val="00AC4FCE"/>
    <w:rsid w:val="00AC606C"/>
    <w:rsid w:val="00AD1DF2"/>
    <w:rsid w:val="00AE0DF3"/>
    <w:rsid w:val="00AE2390"/>
    <w:rsid w:val="00AE33B9"/>
    <w:rsid w:val="00AE62AA"/>
    <w:rsid w:val="00AF358E"/>
    <w:rsid w:val="00B024ED"/>
    <w:rsid w:val="00B114D8"/>
    <w:rsid w:val="00B12022"/>
    <w:rsid w:val="00B15066"/>
    <w:rsid w:val="00B221C2"/>
    <w:rsid w:val="00B23107"/>
    <w:rsid w:val="00B237E9"/>
    <w:rsid w:val="00B23E29"/>
    <w:rsid w:val="00B272B5"/>
    <w:rsid w:val="00B30060"/>
    <w:rsid w:val="00B32889"/>
    <w:rsid w:val="00B40CAE"/>
    <w:rsid w:val="00B40D48"/>
    <w:rsid w:val="00B44379"/>
    <w:rsid w:val="00B46676"/>
    <w:rsid w:val="00B51316"/>
    <w:rsid w:val="00B66FF0"/>
    <w:rsid w:val="00B718BC"/>
    <w:rsid w:val="00B74198"/>
    <w:rsid w:val="00B74951"/>
    <w:rsid w:val="00B76449"/>
    <w:rsid w:val="00B801BA"/>
    <w:rsid w:val="00B80493"/>
    <w:rsid w:val="00B96BB9"/>
    <w:rsid w:val="00B97CB5"/>
    <w:rsid w:val="00BA0372"/>
    <w:rsid w:val="00BA1798"/>
    <w:rsid w:val="00BA3ADF"/>
    <w:rsid w:val="00BA5673"/>
    <w:rsid w:val="00BB0CD3"/>
    <w:rsid w:val="00BB0F3F"/>
    <w:rsid w:val="00BB6808"/>
    <w:rsid w:val="00BB7B8C"/>
    <w:rsid w:val="00BC29E6"/>
    <w:rsid w:val="00BC36C1"/>
    <w:rsid w:val="00BC499D"/>
    <w:rsid w:val="00BD5614"/>
    <w:rsid w:val="00BE0D3D"/>
    <w:rsid w:val="00BE2008"/>
    <w:rsid w:val="00BE68F1"/>
    <w:rsid w:val="00BF406D"/>
    <w:rsid w:val="00C00959"/>
    <w:rsid w:val="00C0107D"/>
    <w:rsid w:val="00C012F3"/>
    <w:rsid w:val="00C1110A"/>
    <w:rsid w:val="00C15CC4"/>
    <w:rsid w:val="00C166C7"/>
    <w:rsid w:val="00C16B81"/>
    <w:rsid w:val="00C23552"/>
    <w:rsid w:val="00C25D26"/>
    <w:rsid w:val="00C30069"/>
    <w:rsid w:val="00C3063B"/>
    <w:rsid w:val="00C33A90"/>
    <w:rsid w:val="00C33AAB"/>
    <w:rsid w:val="00C362DE"/>
    <w:rsid w:val="00C450D1"/>
    <w:rsid w:val="00C4633A"/>
    <w:rsid w:val="00C46D4D"/>
    <w:rsid w:val="00C52058"/>
    <w:rsid w:val="00C522AD"/>
    <w:rsid w:val="00C53F68"/>
    <w:rsid w:val="00C56C68"/>
    <w:rsid w:val="00C57C59"/>
    <w:rsid w:val="00C6208D"/>
    <w:rsid w:val="00C66436"/>
    <w:rsid w:val="00C73B43"/>
    <w:rsid w:val="00C77971"/>
    <w:rsid w:val="00C80470"/>
    <w:rsid w:val="00C80AEB"/>
    <w:rsid w:val="00C83591"/>
    <w:rsid w:val="00C83926"/>
    <w:rsid w:val="00C86CFB"/>
    <w:rsid w:val="00C90C02"/>
    <w:rsid w:val="00C94F32"/>
    <w:rsid w:val="00C952F5"/>
    <w:rsid w:val="00C95EA7"/>
    <w:rsid w:val="00CA0B2C"/>
    <w:rsid w:val="00CA0EB6"/>
    <w:rsid w:val="00CA1248"/>
    <w:rsid w:val="00CA4093"/>
    <w:rsid w:val="00CA49AD"/>
    <w:rsid w:val="00CB001F"/>
    <w:rsid w:val="00CB102F"/>
    <w:rsid w:val="00CB1F81"/>
    <w:rsid w:val="00CB299A"/>
    <w:rsid w:val="00CB5A7B"/>
    <w:rsid w:val="00CD0348"/>
    <w:rsid w:val="00CD16FE"/>
    <w:rsid w:val="00CD1902"/>
    <w:rsid w:val="00CD2022"/>
    <w:rsid w:val="00CD39C1"/>
    <w:rsid w:val="00CE5AAF"/>
    <w:rsid w:val="00CF63A8"/>
    <w:rsid w:val="00CF7A15"/>
    <w:rsid w:val="00CF7DA1"/>
    <w:rsid w:val="00D03910"/>
    <w:rsid w:val="00D04140"/>
    <w:rsid w:val="00D12715"/>
    <w:rsid w:val="00D1579E"/>
    <w:rsid w:val="00D15EC1"/>
    <w:rsid w:val="00D2367B"/>
    <w:rsid w:val="00D2737A"/>
    <w:rsid w:val="00D32B02"/>
    <w:rsid w:val="00D36820"/>
    <w:rsid w:val="00D417DB"/>
    <w:rsid w:val="00D41903"/>
    <w:rsid w:val="00D43294"/>
    <w:rsid w:val="00D43C00"/>
    <w:rsid w:val="00D45AEE"/>
    <w:rsid w:val="00D5322D"/>
    <w:rsid w:val="00D5404C"/>
    <w:rsid w:val="00D5416F"/>
    <w:rsid w:val="00D56831"/>
    <w:rsid w:val="00D56DC7"/>
    <w:rsid w:val="00D65575"/>
    <w:rsid w:val="00D65A49"/>
    <w:rsid w:val="00D6768C"/>
    <w:rsid w:val="00D71901"/>
    <w:rsid w:val="00D75575"/>
    <w:rsid w:val="00D76B2F"/>
    <w:rsid w:val="00D8173F"/>
    <w:rsid w:val="00D82BCB"/>
    <w:rsid w:val="00D84D36"/>
    <w:rsid w:val="00D86304"/>
    <w:rsid w:val="00D93735"/>
    <w:rsid w:val="00DA03CB"/>
    <w:rsid w:val="00DA0ECD"/>
    <w:rsid w:val="00DA30B0"/>
    <w:rsid w:val="00DA5B8A"/>
    <w:rsid w:val="00DA718F"/>
    <w:rsid w:val="00DB257C"/>
    <w:rsid w:val="00DB25AD"/>
    <w:rsid w:val="00DB30F2"/>
    <w:rsid w:val="00DB3DD0"/>
    <w:rsid w:val="00DB58C4"/>
    <w:rsid w:val="00DC10D3"/>
    <w:rsid w:val="00DC522B"/>
    <w:rsid w:val="00DC69EC"/>
    <w:rsid w:val="00DD41DC"/>
    <w:rsid w:val="00DE3FDF"/>
    <w:rsid w:val="00DF2034"/>
    <w:rsid w:val="00DF664A"/>
    <w:rsid w:val="00E00F4A"/>
    <w:rsid w:val="00E03078"/>
    <w:rsid w:val="00E1142A"/>
    <w:rsid w:val="00E12FBC"/>
    <w:rsid w:val="00E2164B"/>
    <w:rsid w:val="00E2627D"/>
    <w:rsid w:val="00E3033F"/>
    <w:rsid w:val="00E312A5"/>
    <w:rsid w:val="00E36465"/>
    <w:rsid w:val="00E41FA3"/>
    <w:rsid w:val="00E42AA9"/>
    <w:rsid w:val="00E47BC8"/>
    <w:rsid w:val="00E51E0A"/>
    <w:rsid w:val="00E524D3"/>
    <w:rsid w:val="00E52EBE"/>
    <w:rsid w:val="00E530C0"/>
    <w:rsid w:val="00E5342E"/>
    <w:rsid w:val="00E559D0"/>
    <w:rsid w:val="00E6019C"/>
    <w:rsid w:val="00E72BD6"/>
    <w:rsid w:val="00E74313"/>
    <w:rsid w:val="00E7568D"/>
    <w:rsid w:val="00E826DC"/>
    <w:rsid w:val="00E82B29"/>
    <w:rsid w:val="00E8715B"/>
    <w:rsid w:val="00E91248"/>
    <w:rsid w:val="00E94A22"/>
    <w:rsid w:val="00E967A5"/>
    <w:rsid w:val="00EA3D0C"/>
    <w:rsid w:val="00EA4DB4"/>
    <w:rsid w:val="00EA7390"/>
    <w:rsid w:val="00EB1EEE"/>
    <w:rsid w:val="00EB4E0F"/>
    <w:rsid w:val="00EB65DF"/>
    <w:rsid w:val="00EC0512"/>
    <w:rsid w:val="00EC0E9C"/>
    <w:rsid w:val="00EC50AC"/>
    <w:rsid w:val="00EC5AEE"/>
    <w:rsid w:val="00EC62B2"/>
    <w:rsid w:val="00ED0519"/>
    <w:rsid w:val="00ED0547"/>
    <w:rsid w:val="00ED239B"/>
    <w:rsid w:val="00ED2E89"/>
    <w:rsid w:val="00ED4D2C"/>
    <w:rsid w:val="00ED7CC1"/>
    <w:rsid w:val="00EE131B"/>
    <w:rsid w:val="00EE3F31"/>
    <w:rsid w:val="00EE59DC"/>
    <w:rsid w:val="00EE7926"/>
    <w:rsid w:val="00EF0F2A"/>
    <w:rsid w:val="00EF4BC9"/>
    <w:rsid w:val="00EF796E"/>
    <w:rsid w:val="00F01E9C"/>
    <w:rsid w:val="00F04192"/>
    <w:rsid w:val="00F04BFF"/>
    <w:rsid w:val="00F07F32"/>
    <w:rsid w:val="00F1528E"/>
    <w:rsid w:val="00F1674C"/>
    <w:rsid w:val="00F177E8"/>
    <w:rsid w:val="00F20B32"/>
    <w:rsid w:val="00F21599"/>
    <w:rsid w:val="00F31EAF"/>
    <w:rsid w:val="00F346AA"/>
    <w:rsid w:val="00F34DDD"/>
    <w:rsid w:val="00F373A0"/>
    <w:rsid w:val="00F518CB"/>
    <w:rsid w:val="00F52C0E"/>
    <w:rsid w:val="00F53805"/>
    <w:rsid w:val="00F54F1C"/>
    <w:rsid w:val="00F5782B"/>
    <w:rsid w:val="00F66871"/>
    <w:rsid w:val="00F66A7D"/>
    <w:rsid w:val="00F67632"/>
    <w:rsid w:val="00F73CCC"/>
    <w:rsid w:val="00F75F42"/>
    <w:rsid w:val="00F837B7"/>
    <w:rsid w:val="00F90749"/>
    <w:rsid w:val="00F9237E"/>
    <w:rsid w:val="00F9467A"/>
    <w:rsid w:val="00F9523D"/>
    <w:rsid w:val="00F95302"/>
    <w:rsid w:val="00F966B2"/>
    <w:rsid w:val="00FA0202"/>
    <w:rsid w:val="00FB6020"/>
    <w:rsid w:val="00FB769C"/>
    <w:rsid w:val="00FC2062"/>
    <w:rsid w:val="00FC4D3D"/>
    <w:rsid w:val="00FC5FDB"/>
    <w:rsid w:val="00FC651D"/>
    <w:rsid w:val="00FD38CB"/>
    <w:rsid w:val="00FD3B74"/>
    <w:rsid w:val="00FE3D1D"/>
    <w:rsid w:val="00FE414F"/>
    <w:rsid w:val="00FE5350"/>
    <w:rsid w:val="00FF08A9"/>
    <w:rsid w:val="00FF0EC4"/>
    <w:rsid w:val="00FF1D7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E416C6-D4A8-4D1A-9498-CF3CC724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7301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57301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57301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7301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7301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7301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7301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7301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7301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573018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-1">
    <w:name w:val="Table Web 1"/>
    <w:basedOn w:val="a4"/>
    <w:uiPriority w:val="99"/>
    <w:rsid w:val="0057301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3"/>
    <w:link w:val="3"/>
    <w:uiPriority w:val="99"/>
    <w:locked/>
    <w:rsid w:val="00A31943"/>
    <w:rPr>
      <w:b/>
      <w:bCs/>
      <w:noProof/>
      <w:sz w:val="28"/>
      <w:szCs w:val="28"/>
      <w:lang w:val="ru-RU" w:eastAsia="ru-RU"/>
    </w:rPr>
  </w:style>
  <w:style w:type="paragraph" w:styleId="a6">
    <w:name w:val="header"/>
    <w:basedOn w:val="a2"/>
    <w:next w:val="a7"/>
    <w:link w:val="11"/>
    <w:uiPriority w:val="99"/>
    <w:rsid w:val="0057301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20">
    <w:name w:val="Заголовок 2 Знак"/>
    <w:basedOn w:val="a3"/>
    <w:link w:val="2"/>
    <w:uiPriority w:val="99"/>
    <w:locked/>
    <w:rsid w:val="00A31943"/>
    <w:rPr>
      <w:b/>
      <w:bCs/>
      <w:i/>
      <w:iCs/>
      <w:smallCaps/>
      <w:sz w:val="28"/>
      <w:szCs w:val="28"/>
      <w:lang w:val="ru-RU" w:eastAsia="ru-RU"/>
    </w:rPr>
  </w:style>
  <w:style w:type="paragraph" w:styleId="a8">
    <w:name w:val="footer"/>
    <w:basedOn w:val="a2"/>
    <w:link w:val="a9"/>
    <w:uiPriority w:val="99"/>
    <w:semiHidden/>
    <w:rsid w:val="00573018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basedOn w:val="a3"/>
    <w:link w:val="a6"/>
    <w:uiPriority w:val="99"/>
    <w:locked/>
    <w:rsid w:val="00A31943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A31943"/>
    <w:rPr>
      <w:b/>
      <w:bCs/>
      <w:caps/>
      <w:noProof/>
      <w:kern w:val="16"/>
      <w:lang w:val="ru-RU" w:eastAsia="ru-RU"/>
    </w:rPr>
  </w:style>
  <w:style w:type="character" w:customStyle="1" w:styleId="21">
    <w:name w:val="Знак Знак21"/>
    <w:basedOn w:val="a3"/>
    <w:uiPriority w:val="99"/>
    <w:semiHidden/>
    <w:locked/>
    <w:rsid w:val="00573018"/>
    <w:rPr>
      <w:noProof/>
      <w:kern w:val="16"/>
      <w:sz w:val="28"/>
      <w:szCs w:val="28"/>
      <w:lang w:val="ru-RU" w:eastAsia="ru-RU"/>
    </w:rPr>
  </w:style>
  <w:style w:type="paragraph" w:styleId="a7">
    <w:name w:val="Body Text"/>
    <w:basedOn w:val="a2"/>
    <w:link w:val="aa"/>
    <w:uiPriority w:val="99"/>
    <w:rsid w:val="00573018"/>
    <w:pPr>
      <w:ind w:firstLine="709"/>
    </w:pPr>
  </w:style>
  <w:style w:type="character" w:customStyle="1" w:styleId="aa">
    <w:name w:val="Основной текст Знак"/>
    <w:basedOn w:val="a3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b">
    <w:name w:val="Верхний колонтитул Знак"/>
    <w:basedOn w:val="a3"/>
    <w:uiPriority w:val="99"/>
    <w:rsid w:val="00573018"/>
    <w:rPr>
      <w:kern w:val="16"/>
      <w:sz w:val="24"/>
      <w:szCs w:val="24"/>
    </w:rPr>
  </w:style>
  <w:style w:type="paragraph" w:customStyle="1" w:styleId="ac">
    <w:name w:val="выделение"/>
    <w:uiPriority w:val="99"/>
    <w:rsid w:val="00573018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basedOn w:val="a3"/>
    <w:uiPriority w:val="99"/>
    <w:rsid w:val="00573018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e"/>
    <w:uiPriority w:val="99"/>
    <w:rsid w:val="0057301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573018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basedOn w:val="a3"/>
    <w:link w:val="af0"/>
    <w:uiPriority w:val="99"/>
    <w:locked/>
    <w:rsid w:val="0057301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573018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3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573018"/>
    <w:rPr>
      <w:sz w:val="28"/>
      <w:szCs w:val="28"/>
      <w:lang w:val="ru-RU" w:eastAsia="ru-RU"/>
    </w:rPr>
  </w:style>
  <w:style w:type="character" w:styleId="af2">
    <w:name w:val="endnote reference"/>
    <w:basedOn w:val="a3"/>
    <w:uiPriority w:val="99"/>
    <w:semiHidden/>
    <w:rsid w:val="00573018"/>
    <w:rPr>
      <w:vertAlign w:val="superscript"/>
    </w:rPr>
  </w:style>
  <w:style w:type="character" w:styleId="af3">
    <w:name w:val="footnote reference"/>
    <w:basedOn w:val="a3"/>
    <w:uiPriority w:val="99"/>
    <w:semiHidden/>
    <w:rsid w:val="0057301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73018"/>
    <w:pPr>
      <w:numPr>
        <w:numId w:val="3"/>
      </w:num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4">
    <w:name w:val="литера"/>
    <w:uiPriority w:val="99"/>
    <w:rsid w:val="00573018"/>
    <w:pPr>
      <w:spacing w:after="0"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5">
    <w:name w:val="page number"/>
    <w:basedOn w:val="a3"/>
    <w:uiPriority w:val="99"/>
    <w:rsid w:val="00573018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573018"/>
    <w:rPr>
      <w:sz w:val="28"/>
      <w:szCs w:val="28"/>
    </w:rPr>
  </w:style>
  <w:style w:type="paragraph" w:styleId="af7">
    <w:name w:val="Normal (Web)"/>
    <w:basedOn w:val="a2"/>
    <w:uiPriority w:val="99"/>
    <w:rsid w:val="0057301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57301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573018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57301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7301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7301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73018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573018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7301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573018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uiPriority w:val="99"/>
    <w:rsid w:val="00573018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73018"/>
    <w:pPr>
      <w:numPr>
        <w:numId w:val="4"/>
      </w:num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73018"/>
    <w:pPr>
      <w:numPr>
        <w:numId w:val="5"/>
      </w:numPr>
      <w:tabs>
        <w:tab w:val="num" w:pos="1077"/>
      </w:tabs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7301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73018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57301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73018"/>
    <w:rPr>
      <w:i/>
      <w:iCs/>
    </w:rPr>
  </w:style>
  <w:style w:type="paragraph" w:customStyle="1" w:styleId="afb">
    <w:name w:val="ТАБЛИЦА"/>
    <w:next w:val="a2"/>
    <w:autoRedefine/>
    <w:uiPriority w:val="99"/>
    <w:rsid w:val="00573018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573018"/>
  </w:style>
  <w:style w:type="paragraph" w:customStyle="1" w:styleId="afc">
    <w:name w:val="Стиль ТАБЛИЦА + Междустр.интервал:  полуторный"/>
    <w:basedOn w:val="afb"/>
    <w:uiPriority w:val="99"/>
    <w:rsid w:val="00573018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573018"/>
  </w:style>
  <w:style w:type="table" w:customStyle="1" w:styleId="15">
    <w:name w:val="Стиль таблицы1"/>
    <w:uiPriority w:val="99"/>
    <w:rsid w:val="00573018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57301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styleId="afe">
    <w:name w:val="endnote text"/>
    <w:basedOn w:val="a2"/>
    <w:link w:val="aff"/>
    <w:autoRedefine/>
    <w:uiPriority w:val="99"/>
    <w:semiHidden/>
    <w:rsid w:val="00573018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73018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573018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73018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5323</Words>
  <Characters>30342</Characters>
  <Application>Microsoft Office Word</Application>
  <DocSecurity>0</DocSecurity>
  <Lines>252</Lines>
  <Paragraphs>71</Paragraphs>
  <ScaleCrop>false</ScaleCrop>
  <Company>Microsoft</Company>
  <LinksUpToDate>false</LinksUpToDate>
  <CharactersWithSpaces>35594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Diapsalmata</dc:creator>
  <cp:keywords/>
  <dc:description/>
  <cp:lastModifiedBy>Igor Trofimov</cp:lastModifiedBy>
  <cp:revision>3</cp:revision>
  <dcterms:created xsi:type="dcterms:W3CDTF">2025-03-04T23:11:00Z</dcterms:created>
  <dcterms:modified xsi:type="dcterms:W3CDTF">2025-03-04T23:11:00Z</dcterms:modified>
</cp:coreProperties>
</file>