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DB" w:rsidRPr="00C76CA3" w:rsidRDefault="00A005DB" w:rsidP="00C76CA3">
      <w:pPr>
        <w:widowControl w:val="0"/>
        <w:tabs>
          <w:tab w:val="right" w:leader="dot" w:pos="954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76CA3">
        <w:rPr>
          <w:iCs/>
          <w:sz w:val="28"/>
          <w:szCs w:val="28"/>
        </w:rPr>
        <w:t>Наркотик – это химическое или растительное вещество, воздействующее на мозг человека и вызывающее стойкое привыкание.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Вопреки всякой логике, наркотик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используются ради получения минутного удовольствия – того самого воздействия на мозг. Сначала человеку для достижения цели требуется небольшая доза наркотика, потом ее приходится увеличивать. В результате появляется болезнь – наркомания, которая (к сожалению, неофициально) считается неизлечимой.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>По происхождению все наркотики делят на растительные и синтетические.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Первыми известными людям наркотиками стали содержащие наркотические вещества растения. Среди наркотиков растительного происхождения наиболее известны опиаты (опий и его производные), производные конопли (каннабиса) (марихуана, гашиш и прочие), а также кокаин и крэк, производимые из коки.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Помимо трех основных растительных</w:t>
      </w:r>
      <w:r w:rsidR="00CB111C">
        <w:rPr>
          <w:sz w:val="28"/>
          <w:szCs w:val="28"/>
        </w:rPr>
        <w:t xml:space="preserve"> наркотиков – опиума, марихуаны</w:t>
      </w:r>
      <w:r w:rsidR="00CB111C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гашиша и кокаина – известны и некоторые другие. Из некоторых южно-американских кактусов изготавливают галлюциноген мескалин, таким же галлюциногенным действием обладают определенные виды грибов, содержащие вещество псилоцибин. Недавно выяснилось, что некоторые виды псилоцибиновых грибов произрастают и в российских условиях.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Хотя на территории России условия выращивания основных наркотикосодержащих растений далеки от идеальных, тем не менее, снотворный мак можно выращивать в Башкирии, Татарии, Поволжье и в Воронежской области, на юге России, на Кавказе и Дальнем Востоке. Конопля же растет повсеместно. Замечено, что содержание наркотических веществ в растениях увеличивается по мере продвижения на юго-восток. Более благоприятны для выращивания наркотиков условия в среднеазиатских государствах ближнего Зарубежья (например, в Чуйской долине Казахстана, в Киргизии, Таджикистане).</w:t>
      </w:r>
    </w:p>
    <w:p w:rsidR="00A005DB" w:rsidRPr="00C76CA3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005DB" w:rsidRPr="00C76CA3">
        <w:rPr>
          <w:iCs/>
          <w:sz w:val="28"/>
          <w:szCs w:val="28"/>
        </w:rPr>
        <w:lastRenderedPageBreak/>
        <w:t>Виды природных наркотиков</w:t>
      </w:r>
      <w:r w:rsidR="00B877E6" w:rsidRPr="00C76CA3">
        <w:rPr>
          <w:iCs/>
          <w:sz w:val="28"/>
          <w:szCs w:val="28"/>
          <w:lang w:val="en-US"/>
        </w:rPr>
        <w:t>:</w:t>
      </w:r>
    </w:p>
    <w:p w:rsidR="00B877E6" w:rsidRPr="00C76CA3" w:rsidRDefault="00B877E6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Галлюциногенные грибы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Гавайская роза</w:t>
      </w:r>
      <w:r w:rsidRPr="00C76CA3">
        <w:rPr>
          <w:sz w:val="28"/>
          <w:szCs w:val="28"/>
          <w:lang w:val="en-US"/>
        </w:rPr>
        <w:t>;</w:t>
      </w:r>
      <w:r w:rsidRPr="00C76CA3">
        <w:rPr>
          <w:sz w:val="28"/>
          <w:szCs w:val="28"/>
        </w:rPr>
        <w:t xml:space="preserve"> 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Голубой лотос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Кактусы Пейот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Кат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эфедра.</w:t>
      </w:r>
    </w:p>
    <w:p w:rsidR="00C76CA3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05DB" w:rsidRPr="00E377A4" w:rsidRDefault="00746F2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1) </w:t>
      </w:r>
      <w:r w:rsidR="00A005DB" w:rsidRPr="00C76CA3">
        <w:rPr>
          <w:sz w:val="28"/>
          <w:szCs w:val="28"/>
        </w:rPr>
        <w:t>Галлюциног</w:t>
      </w:r>
      <w:r w:rsidRPr="00C76CA3">
        <w:rPr>
          <w:sz w:val="28"/>
          <w:szCs w:val="28"/>
        </w:rPr>
        <w:t>е</w:t>
      </w:r>
      <w:r w:rsidR="00A005DB" w:rsidRPr="00C76CA3">
        <w:rPr>
          <w:sz w:val="28"/>
          <w:szCs w:val="28"/>
        </w:rPr>
        <w:t xml:space="preserve">нные грибы (психогенные, «магические», «волшебные» грибы) </w:t>
      </w:r>
      <w:r w:rsidRPr="00C76CA3">
        <w:rPr>
          <w:sz w:val="28"/>
          <w:szCs w:val="28"/>
        </w:rPr>
        <w:t>-</w:t>
      </w:r>
      <w:r w:rsidR="00A005DB" w:rsidRPr="00C76CA3">
        <w:rPr>
          <w:sz w:val="28"/>
          <w:szCs w:val="28"/>
        </w:rPr>
        <w:t xml:space="preserve"> общепринятое название видов грибов, плодовые тела которых содержат галлюциноген</w:t>
      </w:r>
      <w:r w:rsidR="00C76CA3">
        <w:rPr>
          <w:sz w:val="28"/>
          <w:szCs w:val="28"/>
        </w:rPr>
        <w:t>ные (психоделические) вещества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Употребление таких грибов оказывает влияние на сознание и вызывает переживания, называемые психоделическим опытом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Регулярное неконтролируемое употребление психогенных грибов может приводить к опасным негативным последствиям как для психики, так и для физического здоровья.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Виды</w:t>
      </w:r>
      <w:r w:rsidRPr="00C76CA3">
        <w:rPr>
          <w:sz w:val="28"/>
          <w:szCs w:val="28"/>
          <w:lang w:val="en-US"/>
        </w:rPr>
        <w:t>:</w:t>
      </w:r>
    </w:p>
    <w:p w:rsidR="00A005DB" w:rsidRPr="00C76CA3" w:rsidRDefault="00A005DB" w:rsidP="00C76CA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мухоморы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большая группа семейств агариковых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С древности галлюциногенные грибы употреблялись человеком в качестве энтеогенов при отправлении религиозных церемоний а также в небольших дозах как психостимуляторы. Регулярное неконтролируемое употребление психогенных грибов может приводить к опасным негативным последствиям как для психики, так и для физического здоровья.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Как галлюциногенные известны главным образом некоторые мухоморы и относительно большая группа видов из различных семейств порядка агариковых, плодовые тела которых содержат псилоцин и псилоцибин — так называемые «псилоцибиновые грибы». Из последних наибольшее значение </w:t>
      </w:r>
      <w:r w:rsidRPr="00C76CA3">
        <w:rPr>
          <w:sz w:val="28"/>
          <w:szCs w:val="28"/>
        </w:rPr>
        <w:lastRenderedPageBreak/>
        <w:t>имеет род Псилоцибе (Psilocybe) семейства строфариевых. Есть данные, что иногда в качестве энтеогена в древности использовалась спорынья, несмотря на её высокую общую токсичность и высокий риск смертельного отравления.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>Мухоморы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Галлюциногенное действие их обусловлено наличием иботеновой кислоты и мусцимола, некоторые виды могут содержать триптамины — буфотенин.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Мусцимол является продуктом метаболизма иботеновой кислоты и накапливается в старых плодовых</w:t>
      </w:r>
      <w:r w:rsidR="00746F24" w:rsidRP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телах, а также при сушке и хранении.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Основные действующие вещества мухоморов токсичны, к тому же эти грибы обычно содержат и другие сильные яды, такие, как мускарин, обладающий нейротоксическим действием, и их употребление может привести к смертельному отравлению.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76CA3">
        <w:rPr>
          <w:iCs/>
          <w:sz w:val="28"/>
          <w:szCs w:val="28"/>
        </w:rPr>
        <w:t>Псилоцибиновые грибы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Действующим веществом их является псилоцин, который попадает в организм непосредственно из плодовых тел, а также образуется в кишечнике при дефосфорилированиии псилоцибина.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Род Псилоцибе (Psilocybe). Описано около 140 видов этого рода, для более, чем 115 из них подтверждено наличие псилоцибина и психоактивных свойств. 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746F2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2) </w:t>
      </w:r>
      <w:r w:rsidR="00A005DB" w:rsidRPr="00C76CA3">
        <w:rPr>
          <w:iCs/>
          <w:sz w:val="28"/>
          <w:szCs w:val="28"/>
        </w:rPr>
        <w:t>Гавайская роза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Растение эндемик для азиатского региона (Происхождение: Восточная Индии, Бангладеш, Бирма).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Многолетняя лиана, вырастает до пяти метров в длину. Ствол тонкий, древовидный, ветвящийся, вьющийся; листья зеленые. Стручки гавайской розы содержат от 4 до 6 семян.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Около 0.3% массы свежего семени занимают такие вещества, как </w:t>
      </w:r>
      <w:r w:rsidRPr="00C76CA3">
        <w:rPr>
          <w:sz w:val="28"/>
          <w:szCs w:val="28"/>
        </w:rPr>
        <w:lastRenderedPageBreak/>
        <w:t xml:space="preserve">эргин, изоэргин, эргометрин, лизергол, ханоклавин. Все эти вещества являются алкалоидами лизергиновой кислоты (ЛСД) и обобщенно называются ЛСА - амиды лизергиновой кислоты (ЛСА - (d-lysergic acid amide)). Не такие активные как ЛСД, ЛСА всё же могут рассматриваться, как его предки. 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D5101E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3) </w:t>
      </w:r>
      <w:r w:rsidR="00A005DB" w:rsidRPr="00C76CA3">
        <w:rPr>
          <w:iCs/>
          <w:sz w:val="28"/>
          <w:szCs w:val="28"/>
        </w:rPr>
        <w:t>Голубой лотос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Голубой лотос (nymphaea caerulea) - принадлежит к земноводным многолетним растениям семейства лотосовых. Встречается в умеренном и тропическом поясах обоих полушарий. В России лотос произрастает в дельте Волги, в Закавказье и на Дальнем Востоке. В растении содержится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алкалоиды апорфина, </w:t>
      </w:r>
      <w:r w:rsidRPr="00C76CA3">
        <w:rPr>
          <w:sz w:val="28"/>
          <w:szCs w:val="28"/>
        </w:rPr>
        <w:tab/>
        <w:t>апоморфина и нуциферина.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Согласно постановлению Правительства РФ о</w:t>
      </w:r>
      <w:r w:rsidR="00C76CA3">
        <w:rPr>
          <w:sz w:val="28"/>
          <w:szCs w:val="28"/>
        </w:rPr>
        <w:t xml:space="preserve">т </w:t>
      </w:r>
      <w:r w:rsidR="00C76CA3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31 декабря 2009</w:t>
      </w:r>
      <w:r w:rsidR="00C76CA3">
        <w:rPr>
          <w:sz w:val="28"/>
          <w:szCs w:val="28"/>
        </w:rPr>
        <w:t xml:space="preserve"> года цветки и листья голубого </w:t>
      </w:r>
      <w:r w:rsidRPr="00C76CA3">
        <w:rPr>
          <w:sz w:val="28"/>
          <w:szCs w:val="28"/>
        </w:rPr>
        <w:t>лотоса вкл</w:t>
      </w:r>
      <w:r w:rsidR="006D64CA" w:rsidRPr="00C76CA3">
        <w:rPr>
          <w:sz w:val="28"/>
          <w:szCs w:val="28"/>
        </w:rPr>
        <w:t xml:space="preserve">ючены в Перечень наркотических </w:t>
      </w:r>
      <w:r w:rsidRPr="00C76CA3">
        <w:rPr>
          <w:sz w:val="28"/>
          <w:szCs w:val="28"/>
        </w:rPr>
        <w:t xml:space="preserve">средств списка </w:t>
      </w:r>
      <w:r w:rsidRPr="00C76CA3">
        <w:rPr>
          <w:sz w:val="28"/>
          <w:szCs w:val="28"/>
          <w:lang w:val="en-US"/>
        </w:rPr>
        <w:t>I</w:t>
      </w:r>
      <w:r w:rsidRPr="00C76CA3">
        <w:rPr>
          <w:sz w:val="28"/>
          <w:szCs w:val="28"/>
        </w:rPr>
        <w:t>.</w:t>
      </w:r>
    </w:p>
    <w:p w:rsidR="006D64CA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Действующими активными веществами являются: алкалоид апорфин, биофлавоноиды и фитостеролы, и сложное эфирное масло. </w:t>
      </w:r>
    </w:p>
    <w:p w:rsidR="009C03FA" w:rsidRPr="00C76CA3" w:rsidRDefault="009C03F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6D64C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4) </w:t>
      </w:r>
      <w:r w:rsidR="00A005DB" w:rsidRPr="00C76CA3">
        <w:rPr>
          <w:iCs/>
          <w:sz w:val="28"/>
          <w:szCs w:val="28"/>
        </w:rPr>
        <w:t>Кактусы Пейот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Выращивание галлюциногенных кактусов весьма распространено в южных частях Северной Америки и имеет далекую культурную основу.</w:t>
      </w:r>
    </w:p>
    <w:p w:rsidR="00A005DB" w:rsidRPr="00E377A4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Кактусы Пейот (Peyote, Пейотль) содержат психоактивное вещество мескалин – сильнодействующий природный галлюциноген, при долгом употреблении которого возникает психическая зависимость. Так что следует предостеречь всех любителей этноботаники и энтеогенов: не выращивайте у себя психоактивные кактусы с мескалином - они не только разрушат ваш мозг и нервную систему, но еще и входят в знаменитый список запрещенных психотропных препаратов и наркотических веществ, а поэтому подобное </w:t>
      </w:r>
      <w:r w:rsidRPr="00C76CA3">
        <w:rPr>
          <w:sz w:val="28"/>
          <w:szCs w:val="28"/>
        </w:rPr>
        <w:lastRenderedPageBreak/>
        <w:t>выращивание галлюциногенного кактуса может стать основанием к привлечен</w:t>
      </w:r>
      <w:r w:rsidR="00CB111C">
        <w:rPr>
          <w:sz w:val="28"/>
          <w:szCs w:val="28"/>
        </w:rPr>
        <w:t>ию к уголовной ответственности.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Психотропные кактусы содержат в себе биологически активные вещества псилоцибин и псилоцин, два различных производных психоактивного </w:t>
      </w:r>
      <w:r w:rsidRPr="00C76CA3">
        <w:rPr>
          <w:sz w:val="28"/>
          <w:szCs w:val="28"/>
        </w:rPr>
        <w:tab/>
        <w:t>триптами</w:t>
      </w:r>
      <w:r w:rsidR="00FC2FAA" w:rsidRPr="00C76CA3">
        <w:rPr>
          <w:sz w:val="28"/>
          <w:szCs w:val="28"/>
        </w:rPr>
        <w:t>на из группы соединений индола.</w:t>
      </w:r>
    </w:p>
    <w:p w:rsidR="00A005DB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Механизм, при помощи которого психоактивные вещества из грикактуса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вызывают галлюцинации, до сих пор не известен науке. Эти грибные вещества сходны по строению с серотонином, веществом, которое участвует в передаче нервных импульсов.</w:t>
      </w:r>
    </w:p>
    <w:p w:rsidR="00E377A4" w:rsidRPr="00C76CA3" w:rsidRDefault="00E377A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FC2FA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5) </w:t>
      </w:r>
      <w:r w:rsidR="00A005DB" w:rsidRPr="00C76CA3">
        <w:rPr>
          <w:iCs/>
          <w:sz w:val="28"/>
          <w:szCs w:val="28"/>
        </w:rPr>
        <w:t>Растение Кат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Кат (лат. Catha) — монотипный род вечнозелёных кустарников семейства Бересклетовые. Единственный вид — </w:t>
      </w:r>
      <w:r w:rsidRPr="00C76CA3">
        <w:rPr>
          <w:sz w:val="28"/>
          <w:szCs w:val="28"/>
        </w:rPr>
        <w:tab/>
        <w:t>Catha edulis.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Свежие или сушёные листья ката используют </w:t>
      </w:r>
      <w:r w:rsidRPr="00C76CA3">
        <w:rPr>
          <w:sz w:val="28"/>
          <w:szCs w:val="28"/>
        </w:rPr>
        <w:tab/>
        <w:t>для жевания или заваривания (как чай или</w:t>
      </w:r>
      <w:r w:rsidR="00FC48D4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пасту) в качестве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лёгкого наркотика-стимулятора. </w:t>
      </w:r>
      <w:r w:rsidR="00A67EBB" w:rsidRPr="00C76CA3">
        <w:rPr>
          <w:bCs/>
          <w:sz w:val="28"/>
          <w:szCs w:val="28"/>
        </w:rPr>
        <w:t>Кат</w:t>
      </w:r>
      <w:r w:rsidRPr="00C76CA3">
        <w:rPr>
          <w:sz w:val="28"/>
          <w:szCs w:val="28"/>
        </w:rPr>
        <w:t xml:space="preserve"> распространён на Аравийском полуострове, в Эфиопии, в Восточной и Южной Африке. В незначительных масштабах он также культивируется в Индии и на Шри-Ланке.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содержит вещества стимулирующе-наркотического действия, в связи с чем получило довольно широкую известность. При сушке растения наиболее активное вещество, катинон, испаряется за двое суток, оставляя более мягко действующий компонент, катин. Поэтому собранный урожай листьев и стеблей ката транспортируют в пластиковых мешках, или запакованным в листья банана, для сохранения высокой активности сырья.</w:t>
      </w:r>
    </w:p>
    <w:p w:rsidR="00E377A4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Считают, что стимулирующий эффект оказывает вещество из растения, традиционно именуемое катин. Препараты из ката вызывают умеренную эйфорию и возбуждение. Под его влиянием люди становятся очень разговорчивыми и кажутся неадекватными.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Растение кат запрещено к культивированию и обороту на территории </w:t>
      </w:r>
      <w:r w:rsidRPr="00C76CA3">
        <w:rPr>
          <w:sz w:val="28"/>
          <w:szCs w:val="28"/>
        </w:rPr>
        <w:lastRenderedPageBreak/>
        <w:t>РФ, подпадая под Список наркотических средств и психотропных веществ,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173727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6) </w:t>
      </w:r>
      <w:r w:rsidR="00A005DB" w:rsidRPr="00C76CA3">
        <w:rPr>
          <w:iCs/>
          <w:sz w:val="28"/>
          <w:szCs w:val="28"/>
        </w:rPr>
        <w:t>Растение эфедра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Эфедра (Ephedra) или Хвойник — род кустарников класса Гнетовые, единственный род своего семейства Эфедровые (Ephedraceae) или Хвойниковые. Хозяйственное значение имеют зеленые неодревесневшие побеги, содержащие 1,5 3 % алкалоидов, главный из которых - эфедрин.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Эфедра встречается в районах с сухим климатом на большей части Северного полушария, включая Южную Европу, Северную Африку, Юго-Западную и Центральную Азию, Юго-Западную Северную Америку. Растение очень характерно для Куньлуня, сухих областей Памира и Каракорума, где оно встречается до высоты </w:t>
      </w:r>
      <w:smartTag w:uri="urn:schemas-microsoft-com:office:smarttags" w:element="metricconverter">
        <w:smartTagPr>
          <w:attr w:name="ProductID" w:val="4000 м"/>
        </w:smartTagPr>
        <w:r w:rsidRPr="00C76CA3">
          <w:rPr>
            <w:sz w:val="28"/>
            <w:szCs w:val="28"/>
          </w:rPr>
          <w:t>4000 м</w:t>
        </w:r>
      </w:smartTag>
      <w:r w:rsidRPr="00C76CA3">
        <w:rPr>
          <w:sz w:val="28"/>
          <w:szCs w:val="28"/>
        </w:rPr>
        <w:t xml:space="preserve">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Кустарник до </w:t>
      </w:r>
      <w:smartTag w:uri="urn:schemas-microsoft-com:office:smarttags" w:element="metricconverter">
        <w:smartTagPr>
          <w:attr w:name="ProductID" w:val="1,5 м"/>
        </w:smartTagPr>
        <w:r w:rsidRPr="00C76CA3">
          <w:rPr>
            <w:sz w:val="28"/>
            <w:szCs w:val="28"/>
          </w:rPr>
          <w:t>1,5 м</w:t>
        </w:r>
      </w:smartTag>
      <w:r w:rsidRPr="00C76CA3">
        <w:rPr>
          <w:sz w:val="28"/>
          <w:szCs w:val="28"/>
        </w:rPr>
        <w:t xml:space="preserve"> высотой, сильно ветвящийся. Побеги членистые: прямые междоузлия 1,5 - </w:t>
      </w:r>
      <w:smartTag w:uri="urn:schemas-microsoft-com:office:smarttags" w:element="metricconverter">
        <w:smartTagPr>
          <w:attr w:name="ProductID" w:val="3 см"/>
        </w:smartTagPr>
        <w:r w:rsidRPr="00C76CA3">
          <w:rPr>
            <w:sz w:val="28"/>
            <w:szCs w:val="28"/>
          </w:rPr>
          <w:t>3 см</w:t>
        </w:r>
      </w:smartTag>
      <w:r w:rsidRPr="00C76CA3">
        <w:rPr>
          <w:sz w:val="28"/>
          <w:szCs w:val="28"/>
        </w:rPr>
        <w:t xml:space="preserve"> длиной чередуются с мутовками редуцированных листьев, лишенных хлорофилла. Хлоропласты расположены в клетках коры молодых, неодревесневших стеблей.</w:t>
      </w:r>
    </w:p>
    <w:p w:rsidR="00A005DB" w:rsidRPr="00C76CA3" w:rsidRDefault="00A005DB" w:rsidP="00C76CA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По физиологическому воздействию на организм он близок к гормону адреналину:</w:t>
      </w:r>
    </w:p>
    <w:p w:rsidR="00A005DB" w:rsidRPr="00C76CA3" w:rsidRDefault="00A005DB" w:rsidP="00C76CA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 сужает сосуды, повышает кровяное давление, расширяет бронхи и зрачки, тормозит перистальтику кишечника, повышает содержание сахара в крови. В побегах содержится до 11 % танинов, которые можно использовать для получения дубильных экстрактов. Возможен совмещенный технологический процесс получения из одного и того же сырья меди</w:t>
      </w:r>
      <w:r w:rsidR="00FE7934">
        <w:rPr>
          <w:sz w:val="28"/>
          <w:szCs w:val="28"/>
        </w:rPr>
        <w:t>цинских и дубильных препаратов.</w:t>
      </w:r>
    </w:p>
    <w:sectPr w:rsidR="00A005DB" w:rsidRPr="00C76CA3" w:rsidSect="00C76CA3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54" w:rsidRDefault="00176E54">
      <w:r>
        <w:separator/>
      </w:r>
    </w:p>
  </w:endnote>
  <w:endnote w:type="continuationSeparator" w:id="0">
    <w:p w:rsidR="00176E54" w:rsidRDefault="0017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51" w:rsidRDefault="00086551" w:rsidP="009710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551" w:rsidRDefault="000865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54" w:rsidRDefault="00176E54">
      <w:r>
        <w:separator/>
      </w:r>
    </w:p>
  </w:footnote>
  <w:footnote w:type="continuationSeparator" w:id="0">
    <w:p w:rsidR="00176E54" w:rsidRDefault="0017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3CB"/>
    <w:multiLevelType w:val="hybridMultilevel"/>
    <w:tmpl w:val="2548926C"/>
    <w:lvl w:ilvl="0" w:tplc="2CC286A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 w15:restartNumberingAfterBreak="0">
    <w:nsid w:val="0A3E252A"/>
    <w:multiLevelType w:val="hybridMultilevel"/>
    <w:tmpl w:val="B264517A"/>
    <w:lvl w:ilvl="0" w:tplc="8F0C2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EC26E12"/>
    <w:multiLevelType w:val="hybridMultilevel"/>
    <w:tmpl w:val="D6A0754A"/>
    <w:lvl w:ilvl="0" w:tplc="31F4D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496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8A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A1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CD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A9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3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634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28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700A8D"/>
    <w:multiLevelType w:val="hybridMultilevel"/>
    <w:tmpl w:val="EAE889AE"/>
    <w:lvl w:ilvl="0" w:tplc="51ACA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E02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A9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A5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4D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0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0A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9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CB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6B32FD"/>
    <w:multiLevelType w:val="hybridMultilevel"/>
    <w:tmpl w:val="29EA4BF6"/>
    <w:lvl w:ilvl="0" w:tplc="A8160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6CA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A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031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4F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E18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C2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09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C5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DB"/>
    <w:rsid w:val="00086551"/>
    <w:rsid w:val="000D6356"/>
    <w:rsid w:val="00173727"/>
    <w:rsid w:val="00176E54"/>
    <w:rsid w:val="002C1133"/>
    <w:rsid w:val="004F24A5"/>
    <w:rsid w:val="00576B1A"/>
    <w:rsid w:val="00662594"/>
    <w:rsid w:val="006A31F1"/>
    <w:rsid w:val="006D64CA"/>
    <w:rsid w:val="00746F24"/>
    <w:rsid w:val="007954EE"/>
    <w:rsid w:val="007D16BA"/>
    <w:rsid w:val="00802151"/>
    <w:rsid w:val="00952881"/>
    <w:rsid w:val="009676B9"/>
    <w:rsid w:val="009710D7"/>
    <w:rsid w:val="009C03FA"/>
    <w:rsid w:val="009C57B6"/>
    <w:rsid w:val="00A005DB"/>
    <w:rsid w:val="00A5522C"/>
    <w:rsid w:val="00A67EBB"/>
    <w:rsid w:val="00A71E1F"/>
    <w:rsid w:val="00B45113"/>
    <w:rsid w:val="00B877E6"/>
    <w:rsid w:val="00C76CA3"/>
    <w:rsid w:val="00CA431A"/>
    <w:rsid w:val="00CB111C"/>
    <w:rsid w:val="00D5101E"/>
    <w:rsid w:val="00E377A4"/>
    <w:rsid w:val="00EA0786"/>
    <w:rsid w:val="00EB6A0C"/>
    <w:rsid w:val="00FC2FAA"/>
    <w:rsid w:val="00FC48D4"/>
    <w:rsid w:val="00FE384E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CF84A2-BD09-4F8C-8C90-C2E6175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D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E384E"/>
    <w:rPr>
      <w:rFonts w:cs="Times New Roman"/>
    </w:rPr>
  </w:style>
  <w:style w:type="character" w:styleId="a6">
    <w:name w:val="Hyperlink"/>
    <w:basedOn w:val="a0"/>
    <w:uiPriority w:val="99"/>
    <w:rsid w:val="00CA431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EB6A0C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C76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6C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Igor Trofimov</cp:lastModifiedBy>
  <cp:revision>2</cp:revision>
  <dcterms:created xsi:type="dcterms:W3CDTF">2025-03-04T23:10:00Z</dcterms:created>
  <dcterms:modified xsi:type="dcterms:W3CDTF">2025-03-04T23:10:00Z</dcterms:modified>
</cp:coreProperties>
</file>