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ВЫСШАЯ ШКОЛА ЭКОНОМИКИ</w:t>
      </w: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МЕНЕДЖМЕНТА</w:t>
      </w: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Эссе</w:t>
      </w:r>
    </w:p>
    <w:p w:rsidR="00000000" w:rsidRDefault="009E6BE5">
      <w:pPr>
        <w:pStyle w:val="2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Психоаналитическая символика по фильму А. Тарковского «Зеркало»</w:t>
      </w: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pStyle w:val="2"/>
        <w:suppressAutoHyphens/>
        <w:spacing w:line="360" w:lineRule="auto"/>
        <w:jc w:val="center"/>
        <w:rPr>
          <w:i/>
          <w:iCs/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000000" w:rsidRDefault="009E6BE5">
      <w:pPr>
        <w:suppressAutoHyphens/>
        <w:spacing w:line="360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t>студент I курса д/о</w:t>
      </w:r>
    </w:p>
    <w:p w:rsidR="00000000" w:rsidRDefault="009E6BE5">
      <w:pPr>
        <w:suppressAutoHyphens/>
        <w:spacing w:line="360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t>Коноплева Анастасия Сергеевна</w:t>
      </w: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tabs>
          <w:tab w:val="left" w:pos="2715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tabs>
          <w:tab w:val="left" w:pos="2715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E6BE5">
      <w:pPr>
        <w:tabs>
          <w:tab w:val="left" w:pos="2715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Нижний Новгород</w:t>
      </w:r>
      <w:r>
        <w:rPr>
          <w:sz w:val="28"/>
          <w:szCs w:val="28"/>
        </w:rPr>
        <w:t xml:space="preserve"> 2013</w:t>
      </w:r>
    </w:p>
    <w:p w:rsidR="00000000" w:rsidRDefault="009E6BE5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Психоаналитическая символика по фильму А. Тарковского «Зеркало»</w:t>
      </w:r>
    </w:p>
    <w:p w:rsidR="00000000" w:rsidRDefault="009E6BE5">
      <w:pPr>
        <w:tabs>
          <w:tab w:val="left" w:pos="2715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темы эссе связан с острой общественной </w:t>
      </w:r>
      <w:r>
        <w:rPr>
          <w:b/>
          <w:bCs/>
          <w:i/>
          <w:iCs/>
          <w:sz w:val="28"/>
          <w:szCs w:val="28"/>
        </w:rPr>
        <w:t xml:space="preserve">актуальностью </w:t>
      </w:r>
      <w:r>
        <w:rPr>
          <w:sz w:val="28"/>
          <w:szCs w:val="28"/>
        </w:rPr>
        <w:t>проблем элитарной культуры, её противостояния массовому «клиповому» сознанию. Среди произведений элитарной культуры работы А.</w:t>
      </w:r>
      <w:r>
        <w:rPr>
          <w:sz w:val="28"/>
          <w:szCs w:val="28"/>
        </w:rPr>
        <w:t xml:space="preserve"> Тарковского для меня играют особую, самую важную роль.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Критики отмечают, что фильм напоминает психоаналитический коллаж на тему стадии зеркала по Лакану - стадии, на которой ребёнок в 6-18 месяцев начинает узнавать себя в зеркале, выстраивать и интегриров</w:t>
      </w:r>
      <w:r>
        <w:rPr>
          <w:sz w:val="28"/>
          <w:szCs w:val="28"/>
        </w:rPr>
        <w:t>ать собственный образ в воображаемом, но в реальности не обладает ещё полной властью над собственным телом и его разрозненными проявлениями.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теме данного эссе раскрывается </w:t>
      </w:r>
      <w:r>
        <w:rPr>
          <w:b/>
          <w:bCs/>
          <w:i/>
          <w:iCs/>
          <w:sz w:val="28"/>
          <w:szCs w:val="28"/>
        </w:rPr>
        <w:t>проблема</w:t>
      </w:r>
      <w:r>
        <w:rPr>
          <w:sz w:val="28"/>
          <w:szCs w:val="28"/>
        </w:rPr>
        <w:t xml:space="preserve"> отражения личности самого Тарковского. Первоначально предполагалось, что </w:t>
      </w:r>
      <w:r>
        <w:rPr>
          <w:sz w:val="28"/>
          <w:szCs w:val="28"/>
        </w:rPr>
        <w:t>фильм будет чем то нечто вроде психоаналитического сеанса, где надо вспомнить свой самый постыдный поступок, самое трагическое или самое счастливое переживание; рассказать о любви к мужу и любви к детям. Фильм “Зеркало” - это фильм, в котором дан непосредс</w:t>
      </w:r>
      <w:r>
        <w:rPr>
          <w:sz w:val="28"/>
          <w:szCs w:val="28"/>
        </w:rPr>
        <w:t>твенный образ времени, созданный путем показа мыслей-образов главного героя фильма Алексея. В фильме запечатлены воспоминания о событиях, которые произошли на самом деле и остались в памяти реального человека - Алексея, прототипом которого является сам Анд</w:t>
      </w:r>
      <w:r>
        <w:rPr>
          <w:sz w:val="28"/>
          <w:szCs w:val="28"/>
        </w:rPr>
        <w:t xml:space="preserve">рей Тарковский. Эти воспоминания отражают реальные события, произошедшие с ним, Алексеем, и его семьей, с его мечтаниями и фантазиями. “Зеркало“ - глубоко личный и, можно сказать, саморазоблачительный фильм с автобиографическими моментами, которые вобрали </w:t>
      </w:r>
      <w:r>
        <w:rPr>
          <w:sz w:val="28"/>
          <w:szCs w:val="28"/>
        </w:rPr>
        <w:t>в себя как произошедшее с ним самим, так и воспоминания, переданные через рассказы знакомых и через средства массовой информации. Тарковский показывает моменты своего детства, восстанавливая загородный дом, где он рос: большой бревенчатый дом с расположенн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lastRenderedPageBreak/>
        <w:t>впереди него зеленым гречишным полем, он также использует старые фотографии и старые вещи: утюг с углями, старую вазу….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Как отмечает сам автор</w:t>
      </w:r>
      <w:r>
        <w:rPr>
          <w:sz w:val="28"/>
          <w:szCs w:val="28"/>
        </w:rPr>
        <w:t xml:space="preserve"> «в „Зеркале“ мне хотелось рассказать не о себе, а о своих чувствах, связанных с близкими людьми, о моих взаимо</w:t>
      </w:r>
      <w:r>
        <w:rPr>
          <w:sz w:val="28"/>
          <w:szCs w:val="28"/>
        </w:rPr>
        <w:t>отношениями с ними, о вечной жалости к ним и невосполнимом чувстве долга»… „Зеркало“ религиозно. И, конечно, непонятно массе, привыкшей к киношке и не умеющей читать книг, слушать музыку, глядеть живопись… Никаким массам искусства и не надо, а нужно совсем</w:t>
      </w:r>
      <w:r>
        <w:rPr>
          <w:sz w:val="28"/>
          <w:szCs w:val="28"/>
        </w:rPr>
        <w:t xml:space="preserve"> другое - развлечение, отдыхательное зрелище, на фоне нравоучительного „сюжета“.</w:t>
      </w:r>
    </w:p>
    <w:p w:rsidR="00000000" w:rsidRDefault="009E6BE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Фильм «зеркало» заставляет глубоко и тонко прочувствовать материнскую любовь, неизменную во времени, великую историю родной страны, красоту родины и теплоту родного дома.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</w:t>
      </w:r>
      <w:r>
        <w:rPr>
          <w:b/>
          <w:bCs/>
          <w:i/>
          <w:iCs/>
          <w:sz w:val="28"/>
          <w:szCs w:val="28"/>
        </w:rPr>
        <w:t xml:space="preserve">з матери. </w:t>
      </w:r>
      <w:r>
        <w:rPr>
          <w:sz w:val="28"/>
          <w:szCs w:val="28"/>
        </w:rPr>
        <w:t>Первоначальный замысел почти целиком был посвящен матери.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...В дождь мать бежит в типографию, потому что ей показалось, что в весьма ответственное издание вкралась ошибка.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...В войну мать торгует букетиками цветов на рынке, и сын с ожесточением п</w:t>
      </w:r>
      <w:r>
        <w:rPr>
          <w:sz w:val="28"/>
          <w:szCs w:val="28"/>
        </w:rPr>
        <w:t>омогает ей рвать на продажу эти скудные, некрасивые цветы.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...Ночью мать возвращается лесом с детьми, и ими овладевает безотчетный (хотя и вполне понятный) страх.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...Мать, ставшая уже бабушкой, приходит на ипподром, чтобы вместо дочери посидеть с внуком, и</w:t>
      </w:r>
      <w:r>
        <w:rPr>
          <w:sz w:val="28"/>
          <w:szCs w:val="28"/>
        </w:rPr>
        <w:t xml:space="preserve"> сын вспоминает, как его понесла и чуть не убила лошадь. Половина эпизодов - разрушение церкви, торговля цветами, ночной лес, ипподром составили свободный ассоциативный ряд, отношения героя с женой, в размолвках и душевной путанице разрыва отражающий почти</w:t>
      </w:r>
      <w:r>
        <w:rPr>
          <w:sz w:val="28"/>
          <w:szCs w:val="28"/>
        </w:rPr>
        <w:t xml:space="preserve"> зеркально разрыв родителей. И фильм начинается в момент, когда разрыв между отцом и матерью уже совершился и должен лишь стать бытовым фактом. На самом деле картина начинается с пролога: сеанс из лечения заики снят </w:t>
      </w:r>
      <w:r>
        <w:rPr>
          <w:sz w:val="28"/>
          <w:szCs w:val="28"/>
        </w:rPr>
        <w:lastRenderedPageBreak/>
        <w:t>документально и является рудиментом теле</w:t>
      </w:r>
      <w:r>
        <w:rPr>
          <w:sz w:val="28"/>
          <w:szCs w:val="28"/>
        </w:rPr>
        <w:t>визионного мышления. Не потому, что формально идет на экране телевизора, а по существу приема "прямой" передачи. Пролог по-своему перефразирует тему "исповеди", заявленную в самом общем виде как усилие освободиться от немоты, заговорить. В "Зеркале" нескол</w:t>
      </w:r>
      <w:r>
        <w:rPr>
          <w:sz w:val="28"/>
          <w:szCs w:val="28"/>
        </w:rPr>
        <w:t>ько подобных замен, которые наглядно демонстрируют механизм того, что в психологии называется "замещением".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поэзия фильма начинается за прологом: с покосившегося плетня, с матери, глядящей в даль теряющейся в лесной темноте дороги.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Эпизод со сл</w:t>
      </w:r>
      <w:r>
        <w:rPr>
          <w:sz w:val="28"/>
          <w:szCs w:val="28"/>
        </w:rPr>
        <w:t>учайным прохожим, на минуту вынырнувшим из-за поворота, не только информация: это - не отец, отец не придет, он ушел из семьи. Этот странный лобастый человек как бы приносит с собой вибрацию жизни, богатство еще таящихся в будущем возможностей. Но выбор уж</w:t>
      </w:r>
      <w:r>
        <w:rPr>
          <w:sz w:val="28"/>
          <w:szCs w:val="28"/>
        </w:rPr>
        <w:t>е совершен молодой женщиной: одинокое, ревностное и самоотверженное воспитание детей.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Фильм имеет еще особую, неизъяснимую прелесть узнавания, тождества детских воспоминаний. Бревенчатые темные сени, пахнущие смолой, пылью и керосином; кружевные, вздутые в</w:t>
      </w:r>
      <w:r>
        <w:rPr>
          <w:sz w:val="28"/>
          <w:szCs w:val="28"/>
        </w:rPr>
        <w:t>етром занавески; узкое стекло лампы-пятилинейки; слюдяное окошечко керосинки со скудным чадящим пламенем; и стеклянные кувшины, бессмысленно повторяющие традиционную форму кринки, в которые ставили букеты полевых цветов; и сама кринка с остуженным на погре</w:t>
      </w:r>
      <w:r>
        <w:rPr>
          <w:sz w:val="28"/>
          <w:szCs w:val="28"/>
        </w:rPr>
        <w:t>бе парным молоком, вся в крупных прохладных каплях; - и волосы, небрежно уложенные узлом на нежном затылке,- вся эта смесь полугородского, полудеревенского быта в лесной, еще просторной тишине подмосковных и всяких прочих дач, все это хрупкое предвоенное б</w:t>
      </w:r>
      <w:r>
        <w:rPr>
          <w:sz w:val="28"/>
          <w:szCs w:val="28"/>
        </w:rPr>
        <w:t>ытие советского детства с редкой, почти волшебной вещественностью передано камерой оператора Г. Рерберга.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«Запечатленное время».</w:t>
      </w:r>
      <w:r>
        <w:rPr>
          <w:sz w:val="28"/>
          <w:szCs w:val="28"/>
        </w:rPr>
        <w:t xml:space="preserve"> "Остановись, мгновенье!" - не кино ли предвосхищал Мефистофель, когда заключал сделку с Фаустом? Для </w:t>
      </w:r>
      <w:r>
        <w:rPr>
          <w:sz w:val="28"/>
          <w:szCs w:val="28"/>
        </w:rPr>
        <w:lastRenderedPageBreak/>
        <w:t>Тарковского, во всяком слу</w:t>
      </w:r>
      <w:r>
        <w:rPr>
          <w:sz w:val="28"/>
          <w:szCs w:val="28"/>
        </w:rPr>
        <w:t>чае, это так. Он смакует порыв ветра, опрокинувший лампу, снесший со стола узкое ее стекло и тяжелую буханку хлеба, подхвативший кипящие листвой кроны деревьев, - возвращается к нему, останавливает, растягивает - мнет это "прекрасное мгновенье" детской при</w:t>
      </w:r>
      <w:r>
        <w:rPr>
          <w:sz w:val="28"/>
          <w:szCs w:val="28"/>
        </w:rPr>
        <w:t xml:space="preserve">общенности миру, как скульптор прилежно мнет глину. Возвращается к этому привычному сну героя. </w:t>
      </w:r>
      <w:r>
        <w:rPr>
          <w:i/>
          <w:iCs/>
          <w:sz w:val="28"/>
          <w:szCs w:val="28"/>
        </w:rPr>
        <w:t>Нигде еще идея кино как "запечатленного времени" не была реализована им так полно, как в "Зеркале".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"Документальны" стихи Арсения Тарковского - отца Андрея,- кот</w:t>
      </w:r>
      <w:r>
        <w:rPr>
          <w:sz w:val="28"/>
          <w:szCs w:val="28"/>
        </w:rPr>
        <w:t>орые читает сам Арсений Тарковский. "Документально" присутствие на экране старой матери. Но это же влечет за собой необходимость "двойной экспозиции" персонажа, когда один и тот же персонаж является в двух лицах или, наоборот, одно лицо выступает в двух ип</w:t>
      </w:r>
      <w:r>
        <w:rPr>
          <w:sz w:val="28"/>
          <w:szCs w:val="28"/>
        </w:rPr>
        <w:t>остасях (троп чисто кинематографический). Так, Игнат представляет себя, но и автора в детстве; так, актриса М. Терехова совмещает в себе молодую мать и жену героя.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Режиссер предложил актрисе трудную задачу: воплотить один и тот же женский тип в двух времен</w:t>
      </w:r>
      <w:r>
        <w:rPr>
          <w:sz w:val="28"/>
          <w:szCs w:val="28"/>
        </w:rPr>
        <w:t>ах - довоенную и послевоенную "эмансипированную" женщину. И она с ней справилась. Удивительна в Маргарите Тереховой эта старомодная, изящная и выносливая женственность наших матерей; удивительна и сегодняшняя ее сиротливая бравада своею самостоятельностью,</w:t>
      </w:r>
      <w:r>
        <w:rPr>
          <w:sz w:val="28"/>
          <w:szCs w:val="28"/>
        </w:rPr>
        <w:t xml:space="preserve"> свобода, обернувшаяся одиночеством.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«Тема любви».</w:t>
      </w:r>
      <w:r>
        <w:rPr>
          <w:sz w:val="28"/>
          <w:szCs w:val="28"/>
        </w:rPr>
        <w:t xml:space="preserve"> Темы собственно "любовные" никогда специально не занимали Тарковского - они входят у него в состав гораздо более общих проблем. </w:t>
      </w:r>
      <w:r>
        <w:rPr>
          <w:b/>
          <w:bCs/>
          <w:i/>
          <w:iCs/>
          <w:sz w:val="28"/>
          <w:szCs w:val="28"/>
        </w:rPr>
        <w:t>Так, в "Зеркале", пройдя через разные времена,</w:t>
      </w:r>
      <w:r>
        <w:rPr>
          <w:sz w:val="28"/>
          <w:szCs w:val="28"/>
        </w:rPr>
        <w:t xml:space="preserve"> любовь оказывается одинаково х</w:t>
      </w:r>
      <w:r>
        <w:rPr>
          <w:sz w:val="28"/>
          <w:szCs w:val="28"/>
        </w:rPr>
        <w:t>рупкой и оставляет женщину перед лицом жизни с детьми на руках и с неизбывной любовью к ним, которая так же обманет, когда сама она станет старой, а дети взрослыми. Так каждое поколение, пройдя через свои жизненные испытания, оказывается перед теми же "про</w:t>
      </w:r>
      <w:r>
        <w:rPr>
          <w:sz w:val="28"/>
          <w:szCs w:val="28"/>
        </w:rPr>
        <w:t>клятыми" и "вечными" вопросами, а эстафета любви и материнства уходит в бесконечную даль времен.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способ рассказа, при котором история общая раскрывает себя через перипетии семейной истории, привычнее и оттого доступнее; так, в прекрасной новелл</w:t>
      </w:r>
      <w:r>
        <w:rPr>
          <w:sz w:val="28"/>
          <w:szCs w:val="28"/>
        </w:rPr>
        <w:t>е о типографии психологическая атмосфера подспудного страха сталинских времен преломляется через сюжет малой, в конце концов даже не существующей ошибки. Эти новеллы и запоминаются как "содержание" фильма.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«Разные измерения».</w:t>
      </w:r>
      <w:r>
        <w:rPr>
          <w:sz w:val="28"/>
          <w:szCs w:val="28"/>
        </w:rPr>
        <w:t xml:space="preserve"> В детстве каждому из нас приш</w:t>
      </w:r>
      <w:r>
        <w:rPr>
          <w:sz w:val="28"/>
          <w:szCs w:val="28"/>
        </w:rPr>
        <w:t>лось сделать усилие, чтобы понять, как это так: ты бегаешь по двору, а земля вертится - разность масштаба с трудом охватывалась воображением. Непривычность же и смысл фильма "Зеркало" - в разномасштабности: времени его свойственны разные измерения.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чел</w:t>
      </w:r>
      <w:r>
        <w:rPr>
          <w:sz w:val="28"/>
          <w:szCs w:val="28"/>
        </w:rPr>
        <w:t>овека, равно травмированные войной,- военрук и мальчик - ведут свою маленькую войну на пяди школьного тира. А рядом, встык, хроника: солдаты, тянущие орудия по нескончаемой жиже военных дорог, нескончаемо идущие и идущие через грязь, через реки, через годы</w:t>
      </w:r>
      <w:r>
        <w:rPr>
          <w:sz w:val="28"/>
          <w:szCs w:val="28"/>
        </w:rPr>
        <w:t xml:space="preserve"> войны в вечность. История входит в микрокосм быта, не уменьшаясь до сюжетного мотива. Ее время течет иначе, чем на малых часах человеческого пульса. Мальчик стоит на пригорке, птица слетает к нему, и вот уже салюты победы, и труп Гитлера возле волчьего ло</w:t>
      </w:r>
      <w:r>
        <w:rPr>
          <w:sz w:val="28"/>
          <w:szCs w:val="28"/>
        </w:rPr>
        <w:t>гова - надо ли удивляться, что пространство кадра расширяется до космического угла зрения картин Брейгеля?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родины</w:t>
      </w:r>
      <w:r>
        <w:rPr>
          <w:sz w:val="28"/>
          <w:szCs w:val="28"/>
        </w:rPr>
        <w:t xml:space="preserve"> парадоксально входит в фильм чужой, музыкальной испанской речью. Почему испанской? Да потому, что они и сейчас живут среди нас, испанские</w:t>
      </w:r>
      <w:r>
        <w:rPr>
          <w:sz w:val="28"/>
          <w:szCs w:val="28"/>
        </w:rPr>
        <w:t xml:space="preserve"> дети, давно перестав быть детьми, но не перестав быть испанцами. История и существование снова идут рядом, не претворяясь в уютное единство, оставаясь в сложном дополняющем противоречии.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Оттого и пусты в этом фильме вопросы - почему отец героя ушел из сем</w:t>
      </w:r>
      <w:r>
        <w:rPr>
          <w:sz w:val="28"/>
          <w:szCs w:val="28"/>
        </w:rPr>
        <w:t>ьи? А почему Алексей не ужился с Натальей? Но ответа нет, в том и вина. Не оттого ли Алексей и оглядывается, как в зеркало, в невнятицу родительских размолвок, что в них всего и было внятного, что первая любовь? И несущественный перечень взаимных болей, бе</w:t>
      </w:r>
      <w:r>
        <w:rPr>
          <w:sz w:val="28"/>
          <w:szCs w:val="28"/>
        </w:rPr>
        <w:t>д и обид, монотонно перебираемый с Натальей, не искупает вины, не успокаивает совести и не утоляет жажды абсолютной любви, такой же вечной, как потребность в идеальной гармонии.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реализуется в фильме </w:t>
      </w:r>
      <w:r>
        <w:rPr>
          <w:b/>
          <w:bCs/>
          <w:i/>
          <w:iCs/>
          <w:sz w:val="28"/>
          <w:szCs w:val="28"/>
        </w:rPr>
        <w:t>тема матери.</w:t>
      </w:r>
      <w:r>
        <w:rPr>
          <w:sz w:val="28"/>
          <w:szCs w:val="28"/>
        </w:rPr>
        <w:t xml:space="preserve"> С трудным характером. С нелегкой судьбой</w:t>
      </w:r>
      <w:r>
        <w:rPr>
          <w:sz w:val="28"/>
          <w:szCs w:val="28"/>
        </w:rPr>
        <w:t>, которая еще и еще будет повторяться, как в зеркале, хотя, кажется, что проще - осознать ошибки, учесть опыт...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Кадр, когда мать - еще молодая - долго-долго смотрит в туманящееся зеркало, пока в глубине его не проясняется иное, уже старое материнское лицо</w:t>
      </w:r>
      <w:r>
        <w:rPr>
          <w:sz w:val="28"/>
          <w:szCs w:val="28"/>
        </w:rPr>
        <w:t xml:space="preserve"> - это всего лишь память, всего лишь память, которая в нашем обычном трехмерном мире заменяет четвертое измерение, позволяя времени течь в любую сторону, как, увы, никогда не течет оно в реальности. Тарковскому в высшей степени свойственно это особое </w:t>
      </w:r>
      <w:r>
        <w:rPr>
          <w:b/>
          <w:bCs/>
          <w:i/>
          <w:iCs/>
          <w:sz w:val="28"/>
          <w:szCs w:val="28"/>
        </w:rPr>
        <w:t>ощуще</w:t>
      </w:r>
      <w:r>
        <w:rPr>
          <w:b/>
          <w:bCs/>
          <w:i/>
          <w:iCs/>
          <w:sz w:val="28"/>
          <w:szCs w:val="28"/>
        </w:rPr>
        <w:t>ние пространства-времени</w:t>
      </w:r>
      <w:r>
        <w:rPr>
          <w:sz w:val="28"/>
          <w:szCs w:val="28"/>
        </w:rPr>
        <w:t xml:space="preserve"> фильма, которое физики называют четвертым измерением.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пройдя через </w:t>
      </w:r>
      <w:r>
        <w:rPr>
          <w:b/>
          <w:bCs/>
          <w:i/>
          <w:iCs/>
          <w:sz w:val="28"/>
          <w:szCs w:val="28"/>
        </w:rPr>
        <w:t>все перипетии памяти: памяти-совести и памяти-вины</w:t>
      </w:r>
      <w:r>
        <w:rPr>
          <w:sz w:val="28"/>
          <w:szCs w:val="28"/>
        </w:rPr>
        <w:t>,- режиссер совместил в пространстве одного финального кадра два среза времени, в монтажном стыке - даже три.</w:t>
      </w:r>
      <w:r>
        <w:rPr>
          <w:sz w:val="28"/>
          <w:szCs w:val="28"/>
        </w:rPr>
        <w:t xml:space="preserve"> И молодая женщина, которая еще только ждет первого ребенка, увидит поле и дорогу, вьющуюся вдаль, и себя - уже старую, ведущую за руку тех прежних, стриженных под ноль ребятишек в неуклюжих рубашонках предвоенной поры; и себя же молодую, но уже оставленну</w:t>
      </w:r>
      <w:r>
        <w:rPr>
          <w:sz w:val="28"/>
          <w:szCs w:val="28"/>
        </w:rPr>
        <w:t>ю на другом конце этого жизненного поля (жизнь прожить - не поле перейти), глядящую в свое еще не свершившееся будущее...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Так идеальным образом материнской любви, неизменной во времени</w:t>
      </w:r>
      <w:r>
        <w:rPr>
          <w:sz w:val="28"/>
          <w:szCs w:val="28"/>
        </w:rPr>
        <w:t xml:space="preserve">, в странном, совмещающем в своем пространстве два разных времени кадре </w:t>
      </w:r>
      <w:r>
        <w:rPr>
          <w:sz w:val="28"/>
          <w:szCs w:val="28"/>
        </w:rPr>
        <w:t>закончит режиссер свое путешествие по памятным перекресткам наших дней. Сложный фильм человечен и даже прост по своим мотивам. История, искусство, родина, дом...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Говоря о психоаналитическом истолковании искусства</w:t>
      </w:r>
      <w:r>
        <w:rPr>
          <w:sz w:val="28"/>
          <w:szCs w:val="28"/>
        </w:rPr>
        <w:t xml:space="preserve"> сам Тарковский писал: «Недавно я получил кр</w:t>
      </w:r>
      <w:r>
        <w:rPr>
          <w:sz w:val="28"/>
          <w:szCs w:val="28"/>
        </w:rPr>
        <w:t>айне странное письмо от одного знаменитого психоаналитика, который пытается объяснить мне мой творчество методами психоанализа. Подход к художественному процессу, к творчеству с этой точки зрения, если хотите, даже удручает. Удручает потому, что мотивы и с</w:t>
      </w:r>
      <w:r>
        <w:rPr>
          <w:sz w:val="28"/>
          <w:szCs w:val="28"/>
        </w:rPr>
        <w:t>уть творчества гораздо сложнее, намного неуловимее, чем просто воспоминания о детстве и его объяснения. Я считаю, что психоаналитические истолкования искусства слишком упрощённы, даже примитивны».</w:t>
      </w:r>
    </w:p>
    <w:p w:rsidR="00000000" w:rsidRDefault="009E6BE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 касается взглядов психоаналитиков на творчество Тарковс</w:t>
      </w:r>
      <w:r>
        <w:rPr>
          <w:b/>
          <w:bCs/>
          <w:i/>
          <w:iCs/>
          <w:sz w:val="28"/>
          <w:szCs w:val="28"/>
        </w:rPr>
        <w:t>кого, то они сводятся к следующему:</w:t>
      </w:r>
    </w:p>
    <w:p w:rsidR="00000000" w:rsidRDefault="009E6B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«Зеркало»- ключевой фильм для понимания эдипальной проблематики творчества режиссера. Замысел «Зеркала» - в реконструкции внутреннего мира ребенка, который расширяется, включая в себя миры других людей, близких и дале</w:t>
      </w:r>
      <w:r>
        <w:rPr>
          <w:sz w:val="28"/>
          <w:szCs w:val="28"/>
        </w:rPr>
        <w:t>ких, современников и ушедших, а затем и всю человеческую историю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творчестве Тарковского ярко прослеживается мотив жертвоприношения, начав с военного подвига в «Ивановом детстве» и классической трактовки самоотдачи гения в «Андрее Рублеве»</w:t>
      </w:r>
    </w:p>
    <w:p w:rsidR="00000000" w:rsidRDefault="009E6BE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>
        <w:rPr>
          <w:sz w:val="28"/>
          <w:szCs w:val="28"/>
        </w:rPr>
        <w:t xml:space="preserve"> хотелось бы отметить, что кинематограф Тарковского насквозь семиотичен. Стена в конце "Зеркала", на которой собраны зеркала разного размера и вида,- все зеркала жизни,- семиотична в высокой степени. Можно истолковать мотивы. Способы и приемы Тарковского в</w:t>
      </w:r>
      <w:r>
        <w:rPr>
          <w:sz w:val="28"/>
          <w:szCs w:val="28"/>
        </w:rPr>
        <w:t xml:space="preserve"> любой присущей зрителю системе координат, начиная от психоанализа до социологии, истории, религии (христианской или восточной), символизма.. Искусство вообще символично; оно, как говорит Тарковский, "намекает на что-то, распространяющееся за кадр, на то, </w:t>
      </w:r>
      <w:r>
        <w:rPr>
          <w:sz w:val="28"/>
          <w:szCs w:val="28"/>
        </w:rPr>
        <w:t>что позволяет выйти из кадра в жизнь".</w:t>
      </w:r>
    </w:p>
    <w:p w:rsidR="00000000" w:rsidRDefault="009E6BE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тарковский фильм зеркало психологический</w:t>
      </w:r>
    </w:p>
    <w:p w:rsidR="00000000" w:rsidRDefault="009E6BE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9E6B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6BE5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Антипенко, А.И. Андрей Тарковский в объективе Александра Антипенко / А.И. Антипенко. - М.: Русь-Олимп, 2007. - 224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Божович, В. Поэти</w:t>
      </w:r>
      <w:r>
        <w:rPr>
          <w:sz w:val="28"/>
          <w:szCs w:val="28"/>
        </w:rPr>
        <w:t>ческое слово и экранный мир Андрея Тарковского /В. Божович. - В сб.: Мир и фильмы Андрея Тарковского, С. 116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Болдырев Н. Ф. Сталкер, или Труды и дни Андрея Тарковского /Н.Ф. Болдырев. - Челябинск: Урал-LTD, 2003. - 384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Бояджиева, Л. Андрей Тарковски</w:t>
      </w:r>
      <w:r>
        <w:rPr>
          <w:sz w:val="28"/>
          <w:szCs w:val="28"/>
        </w:rPr>
        <w:t>й - жизнь на кресте /Л. Бояджиева. - М.: Альпина нон-фикшн, 2012. - 317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Волкова, П. Д. Андрей Тарковский: Архивы, документы, воспоминания./П.Д. Волкова. - М.: Подкова; Эксмо, 2002. - 464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Гордон, А. В. Не утоливший жажды: Об Андрее Тарковском /А.</w:t>
      </w:r>
      <w:r>
        <w:rPr>
          <w:sz w:val="28"/>
          <w:szCs w:val="28"/>
        </w:rPr>
        <w:t>В. Гордон. - М.: Вагриус, 2007.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Гринсон, Р. Р. Техника и практика психоанализа / Р.Р. Гринсон. - М.: Когито-Центр, 2003. - 478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Кононенко, Н. Г. Андрей Тарковский: Звучащий мир ФИЛЬМА /Н.Г. Кононенко.- М.: Прогресс-Традиция, 2011. 288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 и филь</w:t>
      </w:r>
      <w:r>
        <w:rPr>
          <w:sz w:val="28"/>
          <w:szCs w:val="28"/>
        </w:rPr>
        <w:t>мы Андрея Тарковского / Сост. А. М. Сандлер. - М.: Искусство, 1990. - 400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Михалкович, В. И. Избранные российские киносны / В.И. Михалкович. - М.: Аграф, 2006. - 320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Неизвестный Тарковский: Сталкер мирового кино / Сост. Я. А. Ярополова. - М.: Эксм</w:t>
      </w:r>
      <w:r>
        <w:rPr>
          <w:sz w:val="28"/>
          <w:szCs w:val="28"/>
        </w:rPr>
        <w:t>о, Алгоритм, 2012. - 304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Перепелкин, М. А. Слово в мире Андрея Тарковского. Поэтика иносказания / М.А. Перепелкин. - Самара: Изд-во «Самарский университет», 2010. - 480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Сальвестрони, С. Фильмы Андрея Тарковского и русская духовная культура /С. Са</w:t>
      </w:r>
      <w:r>
        <w:rPr>
          <w:sz w:val="28"/>
          <w:szCs w:val="28"/>
        </w:rPr>
        <w:t>львестрони. - М.: Изд-во ББИ, 2007. - 254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Салынский, Д. Киногерменевтика Тарковского /Д. Салынский. М.: Продюсерский центр «Квадрига», 2009. - 576 с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Суркова, О. Книга сопоставлений. Тарковский / О. Суркова. -М., 1991, С. 140.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Тарковский, А. Мартир</w:t>
      </w:r>
      <w:r>
        <w:rPr>
          <w:sz w:val="28"/>
          <w:szCs w:val="28"/>
        </w:rPr>
        <w:t>олог: Дневники /А.Тарковский. Ин-т им. А.Тарковского, 2008. 624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Тарковский, А. Ностальгия. Архивы и документы; воспоминания и статьи / Сост. Волкова П. Д.. - М.: АСТ; Хранитель; 2008. - 528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Томэ, Х. Современный психоанализ / Х.Томэ. Т. 1. Теория:</w:t>
      </w:r>
      <w:r>
        <w:rPr>
          <w:sz w:val="28"/>
          <w:szCs w:val="28"/>
        </w:rPr>
        <w:t xml:space="preserve"> Пер. с англ. = Psychoanalytic Practice. Principles / Общ. ред. А. В. Казанской. - М.: Издательская группа «Прогресс», 1996. - 576 с.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Филимонов, В. Андрей Тарковский. Сны и явь о доме. / В.Филимонов. - М.: Молодая гвардия, 2011. - 498 c.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Фрейлих, С. И.</w:t>
      </w:r>
      <w:r>
        <w:rPr>
          <w:sz w:val="28"/>
          <w:szCs w:val="28"/>
        </w:rPr>
        <w:t xml:space="preserve"> Теория кино: От Эйзенштейна до Тарковского /С.И. Фрейлих. - М.: Академический проект; Фонд «Мир», 2008. - 512 с.</w:t>
      </w:r>
    </w:p>
    <w:p w:rsidR="00000000" w:rsidRDefault="009E6BE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000000" w:rsidRDefault="009E6BE5">
      <w:pPr>
        <w:tabs>
          <w:tab w:val="left" w:pos="567"/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Анализ теории Тарковского “давление времени” на основе философии Жиля Делёза. Дэвид Джордж Менард // http://www.situation</w:t>
      </w:r>
      <w:r>
        <w:rPr>
          <w:sz w:val="28"/>
          <w:szCs w:val="28"/>
        </w:rPr>
        <w:t>.ru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Интервью А. Тарковского парижскому еженедельнику «Фигаро-мэгэзин» в октябре 1986 года // http://www.tarkovsky.su</w:t>
      </w:r>
    </w:p>
    <w:p w:rsidR="00000000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Савченкова, Н. Эдипов конфликт в творчестве Андрея Тарковского //http://www.tarkovskiy.su</w:t>
      </w:r>
    </w:p>
    <w:p w:rsidR="009E6BE5" w:rsidRDefault="009E6BE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Михеева, Л. Феномены жертвоприношения и ж</w:t>
      </w:r>
      <w:r>
        <w:rPr>
          <w:sz w:val="28"/>
          <w:szCs w:val="28"/>
        </w:rPr>
        <w:t>енственности // http://www.belintellectuals.eu</w:t>
      </w:r>
    </w:p>
    <w:sectPr w:rsidR="009E6B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FA"/>
    <w:rsid w:val="009E6BE5"/>
    <w:rsid w:val="00E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08BBC8-654B-41A5-8618-D635231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2025-03-26T07:35:00Z</dcterms:created>
  <dcterms:modified xsi:type="dcterms:W3CDTF">2025-03-26T07:35:00Z</dcterms:modified>
</cp:coreProperties>
</file>