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10B9" w14:textId="77777777" w:rsidR="00CB042C" w:rsidRPr="00C604C7" w:rsidRDefault="00CB042C" w:rsidP="007249FA">
      <w:pPr>
        <w:spacing w:line="360" w:lineRule="auto"/>
        <w:jc w:val="center"/>
        <w:rPr>
          <w:noProof/>
          <w:color w:val="000000"/>
          <w:sz w:val="28"/>
          <w:szCs w:val="20"/>
        </w:rPr>
      </w:pPr>
      <w:r w:rsidRPr="00C604C7">
        <w:rPr>
          <w:noProof/>
          <w:color w:val="000000"/>
          <w:sz w:val="28"/>
          <w:szCs w:val="20"/>
        </w:rPr>
        <w:t>МУ</w:t>
      </w:r>
      <w:r w:rsidR="00E97A51" w:rsidRPr="00C604C7">
        <w:rPr>
          <w:noProof/>
          <w:color w:val="000000"/>
          <w:sz w:val="28"/>
          <w:szCs w:val="20"/>
        </w:rPr>
        <w:t xml:space="preserve"> «</w:t>
      </w:r>
      <w:r w:rsidRPr="00C604C7">
        <w:rPr>
          <w:noProof/>
          <w:color w:val="000000"/>
          <w:sz w:val="28"/>
          <w:szCs w:val="20"/>
        </w:rPr>
        <w:t>Центральная больница Грязовецкого муниципального района»</w:t>
      </w:r>
    </w:p>
    <w:p w14:paraId="12635078" w14:textId="77777777" w:rsidR="000E593A" w:rsidRPr="00C604C7" w:rsidRDefault="000E593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0712B51C" w14:textId="77777777" w:rsidR="000E593A" w:rsidRPr="00C604C7" w:rsidRDefault="000E593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73BA9869" w14:textId="77777777"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5875D88C" w14:textId="77777777"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3C015BFC" w14:textId="77777777"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1B32A652" w14:textId="77777777"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01234E1E" w14:textId="77777777"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42787C76" w14:textId="77777777"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234B911D" w14:textId="77777777"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250AC719" w14:textId="77777777"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2984E173" w14:textId="77777777" w:rsidR="000E593A" w:rsidRPr="00C604C7" w:rsidRDefault="000E593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69C9CAAC" w14:textId="77777777" w:rsidR="000E593A" w:rsidRPr="00C604C7" w:rsidRDefault="000E593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14:paraId="7D7116C7" w14:textId="77777777" w:rsidR="000E593A" w:rsidRPr="00C604C7" w:rsidRDefault="007249FA" w:rsidP="007249FA">
      <w:pPr>
        <w:spacing w:line="360" w:lineRule="auto"/>
        <w:jc w:val="center"/>
        <w:rPr>
          <w:b/>
          <w:noProof/>
          <w:color w:val="000000"/>
          <w:sz w:val="28"/>
          <w:szCs w:val="48"/>
        </w:rPr>
      </w:pPr>
      <w:r w:rsidRPr="00C604C7">
        <w:rPr>
          <w:b/>
          <w:noProof/>
          <w:color w:val="000000"/>
          <w:sz w:val="28"/>
          <w:szCs w:val="48"/>
        </w:rPr>
        <w:t>Раны и раневая инфекция</w:t>
      </w:r>
    </w:p>
    <w:p w14:paraId="7683B884" w14:textId="77777777" w:rsidR="000E593A" w:rsidRPr="00C604C7" w:rsidRDefault="007249FA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b/>
          <w:i/>
          <w:noProof/>
          <w:color w:val="000000"/>
          <w:sz w:val="28"/>
          <w:szCs w:val="36"/>
          <w:u w:val="single"/>
        </w:rPr>
        <w:br w:type="page"/>
      </w:r>
      <w:r w:rsidR="000E593A" w:rsidRPr="00C604C7">
        <w:rPr>
          <w:noProof/>
          <w:color w:val="000000"/>
          <w:sz w:val="28"/>
          <w:szCs w:val="28"/>
        </w:rPr>
        <w:lastRenderedPageBreak/>
        <w:t>Ранением называется</w:t>
      </w:r>
      <w:r w:rsidRPr="00C604C7">
        <w:rPr>
          <w:noProof/>
          <w:color w:val="000000"/>
          <w:sz w:val="28"/>
          <w:szCs w:val="28"/>
        </w:rPr>
        <w:t xml:space="preserve"> </w:t>
      </w:r>
      <w:r w:rsidR="000E593A" w:rsidRPr="00C604C7">
        <w:rPr>
          <w:noProof/>
          <w:color w:val="000000"/>
          <w:sz w:val="28"/>
          <w:szCs w:val="28"/>
        </w:rPr>
        <w:t>механическое повреждение тканей</w:t>
      </w:r>
      <w:r w:rsidRPr="00C604C7">
        <w:rPr>
          <w:noProof/>
          <w:color w:val="000000"/>
          <w:sz w:val="28"/>
          <w:szCs w:val="28"/>
        </w:rPr>
        <w:t xml:space="preserve"> </w:t>
      </w:r>
      <w:r w:rsidR="000E593A" w:rsidRPr="00C604C7">
        <w:rPr>
          <w:noProof/>
          <w:color w:val="000000"/>
          <w:sz w:val="28"/>
          <w:szCs w:val="28"/>
        </w:rPr>
        <w:t>с нарушением целости кожных покровов или</w:t>
      </w:r>
      <w:r w:rsidRPr="00C604C7">
        <w:rPr>
          <w:noProof/>
          <w:color w:val="000000"/>
          <w:sz w:val="28"/>
          <w:szCs w:val="28"/>
        </w:rPr>
        <w:t xml:space="preserve"> </w:t>
      </w:r>
      <w:r w:rsidR="000E593A" w:rsidRPr="00C604C7">
        <w:rPr>
          <w:noProof/>
          <w:color w:val="000000"/>
          <w:sz w:val="28"/>
          <w:szCs w:val="28"/>
        </w:rPr>
        <w:t>слизистых</w:t>
      </w:r>
      <w:r w:rsidRPr="00C604C7">
        <w:rPr>
          <w:noProof/>
          <w:color w:val="000000"/>
          <w:sz w:val="28"/>
          <w:szCs w:val="28"/>
        </w:rPr>
        <w:t xml:space="preserve"> </w:t>
      </w:r>
      <w:r w:rsidR="000E593A" w:rsidRPr="00C604C7">
        <w:rPr>
          <w:noProof/>
          <w:color w:val="000000"/>
          <w:sz w:val="28"/>
          <w:szCs w:val="28"/>
        </w:rPr>
        <w:t>оболочек</w:t>
      </w:r>
    </w:p>
    <w:p w14:paraId="364A9345" w14:textId="77777777" w:rsidR="00802D80" w:rsidRDefault="00802D80" w:rsidP="007249F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32"/>
          <w:u w:val="single"/>
          <w:lang w:val="uk-UA"/>
        </w:rPr>
      </w:pPr>
    </w:p>
    <w:p w14:paraId="66008685" w14:textId="77777777" w:rsidR="000E593A" w:rsidRPr="00802D80" w:rsidRDefault="000E593A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802D80">
        <w:rPr>
          <w:b/>
          <w:noProof/>
          <w:color w:val="000000"/>
          <w:sz w:val="28"/>
          <w:szCs w:val="32"/>
        </w:rPr>
        <w:t xml:space="preserve">Классификация, характеристика </w:t>
      </w:r>
      <w:r w:rsidR="008246B8" w:rsidRPr="00802D80">
        <w:rPr>
          <w:b/>
          <w:noProof/>
          <w:color w:val="000000"/>
          <w:sz w:val="28"/>
          <w:szCs w:val="32"/>
        </w:rPr>
        <w:t>ран мягких тканей</w:t>
      </w:r>
    </w:p>
    <w:p w14:paraId="3D358EF5" w14:textId="77777777" w:rsidR="00802D80" w:rsidRDefault="00802D80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4ABA2365" w14:textId="77777777" w:rsidR="007249FA" w:rsidRPr="00C604C7" w:rsidRDefault="008246B8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Существует несколько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классификаций ран.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 виду повреждения тканей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выделяют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ранения мягких тканей, костные раны (при открытых повреждениях костей). По проникновению в полость тела (грудную, брюшную, полость сустава, черепа) выделяют проникающие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непроникающие ранения. По характеру ранящего предмета выделяют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колотые, резаные, ушибленные (рваные, размозженные), укушенные, огнестрельные раны, а также раны, образующиеся в результате различных сочетаний указанных</w:t>
      </w:r>
      <w:r w:rsidR="0065696F" w:rsidRPr="00C604C7">
        <w:rPr>
          <w:noProof/>
          <w:color w:val="000000"/>
          <w:sz w:val="28"/>
          <w:szCs w:val="28"/>
        </w:rPr>
        <w:t xml:space="preserve"> факторов (колото-резаные, рвано-скальпированные).</w:t>
      </w:r>
    </w:p>
    <w:p w14:paraId="61ECC416" w14:textId="77777777"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Колотые раны</w:t>
      </w:r>
      <w:r w:rsidRPr="00C604C7">
        <w:rPr>
          <w:noProof/>
          <w:color w:val="000000"/>
          <w:sz w:val="28"/>
          <w:szCs w:val="28"/>
        </w:rPr>
        <w:t xml:space="preserve"> наносятся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острыми колющими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предметами (шило, арматура и др.) Колотая рана имеет глубокий канал, нередко сопровождается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повреждением внутренних органов или крупных сосудов.</w:t>
      </w:r>
    </w:p>
    <w:p w14:paraId="532B7D7F" w14:textId="77777777"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Резаные раны</w:t>
      </w:r>
      <w:r w:rsidRPr="00C604C7">
        <w:rPr>
          <w:noProof/>
          <w:color w:val="000000"/>
          <w:sz w:val="28"/>
          <w:szCs w:val="28"/>
        </w:rPr>
        <w:t xml:space="preserve"> возникают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 результате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воздействия острого режущего предмета (стекло, нож, острые отломки пластика). Такая рана имеет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ровные края, острые углы, зияет и, как правило, обильно кровоточит.</w:t>
      </w:r>
    </w:p>
    <w:p w14:paraId="467A547E" w14:textId="77777777"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Колото-резаные раны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наносят, например, осколки стекла от окна, витрины. Такие раны отличаются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обширностью повреждения и развития в последствии раневых осложнений.</w:t>
      </w:r>
    </w:p>
    <w:p w14:paraId="5E083A11" w14:textId="77777777"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Скальпированные раны</w:t>
      </w:r>
      <w:r w:rsidRPr="00C604C7">
        <w:rPr>
          <w:noProof/>
          <w:color w:val="000000"/>
          <w:sz w:val="28"/>
          <w:szCs w:val="28"/>
        </w:rPr>
        <w:t xml:space="preserve"> характеризуются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отделением кожи и подкожной клетчатки от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подлежащих тканей. Такая рана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может быть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нанесена тупым или острым предметом.</w:t>
      </w:r>
    </w:p>
    <w:p w14:paraId="7CA88546" w14:textId="77777777"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Рубленые раны</w:t>
      </w:r>
      <w:r w:rsidRPr="00C604C7">
        <w:rPr>
          <w:noProof/>
          <w:color w:val="000000"/>
          <w:sz w:val="28"/>
          <w:szCs w:val="28"/>
        </w:rPr>
        <w:t xml:space="preserve"> образуются в результате удара острым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тяжелым предметом, при этом возможно повреждение подлежащих тканей и органов.</w:t>
      </w:r>
    </w:p>
    <w:p w14:paraId="680DCC3B" w14:textId="77777777"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Ушибленные раны</w:t>
      </w:r>
      <w:r w:rsidRPr="00C604C7">
        <w:rPr>
          <w:noProof/>
          <w:color w:val="000000"/>
          <w:sz w:val="28"/>
          <w:szCs w:val="28"/>
        </w:rPr>
        <w:t xml:space="preserve"> возникают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воздействии какого-либо предмета. К этой группе относятся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 xml:space="preserve">рваные, размозженные раны. Обширные зоны </w:t>
      </w:r>
      <w:r w:rsidRPr="00C604C7">
        <w:rPr>
          <w:noProof/>
          <w:color w:val="000000"/>
          <w:sz w:val="28"/>
          <w:szCs w:val="28"/>
        </w:rPr>
        <w:lastRenderedPageBreak/>
        <w:t>повреждений в сочетании с микробным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 xml:space="preserve">загрязнением порой предоставляют </w:t>
      </w:r>
      <w:r w:rsidR="00A928CD" w:rsidRPr="00C604C7">
        <w:rPr>
          <w:noProof/>
          <w:color w:val="000000"/>
          <w:sz w:val="28"/>
          <w:szCs w:val="28"/>
        </w:rPr>
        <w:t>значительную угрозу жизни пострадавших.</w:t>
      </w:r>
    </w:p>
    <w:p w14:paraId="7460F2BC" w14:textId="77777777" w:rsidR="007249FA" w:rsidRPr="00C604C7" w:rsidRDefault="00A928C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Укушенные раны</w:t>
      </w:r>
      <w:r w:rsidRPr="00C604C7">
        <w:rPr>
          <w:noProof/>
          <w:color w:val="000000"/>
          <w:sz w:val="28"/>
          <w:szCs w:val="28"/>
        </w:rPr>
        <w:t xml:space="preserve"> характеризуются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зачастую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обширными, глубокими повреждениями. Как правило, они инфицированы, в том числе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вирусом бешенства. Укушенные раны, причиненные пресмыкающимися (змеи), могут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содержать яды. Такие раны называются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отравленными</w:t>
      </w:r>
      <w:r w:rsidR="007249FA" w:rsidRPr="00C604C7">
        <w:rPr>
          <w:noProof/>
          <w:color w:val="000000"/>
          <w:sz w:val="28"/>
          <w:szCs w:val="28"/>
        </w:rPr>
        <w:t>.</w:t>
      </w:r>
    </w:p>
    <w:p w14:paraId="464D0770" w14:textId="77777777" w:rsidR="0048160A" w:rsidRPr="00C604C7" w:rsidRDefault="00A928C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Огнестрельные раны</w:t>
      </w:r>
      <w:r w:rsidRPr="00C604C7">
        <w:rPr>
          <w:noProof/>
          <w:color w:val="000000"/>
          <w:sz w:val="28"/>
          <w:szCs w:val="28"/>
        </w:rPr>
        <w:t xml:space="preserve"> отличаются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тяжестью повреждений и сложностью лечения. К ним относятся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раны, образовавшиеся в результате применения огнестрельного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оружия (самодельного, охотничьего, боевого), а также в результате взрывов мин и боеприпасов. Понять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механизм разрушений, происходящих в тканях при огнестрельном ранении,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помогает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знание баллистики ранящего снаряда. Ранящий снаряд может изменить направление движения в тканях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или из-за преграды на своем пути виде более плотной ткани (кость), или из-за своих конструктивных особенностей. При огнестрельных переломах костные отломки также приходят в движение и сами могут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формировать в мягких тканях дополнительные слепые раневые каналы. Через образовавшееся входное отверстие в раневой канал засасывается воздух, попадают бактерии, инородные тела (обрывки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одежды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обуви, земля)</w:t>
      </w:r>
      <w:r w:rsidR="0048160A" w:rsidRPr="00C604C7">
        <w:rPr>
          <w:noProof/>
          <w:color w:val="000000"/>
          <w:sz w:val="28"/>
          <w:szCs w:val="28"/>
        </w:rPr>
        <w:t>. Происходит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8160A" w:rsidRPr="00C604C7">
        <w:rPr>
          <w:noProof/>
          <w:color w:val="000000"/>
          <w:sz w:val="28"/>
          <w:szCs w:val="28"/>
        </w:rPr>
        <w:t>первичное загрязнение раны. Таким образом, в просвете раневого канала находятся кровяные сгустки, фрагменты некротических тканей, инородные тела, а также микроорганизмы. Некротические ткани и кровяные сгустки являются благоприятной средой для развития микрофлоры.</w:t>
      </w:r>
    </w:p>
    <w:p w14:paraId="14233852" w14:textId="77777777" w:rsidR="0048160A" w:rsidRPr="00C604C7" w:rsidRDefault="0048160A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Взрывная</w:t>
      </w:r>
      <w:r w:rsidR="007249FA" w:rsidRPr="00C604C7">
        <w:rPr>
          <w:i/>
          <w:noProof/>
          <w:color w:val="000000"/>
          <w:sz w:val="28"/>
          <w:szCs w:val="28"/>
          <w:u w:val="single"/>
        </w:rPr>
        <w:t xml:space="preserve"> </w:t>
      </w:r>
      <w:r w:rsidRPr="00C604C7">
        <w:rPr>
          <w:i/>
          <w:noProof/>
          <w:color w:val="000000"/>
          <w:sz w:val="28"/>
          <w:szCs w:val="28"/>
          <w:u w:val="single"/>
        </w:rPr>
        <w:t>травма</w:t>
      </w:r>
      <w:r w:rsidRPr="00C604C7">
        <w:rPr>
          <w:noProof/>
          <w:color w:val="000000"/>
          <w:sz w:val="28"/>
          <w:szCs w:val="28"/>
        </w:rPr>
        <w:t>. Взрывной травмой называют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боевое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многофакторное поражение, возникающее вследствие сочетанного воздействия ударной волны, газовых струй, пламени, токсичных продуктов, осколков снаряда, камней, песка, комьев земли.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У таких пострадавших имеются выраженный болевой и геморрагический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шок, интоксикация, иммунные и метаболические нарушения, с обязательным развитием раневой инфекции вплоть до сепсиса.</w:t>
      </w:r>
    </w:p>
    <w:p w14:paraId="26345318" w14:textId="77777777" w:rsidR="0048160A" w:rsidRPr="00802D80" w:rsidRDefault="007249FA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br w:type="page"/>
      </w:r>
      <w:r w:rsidR="0048160A" w:rsidRPr="00802D80">
        <w:rPr>
          <w:b/>
          <w:noProof/>
          <w:color w:val="000000"/>
          <w:sz w:val="28"/>
          <w:szCs w:val="28"/>
        </w:rPr>
        <w:lastRenderedPageBreak/>
        <w:t>Клинические проявления и особенности</w:t>
      </w:r>
      <w:r w:rsidRPr="00802D80">
        <w:rPr>
          <w:b/>
          <w:noProof/>
          <w:color w:val="000000"/>
          <w:sz w:val="28"/>
          <w:szCs w:val="28"/>
        </w:rPr>
        <w:t xml:space="preserve"> </w:t>
      </w:r>
      <w:r w:rsidR="0048160A" w:rsidRPr="00802D80">
        <w:rPr>
          <w:b/>
          <w:noProof/>
          <w:color w:val="000000"/>
          <w:sz w:val="28"/>
          <w:szCs w:val="28"/>
        </w:rPr>
        <w:t>течения раневого процесса</w:t>
      </w:r>
    </w:p>
    <w:p w14:paraId="40648720" w14:textId="77777777" w:rsidR="00802D80" w:rsidRDefault="00802D80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6BA0B46F" w14:textId="77777777" w:rsidR="007249FA" w:rsidRPr="00C604C7" w:rsidRDefault="00CC5154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Любое повреждение вызывает боль</w:t>
      </w:r>
      <w:r w:rsidR="007D2F96" w:rsidRPr="00C604C7">
        <w:rPr>
          <w:noProof/>
          <w:color w:val="000000"/>
          <w:sz w:val="28"/>
          <w:szCs w:val="28"/>
        </w:rPr>
        <w:t>. При ранениях интенсивность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болевого синдрома зависит от характера ранящего предмета, обширности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области повреждения, а также от эмоционального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состояния пострадавшего. При множественных ранениях мягких тканей и несвоевременного оказанной медицинской помощи болевой синдром может стать весьма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выраженным и привести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к развитию шока. Кровотечение сопровождает любое ранение, но его выраженность различна. Интенсивность и продолжительность кровотечения зависят от величины поврежденного сосуда и характера раны. При резаных ранах оно более продолжительное, при ко</w:t>
      </w:r>
      <w:r w:rsidR="009110E7" w:rsidRPr="00C604C7">
        <w:rPr>
          <w:noProof/>
          <w:color w:val="000000"/>
          <w:sz w:val="28"/>
          <w:szCs w:val="28"/>
        </w:rPr>
        <w:t>лотых и ушибленных, как правило,</w:t>
      </w:r>
      <w:r w:rsidR="007D2F96" w:rsidRPr="00C604C7">
        <w:rPr>
          <w:noProof/>
          <w:color w:val="000000"/>
          <w:sz w:val="28"/>
          <w:szCs w:val="28"/>
        </w:rPr>
        <w:t xml:space="preserve"> незначительное. В зонах</w:t>
      </w:r>
      <w:r w:rsidR="009110E7" w:rsidRPr="00C604C7">
        <w:rPr>
          <w:noProof/>
          <w:color w:val="000000"/>
          <w:sz w:val="28"/>
          <w:szCs w:val="28"/>
        </w:rPr>
        <w:t>, богатых кровеносными сосудами (кисть, лицо, волосистая часть головы), кровотечение, даже при незначительных повреждениях может быть весьма интенсивным, быстро приводя к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острой кровопотере. Особенно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опасны в этом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отношении так называемые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зияющие раны, нанесенные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поперек апоневротических волокон. Края таких ран расходятся,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что приводит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к интенсивным кровотечениям. Примером могут служить глубокие раны волосистой части головы. Остановка кровотечения всегда оста</w:t>
      </w:r>
      <w:r w:rsidR="006D5B2A" w:rsidRPr="00C604C7">
        <w:rPr>
          <w:noProof/>
          <w:color w:val="000000"/>
          <w:sz w:val="28"/>
          <w:szCs w:val="28"/>
        </w:rPr>
        <w:t>ется главнейшей и первостепенной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задачей оказания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помощи пострадавшим с ранение мягких тканей.</w:t>
      </w:r>
    </w:p>
    <w:p w14:paraId="0F36F00D" w14:textId="77777777" w:rsidR="006D5B2A" w:rsidRPr="00C604C7" w:rsidRDefault="00CB042C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Считается</w:t>
      </w:r>
      <w:r w:rsidR="006D5B2A" w:rsidRPr="00C604C7">
        <w:rPr>
          <w:noProof/>
          <w:color w:val="000000"/>
          <w:sz w:val="28"/>
          <w:szCs w:val="28"/>
        </w:rPr>
        <w:t>, что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за исключением операционных разрезов, выполненных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с соблюдением всех правил асептики 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антисептики, все раны загрязнены микроорганизмами. Следует различать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загрязненную микроорганизмами и инфицированную раны. В рану бактерии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попали либо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при ранении вместе с ранящим предметом (первичное микробное загрязнение), либо из окружающей среды (вторичное микробное загрязнение). Вторичное микробное загрязнение может произойти,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защитная асептическая повязка на рану не наложена вовремя, сбилась или промокла кровью и раневым отделяемыми. Микробы, попав в благоприятную среду</w:t>
      </w:r>
      <w:r w:rsidRPr="00C604C7">
        <w:rPr>
          <w:noProof/>
          <w:color w:val="000000"/>
          <w:sz w:val="28"/>
          <w:szCs w:val="28"/>
        </w:rPr>
        <w:t>,</w:t>
      </w:r>
      <w:r w:rsidR="006D5B2A" w:rsidRPr="00C604C7">
        <w:rPr>
          <w:noProof/>
          <w:color w:val="000000"/>
          <w:sz w:val="28"/>
          <w:szCs w:val="28"/>
        </w:rPr>
        <w:t xml:space="preserve"> начинают </w:t>
      </w:r>
      <w:r w:rsidR="006D5B2A" w:rsidRPr="00C604C7">
        <w:rPr>
          <w:noProof/>
          <w:color w:val="000000"/>
          <w:sz w:val="28"/>
          <w:szCs w:val="28"/>
        </w:rPr>
        <w:lastRenderedPageBreak/>
        <w:t>размножаться. Профилактика раневой инфекции и борьба с ней являются одними из наиболее актуальных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проблем хирургии.</w:t>
      </w:r>
    </w:p>
    <w:p w14:paraId="49A3E196" w14:textId="77777777" w:rsidR="00802D80" w:rsidRDefault="00802D80" w:rsidP="007249F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  <w:lang w:val="uk-UA"/>
        </w:rPr>
      </w:pPr>
    </w:p>
    <w:p w14:paraId="2F12208B" w14:textId="77777777" w:rsidR="006D5B2A" w:rsidRPr="00802D80" w:rsidRDefault="00802D80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802D80">
        <w:rPr>
          <w:b/>
          <w:noProof/>
          <w:color w:val="000000"/>
          <w:sz w:val="28"/>
          <w:szCs w:val="28"/>
        </w:rPr>
        <w:t>Течение раневого процесса</w:t>
      </w:r>
    </w:p>
    <w:p w14:paraId="6577414C" w14:textId="77777777" w:rsidR="00802D80" w:rsidRDefault="00802D80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2B10E16B" w14:textId="77777777" w:rsidR="006D5B2A" w:rsidRPr="00C604C7" w:rsidRDefault="006D5B2A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Раневой процесс – это сложный комплекс биологических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реакций организма на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рану, протекающих с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определенной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цикличностью и разделенный на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периоды и фазы. Различают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фазы первичного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очищения, воспаления 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регенерации. После ранения возникает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спазм окружающих рану сосудов с последующим их расширением, что приводит к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замедленному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кровотоку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и лимфостазу. Развивается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травматический отек, нарастает ишемия тканей, накапливаются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продукты распада. Из-за увеличения объема тканей прос</w:t>
      </w:r>
      <w:r w:rsidR="00CB042C" w:rsidRPr="00C604C7">
        <w:rPr>
          <w:noProof/>
          <w:color w:val="000000"/>
          <w:sz w:val="28"/>
          <w:szCs w:val="28"/>
        </w:rPr>
        <w:t>вет раневого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CB042C" w:rsidRPr="00C604C7">
        <w:rPr>
          <w:noProof/>
          <w:color w:val="000000"/>
          <w:sz w:val="28"/>
          <w:szCs w:val="28"/>
        </w:rPr>
        <w:t>канала суживается</w:t>
      </w:r>
      <w:r w:rsidR="000A3455" w:rsidRPr="00C604C7">
        <w:rPr>
          <w:noProof/>
          <w:color w:val="000000"/>
          <w:sz w:val="28"/>
          <w:szCs w:val="28"/>
        </w:rPr>
        <w:t>, его содержимое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выходит наружу.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Этот процесс получил название первичного очищения раны. В то же время травматический отек может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привести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к сдавливанию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сосудов, вызвать усиление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гипоксии тканей и стать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причиной прогрессирования некротических процессов.</w:t>
      </w:r>
    </w:p>
    <w:p w14:paraId="41A4936C" w14:textId="77777777" w:rsidR="009E52B6" w:rsidRDefault="009E52B6" w:rsidP="007249F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  <w:lang w:val="uk-UA"/>
        </w:rPr>
      </w:pPr>
    </w:p>
    <w:p w14:paraId="61B86FFF" w14:textId="77777777" w:rsidR="000A3455" w:rsidRPr="009E52B6" w:rsidRDefault="000A3455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2B6">
        <w:rPr>
          <w:b/>
          <w:noProof/>
          <w:color w:val="000000"/>
          <w:sz w:val="28"/>
          <w:szCs w:val="28"/>
        </w:rPr>
        <w:t>Хирургическая обработка ран</w:t>
      </w:r>
    </w:p>
    <w:p w14:paraId="7BAD7AB3" w14:textId="77777777" w:rsidR="009E52B6" w:rsidRDefault="009E52B6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494928E7" w14:textId="77777777" w:rsidR="007249FA" w:rsidRPr="00C604C7" w:rsidRDefault="0072331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Основой лечения ран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является их хирургическая обработка. 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зависимости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 сроков проведения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хирургическая обработка может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 xml:space="preserve">ранней </w:t>
      </w:r>
      <w:r w:rsidR="007249FA" w:rsidRPr="00C604C7">
        <w:rPr>
          <w:noProof/>
          <w:color w:val="000000"/>
          <w:sz w:val="28"/>
          <w:szCs w:val="28"/>
        </w:rPr>
        <w:t>(</w:t>
      </w:r>
      <w:r w:rsidRPr="00C604C7">
        <w:rPr>
          <w:noProof/>
          <w:color w:val="000000"/>
          <w:sz w:val="28"/>
          <w:szCs w:val="28"/>
        </w:rPr>
        <w:t>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первые 24 часа после ранения), отсроченной (24-48 часов) и поздней (более 48 часов). В зависимости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 показаний различают первичную (выполняемую по поводу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прямых и непосредственных последствий повреждений) и вторичную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хирургическую обработку (выполняемую по поводу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осложнений, являющихся следствием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повреждения).</w:t>
      </w:r>
    </w:p>
    <w:p w14:paraId="16B2F3C5" w14:textId="77777777" w:rsidR="00723315" w:rsidRPr="00C604C7" w:rsidRDefault="0072331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Первичная хирургическая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обработка</w:t>
      </w:r>
    </w:p>
    <w:p w14:paraId="6A3E9BD7" w14:textId="77777777" w:rsidR="00723315" w:rsidRPr="00C604C7" w:rsidRDefault="0072331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(ПХО) является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ответственной операцией, от тщательности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 xml:space="preserve">ее выполнения зависит все дальнейшее течение раневого процесса. Для ее </w:t>
      </w:r>
      <w:r w:rsidRPr="00C604C7">
        <w:rPr>
          <w:noProof/>
          <w:color w:val="000000"/>
          <w:sz w:val="28"/>
          <w:szCs w:val="28"/>
        </w:rPr>
        <w:lastRenderedPageBreak/>
        <w:t>надлежащего выполнения необходимо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полноценное обезболивание (регионарная или общая анестезия; местная анестезия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допустима лишь</w:t>
      </w:r>
      <w:r w:rsidR="008D2277" w:rsidRPr="00C604C7">
        <w:rPr>
          <w:noProof/>
          <w:color w:val="000000"/>
          <w:sz w:val="28"/>
          <w:szCs w:val="28"/>
        </w:rPr>
        <w:t xml:space="preserve"> при обработке небольших поверхностных ран) и участие в операции как минимум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8D2277" w:rsidRPr="00C604C7">
        <w:rPr>
          <w:noProof/>
          <w:color w:val="000000"/>
          <w:sz w:val="28"/>
          <w:szCs w:val="28"/>
        </w:rPr>
        <w:t>двух врачей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8D2277" w:rsidRPr="00C604C7">
        <w:rPr>
          <w:noProof/>
          <w:color w:val="000000"/>
          <w:sz w:val="28"/>
          <w:szCs w:val="28"/>
        </w:rPr>
        <w:t>(хирурга и его помощника). ПХО ран разделяют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8D2277" w:rsidRPr="00C604C7">
        <w:rPr>
          <w:noProof/>
          <w:color w:val="000000"/>
          <w:sz w:val="28"/>
          <w:szCs w:val="28"/>
        </w:rPr>
        <w:t>на 3 последовательно выполняемых этапа: рассечение, иссечение и реконструкция.</w:t>
      </w:r>
    </w:p>
    <w:p w14:paraId="7EED67AF" w14:textId="77777777" w:rsidR="007249FA" w:rsidRPr="00C604C7" w:rsidRDefault="008D2277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Рассечение тканей. Как правило, рассечение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производят через стенку раны, начиная с рассечения кожи, п/к клетчатки, чтобы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осмотреть все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слепые карманы раны. Возникающее по ходу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разрезов кровотечение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останавливают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наложением кровоостанавливающих зажимов. В глубине раны вскрывают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все слепые карманы. Рану обильно промывают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растворами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антисептиков.</w:t>
      </w:r>
    </w:p>
    <w:p w14:paraId="74AFA9F2" w14:textId="77777777" w:rsidR="008D2277" w:rsidRPr="00C604C7" w:rsidRDefault="008D2277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Иссечение тканей. Иссекают: кожу (экономно, по возможности до здоровых тканей и появления капиллярного кровотечения).</w:t>
      </w:r>
      <w:r w:rsidR="005400DF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Исключением является область лица и ладонная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поверхность кисти, где иссекают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очевидно нежизнеспособные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участки кожи. При обработке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незагрязненных ран с ровными краями, в отдельных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случаях допустимо отказаться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от иссечения кожи,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нет сомнений 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жизнеспособности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ее краев; подкожно-жировую клетчатку (широко, не только в пределах видимого загрязнения, но и включая участки кровоизлияний, отслойки). Это вызвано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тем, что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подкожная жировая клетчатка, наименее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устойчива к гипоксии и при повреждениях весьма расположена к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некротизированию;</w:t>
      </w:r>
    </w:p>
    <w:p w14:paraId="12178F0B" w14:textId="77777777" w:rsidR="005400DF" w:rsidRPr="00C604C7" w:rsidRDefault="005400D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Pr="00C604C7">
        <w:rPr>
          <w:i/>
          <w:noProof/>
          <w:color w:val="000000"/>
          <w:sz w:val="28"/>
          <w:szCs w:val="28"/>
          <w:u w:val="single"/>
        </w:rPr>
        <w:t>фасцию</w:t>
      </w:r>
      <w:r w:rsidRPr="00C604C7">
        <w:rPr>
          <w:noProof/>
          <w:color w:val="000000"/>
          <w:sz w:val="28"/>
          <w:szCs w:val="28"/>
        </w:rPr>
        <w:t xml:space="preserve"> (экономно, удаляя лишь разволокненные, загрязненные участки);</w:t>
      </w:r>
    </w:p>
    <w:p w14:paraId="2CD762A7" w14:textId="77777777" w:rsidR="005400DF" w:rsidRPr="00C604C7" w:rsidRDefault="005400D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Pr="00C604C7">
        <w:rPr>
          <w:i/>
          <w:noProof/>
          <w:color w:val="000000"/>
          <w:sz w:val="28"/>
          <w:szCs w:val="28"/>
          <w:u w:val="single"/>
        </w:rPr>
        <w:t>мышцы.</w:t>
      </w:r>
      <w:r w:rsidRPr="00C604C7">
        <w:rPr>
          <w:noProof/>
          <w:color w:val="000000"/>
          <w:sz w:val="28"/>
          <w:szCs w:val="28"/>
        </w:rPr>
        <w:t xml:space="preserve"> Это один из ответственных этапов операции, весьма затруднителен 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этому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может помочь только опыт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хирурга. При ПХО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раны на мышцы накладывают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редкие швы с целью прикрытия костных отломков, обнаженных сосудов и нервов.</w:t>
      </w:r>
    </w:p>
    <w:p w14:paraId="5DF06959" w14:textId="77777777" w:rsidR="007249FA" w:rsidRPr="00C604C7" w:rsidRDefault="005400D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Операцию</w:t>
      </w:r>
      <w:r w:rsidRPr="00C604C7">
        <w:rPr>
          <w:noProof/>
          <w:color w:val="000000"/>
          <w:sz w:val="28"/>
          <w:szCs w:val="28"/>
        </w:rPr>
        <w:t xml:space="preserve"> завершают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инфильтрацией тканей вокруг обработанной раны растворами антибиотиков и установкой дренажей. Дренирование обязательно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ПХО любой раны. Для дренирования используют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одно-и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lastRenderedPageBreak/>
        <w:t>двухпросветные трубки от 5 до 10 мм с множественными перфорационными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отверстиями на конце.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Дренажи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выводят через специально сделанные</w:t>
      </w:r>
      <w:r w:rsidR="00543BF9" w:rsidRPr="00C604C7">
        <w:rPr>
          <w:noProof/>
          <w:color w:val="000000"/>
          <w:sz w:val="28"/>
          <w:szCs w:val="28"/>
        </w:rPr>
        <w:t xml:space="preserve"> дополнительные отверстия (контрапертуры). По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дренажам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в рану начинают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вводить антибиотики, или что предпочтительнее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антисептики. Если рана зашита наглухо, к дренажам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присоединяют вакуумный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аспиратор для удаления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раневого отделяемого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и вводимых растворов.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герметизация раны не производится, подключение аспиратора не достигает цели, в таких случаях раневое отделяемое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само отходит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по дренажам.</w:t>
      </w:r>
    </w:p>
    <w:p w14:paraId="6B065C83" w14:textId="77777777" w:rsidR="006A63DD" w:rsidRPr="00C604C7" w:rsidRDefault="00543BF9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По окончании ПХО всегда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приходится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решать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вопрос о том, зашить ли рану наглухо, частично или оставить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ее открытой. Накладывание на рану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завершении ПХО швов называется первичным. Такой шов допустим тогда, когда:</w:t>
      </w:r>
    </w:p>
    <w:p w14:paraId="6E17FDFB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</w:t>
      </w:r>
      <w:r w:rsidR="00543BF9" w:rsidRPr="00C604C7">
        <w:rPr>
          <w:noProof/>
          <w:color w:val="000000"/>
          <w:sz w:val="28"/>
          <w:szCs w:val="28"/>
        </w:rPr>
        <w:t xml:space="preserve"> обработка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 xml:space="preserve">выполнена в первые 6-8 часов после ранения; </w:t>
      </w:r>
    </w:p>
    <w:p w14:paraId="297771B5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="00543BF9" w:rsidRPr="00C604C7">
        <w:rPr>
          <w:noProof/>
          <w:color w:val="000000"/>
          <w:sz w:val="28"/>
          <w:szCs w:val="28"/>
        </w:rPr>
        <w:t>полностью удалены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инородные тела, нектротизированные ткани, гематомы и участки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 xml:space="preserve">микробного загрязнения; </w:t>
      </w:r>
    </w:p>
    <w:p w14:paraId="6651F967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="00543BF9" w:rsidRPr="00C604C7">
        <w:rPr>
          <w:noProof/>
          <w:color w:val="000000"/>
          <w:sz w:val="28"/>
          <w:szCs w:val="28"/>
        </w:rPr>
        <w:t>отсутствуют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 xml:space="preserve">повреждения магистральных сосудов и нервных стволов; </w:t>
      </w:r>
    </w:p>
    <w:p w14:paraId="71D9DDA6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="00543BF9" w:rsidRPr="00C604C7">
        <w:rPr>
          <w:noProof/>
          <w:color w:val="000000"/>
          <w:sz w:val="28"/>
          <w:szCs w:val="28"/>
        </w:rPr>
        <w:t xml:space="preserve">края раны сближаются свободно, без натяжения; </w:t>
      </w:r>
    </w:p>
    <w:p w14:paraId="4E192576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="00543BF9" w:rsidRPr="00C604C7">
        <w:rPr>
          <w:noProof/>
          <w:color w:val="000000"/>
          <w:sz w:val="28"/>
          <w:szCs w:val="28"/>
        </w:rPr>
        <w:t>общее состояние раненого удовлетворительное;</w:t>
      </w:r>
    </w:p>
    <w:p w14:paraId="35BEF8F5" w14:textId="77777777" w:rsidR="00543BF9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имеется возможность постоянного наблюдения за оперированным в течение 4-5 суток.</w:t>
      </w:r>
    </w:p>
    <w:p w14:paraId="7A61A7B7" w14:textId="77777777" w:rsidR="006A63DD" w:rsidRPr="00C604C7" w:rsidRDefault="00543BF9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Эти условия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могут быть только при обработке неглубоких кожно-мышечных ран, чем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ограничивается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применение первичных</w:t>
      </w:r>
      <w:r w:rsidR="006A63DD" w:rsidRPr="00C604C7">
        <w:rPr>
          <w:noProof/>
          <w:color w:val="000000"/>
          <w:sz w:val="28"/>
          <w:szCs w:val="28"/>
        </w:rPr>
        <w:t xml:space="preserve"> швов. Если такой уверенности нет</w:t>
      </w:r>
      <w:r w:rsidR="007249FA" w:rsidRPr="00C604C7">
        <w:rPr>
          <w:noProof/>
          <w:color w:val="000000"/>
          <w:sz w:val="28"/>
          <w:szCs w:val="28"/>
        </w:rPr>
        <w:t>,</w:t>
      </w:r>
      <w:r w:rsidR="006A63DD" w:rsidRPr="00C604C7">
        <w:rPr>
          <w:noProof/>
          <w:color w:val="000000"/>
          <w:sz w:val="28"/>
          <w:szCs w:val="28"/>
        </w:rPr>
        <w:t xml:space="preserve"> рану рыхло тампонируют.</w:t>
      </w:r>
    </w:p>
    <w:p w14:paraId="0F6C1A15" w14:textId="77777777" w:rsidR="00CB042C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Тампонирование раны</w:t>
      </w:r>
      <w:r w:rsidRPr="00C604C7">
        <w:rPr>
          <w:noProof/>
          <w:color w:val="000000"/>
          <w:sz w:val="28"/>
          <w:szCs w:val="28"/>
        </w:rPr>
        <w:t xml:space="preserve"> проводится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 xml:space="preserve">таким образом, чтобы марлевый тампон рыхло заполнил всю раневую полость. </w:t>
      </w:r>
    </w:p>
    <w:p w14:paraId="4131622F" w14:textId="77777777" w:rsidR="00543BF9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Тампонирование раны преследует 3 цели:</w:t>
      </w:r>
    </w:p>
    <w:p w14:paraId="1E9074A7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 удержать рану открытой;</w:t>
      </w:r>
    </w:p>
    <w:p w14:paraId="26D7DA66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 обеспечить отток раневого отделяемого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(гигроскопичен);</w:t>
      </w:r>
    </w:p>
    <w:p w14:paraId="41E24994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 создать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 ране антисептическую среду.</w:t>
      </w:r>
    </w:p>
    <w:p w14:paraId="212D9A65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lastRenderedPageBreak/>
        <w:t>Первичные</w:t>
      </w:r>
      <w:r w:rsidR="007249FA" w:rsidRPr="00C604C7">
        <w:rPr>
          <w:i/>
          <w:noProof/>
          <w:color w:val="000000"/>
          <w:sz w:val="28"/>
          <w:szCs w:val="28"/>
          <w:u w:val="single"/>
        </w:rPr>
        <w:t xml:space="preserve"> </w:t>
      </w:r>
      <w:r w:rsidRPr="00C604C7">
        <w:rPr>
          <w:i/>
          <w:noProof/>
          <w:color w:val="000000"/>
          <w:sz w:val="28"/>
          <w:szCs w:val="28"/>
          <w:u w:val="single"/>
        </w:rPr>
        <w:t>провизорные швы</w:t>
      </w:r>
      <w:r w:rsidR="007249FA" w:rsidRPr="00C604C7">
        <w:rPr>
          <w:i/>
          <w:noProof/>
          <w:color w:val="000000"/>
          <w:sz w:val="28"/>
          <w:szCs w:val="28"/>
          <w:u w:val="single"/>
        </w:rPr>
        <w:t xml:space="preserve"> </w:t>
      </w:r>
      <w:r w:rsidRPr="00C604C7">
        <w:rPr>
          <w:noProof/>
          <w:color w:val="000000"/>
          <w:sz w:val="28"/>
          <w:szCs w:val="28"/>
        </w:rPr>
        <w:t>можно наложить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тогда, когда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завершении ПХО отсутствует полная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уверенность 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ее радикальности, но характер раны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степень ее загрязнения не внушают особых опасений. В таких случаях швы накладывают, не затягивая нитей. Через 3-4 дня при спокойной ране нити затягивают и завязывают.</w:t>
      </w:r>
    </w:p>
    <w:p w14:paraId="6D88D02F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Отсроченный первичный шов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накладывают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 тех случаях, когда на 3-6 сутки после ПХО отек уменьшился или спал, цвет стенок раны не изменился, стенки активно кровоточат, в ране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нет гноя и некротических тканей.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перевязке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отмечаются воспалительно-некротические изменения, рану по-прежнему нельзя зашивать.</w:t>
      </w:r>
    </w:p>
    <w:p w14:paraId="34A77D75" w14:textId="77777777"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Вторичный ран</w:t>
      </w:r>
      <w:r w:rsidR="004767A5" w:rsidRPr="00C604C7">
        <w:rPr>
          <w:i/>
          <w:noProof/>
          <w:color w:val="000000"/>
          <w:sz w:val="28"/>
          <w:szCs w:val="28"/>
          <w:u w:val="single"/>
        </w:rPr>
        <w:t>н</w:t>
      </w:r>
      <w:r w:rsidRPr="00C604C7">
        <w:rPr>
          <w:i/>
          <w:noProof/>
          <w:color w:val="000000"/>
          <w:sz w:val="28"/>
          <w:szCs w:val="28"/>
          <w:u w:val="single"/>
        </w:rPr>
        <w:t>и</w:t>
      </w:r>
      <w:r w:rsidR="004767A5" w:rsidRPr="00C604C7">
        <w:rPr>
          <w:i/>
          <w:noProof/>
          <w:color w:val="000000"/>
          <w:sz w:val="28"/>
          <w:szCs w:val="28"/>
          <w:u w:val="single"/>
        </w:rPr>
        <w:t>й</w:t>
      </w:r>
      <w:r w:rsidRPr="00C604C7">
        <w:rPr>
          <w:i/>
          <w:noProof/>
          <w:color w:val="000000"/>
          <w:sz w:val="28"/>
          <w:szCs w:val="28"/>
          <w:u w:val="single"/>
        </w:rPr>
        <w:t xml:space="preserve"> шов</w:t>
      </w:r>
      <w:r w:rsidRPr="00C604C7">
        <w:rPr>
          <w:noProof/>
          <w:color w:val="000000"/>
          <w:sz w:val="28"/>
          <w:szCs w:val="28"/>
        </w:rPr>
        <w:t xml:space="preserve"> накладывают </w:t>
      </w:r>
      <w:r w:rsidR="004767A5" w:rsidRPr="00C604C7">
        <w:rPr>
          <w:noProof/>
          <w:color w:val="000000"/>
          <w:sz w:val="28"/>
          <w:szCs w:val="28"/>
        </w:rPr>
        <w:t>тогда, когда после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нагноения раны и последующего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очищения от гноя ее дно и стенки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выполняются грануляциями. Это происходит, как правило, на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 xml:space="preserve">10-18 день после ранения. Чтобы наложить </w:t>
      </w:r>
      <w:r w:rsidR="004767A5" w:rsidRPr="00C604C7">
        <w:rPr>
          <w:i/>
          <w:noProof/>
          <w:color w:val="000000"/>
          <w:sz w:val="28"/>
          <w:szCs w:val="28"/>
          <w:u w:val="single"/>
        </w:rPr>
        <w:t>вторичные поздние швы</w:t>
      </w:r>
      <w:r w:rsidR="004767A5" w:rsidRPr="00C604C7">
        <w:rPr>
          <w:noProof/>
          <w:color w:val="000000"/>
          <w:sz w:val="28"/>
          <w:szCs w:val="28"/>
        </w:rPr>
        <w:t>, необходимо иссечь края и стенки раны, а в ряде случаев еще 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мобилизовать ткани в ее окружности,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невозможно, прибегают к различным видам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кожной пластики.</w:t>
      </w:r>
    </w:p>
    <w:p w14:paraId="1884B804" w14:textId="77777777" w:rsidR="009E52B6" w:rsidRDefault="009E52B6" w:rsidP="007249F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u w:val="single"/>
          <w:lang w:val="uk-UA"/>
        </w:rPr>
      </w:pPr>
    </w:p>
    <w:p w14:paraId="36942202" w14:textId="77777777" w:rsidR="004767A5" w:rsidRPr="009E52B6" w:rsidRDefault="004767A5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9E52B6">
        <w:rPr>
          <w:b/>
          <w:noProof/>
          <w:color w:val="000000"/>
          <w:sz w:val="28"/>
          <w:szCs w:val="28"/>
        </w:rPr>
        <w:t>Оказание первой м</w:t>
      </w:r>
      <w:r w:rsidR="009E52B6" w:rsidRPr="009E52B6">
        <w:rPr>
          <w:b/>
          <w:noProof/>
          <w:color w:val="000000"/>
          <w:sz w:val="28"/>
          <w:szCs w:val="28"/>
        </w:rPr>
        <w:t>едицинской и доврачебной помощи</w:t>
      </w:r>
    </w:p>
    <w:p w14:paraId="6BE9752D" w14:textId="77777777" w:rsidR="009E52B6" w:rsidRDefault="009E52B6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76412001" w14:textId="77777777" w:rsidR="007249FA" w:rsidRPr="00C604C7" w:rsidRDefault="004767A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Главной задачей при оказании первой доврачебной помощи является комплекс противошоковых мероприятий.</w:t>
      </w:r>
    </w:p>
    <w:p w14:paraId="3B75AC7E" w14:textId="77777777" w:rsidR="004767A5" w:rsidRPr="00C604C7" w:rsidRDefault="004767A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Временная остановка наружного кровотечения, обезболивание и транспортная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иммобилизация. Транспортная иммобилизация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необходима даже при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отсутствии переломов или выраженного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болевого синдрома, т.к. служит средством профилактики раневой инфекции. Наложение на рану по возможности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асептической повязки, она называется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защитной, главное ее назначение – отграничить рану от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окружающей среды, защитив от вторичного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микробного загрязнения, дополнительной травматизации, воздействия отравляющих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веществ</w:t>
      </w:r>
      <w:r w:rsidR="00EC1E02" w:rsidRPr="00C604C7">
        <w:rPr>
          <w:noProof/>
          <w:color w:val="000000"/>
          <w:sz w:val="28"/>
          <w:szCs w:val="28"/>
        </w:rPr>
        <w:t>. Повязка должна быть гигроскопична.</w:t>
      </w:r>
    </w:p>
    <w:p w14:paraId="2C67276E" w14:textId="77777777" w:rsidR="00EC1E02" w:rsidRPr="00C604C7" w:rsidRDefault="009E52B6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EC1E02" w:rsidRPr="00C604C7">
        <w:rPr>
          <w:noProof/>
          <w:color w:val="000000"/>
          <w:sz w:val="28"/>
          <w:szCs w:val="28"/>
        </w:rPr>
        <w:lastRenderedPageBreak/>
        <w:t>ТАКТИКА МЕДСЕСТРЫ</w:t>
      </w: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99"/>
        <w:gridCol w:w="4846"/>
      </w:tblGrid>
      <w:tr w:rsidR="00EC1E02" w:rsidRPr="00C604C7" w14:paraId="41A74DDF" w14:textId="77777777" w:rsidTr="007249FA">
        <w:trPr>
          <w:trHeight w:val="510"/>
        </w:trPr>
        <w:tc>
          <w:tcPr>
            <w:tcW w:w="2407" w:type="pct"/>
          </w:tcPr>
          <w:p w14:paraId="0C606FA5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Действия</w:t>
            </w:r>
          </w:p>
        </w:tc>
        <w:tc>
          <w:tcPr>
            <w:tcW w:w="2593" w:type="pct"/>
          </w:tcPr>
          <w:p w14:paraId="6AA7C7C2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Обоснование</w:t>
            </w:r>
          </w:p>
        </w:tc>
      </w:tr>
      <w:tr w:rsidR="00EC1E02" w:rsidRPr="00C604C7" w14:paraId="0625E538" w14:textId="77777777" w:rsidTr="007249FA">
        <w:trPr>
          <w:trHeight w:val="360"/>
        </w:trPr>
        <w:tc>
          <w:tcPr>
            <w:tcW w:w="2407" w:type="pct"/>
          </w:tcPr>
          <w:p w14:paraId="4A63292C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1. Вызвать скорую помощь</w:t>
            </w:r>
          </w:p>
        </w:tc>
        <w:tc>
          <w:tcPr>
            <w:tcW w:w="2593" w:type="pct"/>
          </w:tcPr>
          <w:p w14:paraId="592F498F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1. Пострадавший нуждается</w:t>
            </w:r>
            <w:r w:rsidR="007249FA" w:rsidRPr="00C604C7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604C7">
              <w:rPr>
                <w:noProof/>
                <w:color w:val="000000"/>
                <w:sz w:val="20"/>
                <w:szCs w:val="28"/>
              </w:rPr>
              <w:t>в срочной врачебной</w:t>
            </w:r>
            <w:r w:rsidR="007249FA" w:rsidRPr="00C604C7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604C7">
              <w:rPr>
                <w:noProof/>
                <w:color w:val="000000"/>
                <w:sz w:val="20"/>
                <w:szCs w:val="28"/>
              </w:rPr>
              <w:t>помощи.</w:t>
            </w:r>
          </w:p>
        </w:tc>
      </w:tr>
      <w:tr w:rsidR="00EC1E02" w:rsidRPr="00C604C7" w14:paraId="72942DB8" w14:textId="77777777" w:rsidTr="007249FA">
        <w:trPr>
          <w:trHeight w:val="360"/>
        </w:trPr>
        <w:tc>
          <w:tcPr>
            <w:tcW w:w="2407" w:type="pct"/>
          </w:tcPr>
          <w:p w14:paraId="76D748E4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2. Если больной в сознании успокоить, объяснить дальнейшие действия</w:t>
            </w:r>
          </w:p>
        </w:tc>
        <w:tc>
          <w:tcPr>
            <w:tcW w:w="2593" w:type="pct"/>
          </w:tcPr>
          <w:p w14:paraId="3C1451D5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2. Снять стресс, наладить контакт</w:t>
            </w:r>
          </w:p>
        </w:tc>
      </w:tr>
      <w:tr w:rsidR="00EC1E02" w:rsidRPr="00C604C7" w14:paraId="1898EA46" w14:textId="77777777" w:rsidTr="007249FA">
        <w:trPr>
          <w:trHeight w:val="360"/>
        </w:trPr>
        <w:tc>
          <w:tcPr>
            <w:tcW w:w="2407" w:type="pct"/>
          </w:tcPr>
          <w:p w14:paraId="39AAE7C7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 xml:space="preserve">3. Наложить жгут или наложить давящую повязку </w:t>
            </w:r>
            <w:r w:rsidR="007249FA" w:rsidRPr="00C604C7">
              <w:rPr>
                <w:noProof/>
                <w:color w:val="000000"/>
                <w:sz w:val="20"/>
                <w:szCs w:val="28"/>
              </w:rPr>
              <w:t>(</w:t>
            </w:r>
            <w:r w:rsidRPr="00C604C7">
              <w:rPr>
                <w:noProof/>
                <w:color w:val="000000"/>
                <w:sz w:val="20"/>
                <w:szCs w:val="28"/>
              </w:rPr>
              <w:t>в зависимости от кровотечения)</w:t>
            </w:r>
          </w:p>
        </w:tc>
        <w:tc>
          <w:tcPr>
            <w:tcW w:w="2593" w:type="pct"/>
          </w:tcPr>
          <w:p w14:paraId="6C8A818D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3. Профилактика кровопотери</w:t>
            </w:r>
          </w:p>
        </w:tc>
      </w:tr>
      <w:tr w:rsidR="00EC1E02" w:rsidRPr="00C604C7" w14:paraId="0D22E8F8" w14:textId="77777777" w:rsidTr="007249FA">
        <w:trPr>
          <w:trHeight w:val="360"/>
        </w:trPr>
        <w:tc>
          <w:tcPr>
            <w:tcW w:w="2407" w:type="pct"/>
          </w:tcPr>
          <w:p w14:paraId="3D603035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4. Если возможно положить холод</w:t>
            </w:r>
          </w:p>
        </w:tc>
        <w:tc>
          <w:tcPr>
            <w:tcW w:w="2593" w:type="pct"/>
          </w:tcPr>
          <w:p w14:paraId="2E26449C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EC1E02" w:rsidRPr="00C604C7" w14:paraId="281C0D28" w14:textId="77777777" w:rsidTr="007249FA">
        <w:trPr>
          <w:trHeight w:val="360"/>
        </w:trPr>
        <w:tc>
          <w:tcPr>
            <w:tcW w:w="2407" w:type="pct"/>
          </w:tcPr>
          <w:p w14:paraId="0F5032D6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5. Произвести иммобилизацию конечности</w:t>
            </w:r>
          </w:p>
        </w:tc>
        <w:tc>
          <w:tcPr>
            <w:tcW w:w="2593" w:type="pct"/>
          </w:tcPr>
          <w:p w14:paraId="12BAECD3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5. Снижение боли, профилактика раневой инфекции</w:t>
            </w:r>
          </w:p>
        </w:tc>
      </w:tr>
      <w:tr w:rsidR="00EC1E02" w:rsidRPr="00C604C7" w14:paraId="1016379D" w14:textId="77777777" w:rsidTr="007249FA">
        <w:trPr>
          <w:trHeight w:val="360"/>
        </w:trPr>
        <w:tc>
          <w:tcPr>
            <w:tcW w:w="2407" w:type="pct"/>
          </w:tcPr>
          <w:p w14:paraId="57317B57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6. Дать обильное питье</w:t>
            </w:r>
          </w:p>
        </w:tc>
        <w:tc>
          <w:tcPr>
            <w:tcW w:w="2593" w:type="pct"/>
          </w:tcPr>
          <w:p w14:paraId="2055A135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6 Профилактика</w:t>
            </w:r>
            <w:r w:rsidR="007249FA" w:rsidRPr="00C604C7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604C7">
              <w:rPr>
                <w:noProof/>
                <w:color w:val="000000"/>
                <w:sz w:val="20"/>
                <w:szCs w:val="28"/>
              </w:rPr>
              <w:t>обезвоживания</w:t>
            </w:r>
          </w:p>
        </w:tc>
      </w:tr>
      <w:tr w:rsidR="00EC1E02" w:rsidRPr="00C604C7" w14:paraId="45227776" w14:textId="77777777" w:rsidTr="007249FA">
        <w:trPr>
          <w:trHeight w:val="360"/>
        </w:trPr>
        <w:tc>
          <w:tcPr>
            <w:tcW w:w="2407" w:type="pct"/>
          </w:tcPr>
          <w:p w14:paraId="3F602ED8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7. Согреть, укрыть одеялом</w:t>
            </w:r>
          </w:p>
        </w:tc>
        <w:tc>
          <w:tcPr>
            <w:tcW w:w="2593" w:type="pct"/>
          </w:tcPr>
          <w:p w14:paraId="67F1DFC5" w14:textId="77777777" w:rsidR="00EC1E02" w:rsidRPr="00C604C7" w:rsidRDefault="00EC1E02" w:rsidP="007249F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04C7">
              <w:rPr>
                <w:noProof/>
                <w:color w:val="000000"/>
                <w:sz w:val="20"/>
                <w:szCs w:val="28"/>
              </w:rPr>
              <w:t>7. Восстановить температуру тела.</w:t>
            </w:r>
          </w:p>
        </w:tc>
      </w:tr>
    </w:tbl>
    <w:p w14:paraId="564DBD1D" w14:textId="77777777" w:rsidR="00CB042C" w:rsidRPr="00C604C7" w:rsidRDefault="00CB042C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F5CD3CE" w14:textId="77777777" w:rsidR="00EC1E02" w:rsidRPr="00C604C7" w:rsidRDefault="00EC1E02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Подготовить медикаменты, инструментарий</w:t>
      </w:r>
    </w:p>
    <w:p w14:paraId="2736709C" w14:textId="77777777" w:rsidR="00EC1E02" w:rsidRPr="00C604C7" w:rsidRDefault="00EC1E02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Анальгин (амп), супрастин (амп), адреналин (амп), столбнячный анатоксин, новокаин 0,25% (фл), преднизолон (упаков), полиглюкилин (фл), глюкоза (фл), р-р Рингера(фл), дисоль (фл)</w:t>
      </w:r>
    </w:p>
    <w:p w14:paraId="6E8AE45D" w14:textId="77777777" w:rsidR="00EC1E02" w:rsidRPr="00C604C7" w:rsidRDefault="00EC1E02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Систему для в/в вливания, жгуты, шприцы и иглы. Кислород, мешок Амбу.</w:t>
      </w:r>
    </w:p>
    <w:p w14:paraId="6167BFDD" w14:textId="77777777" w:rsidR="004A6940" w:rsidRPr="00C604C7" w:rsidRDefault="007249FA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2"/>
        </w:rPr>
      </w:pPr>
      <w:r w:rsidRPr="00C604C7">
        <w:rPr>
          <w:noProof/>
          <w:color w:val="000000"/>
          <w:sz w:val="28"/>
          <w:szCs w:val="22"/>
        </w:rPr>
        <w:br w:type="page"/>
      </w:r>
      <w:r w:rsidRPr="00C604C7">
        <w:rPr>
          <w:b/>
          <w:noProof/>
          <w:color w:val="000000"/>
          <w:sz w:val="28"/>
          <w:szCs w:val="22"/>
        </w:rPr>
        <w:lastRenderedPageBreak/>
        <w:t>Использованная литература</w:t>
      </w:r>
    </w:p>
    <w:p w14:paraId="643879B1" w14:textId="77777777" w:rsidR="007249FA" w:rsidRPr="00C604C7" w:rsidRDefault="007249FA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14:paraId="65A17788" w14:textId="77777777" w:rsidR="004A6940" w:rsidRPr="00C604C7" w:rsidRDefault="004A6940" w:rsidP="007249FA">
      <w:pPr>
        <w:numPr>
          <w:ilvl w:val="0"/>
          <w:numId w:val="1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2"/>
        </w:rPr>
      </w:pPr>
      <w:r w:rsidRPr="00C604C7">
        <w:rPr>
          <w:noProof/>
          <w:color w:val="000000"/>
          <w:sz w:val="28"/>
          <w:szCs w:val="22"/>
        </w:rPr>
        <w:t>Хирургия повреждений</w:t>
      </w:r>
      <w:r w:rsidR="00E97A51" w:rsidRPr="00C604C7">
        <w:rPr>
          <w:noProof/>
          <w:color w:val="000000"/>
          <w:sz w:val="28"/>
          <w:szCs w:val="22"/>
        </w:rPr>
        <w:t>.</w:t>
      </w:r>
      <w:r w:rsidRPr="00C604C7">
        <w:rPr>
          <w:noProof/>
          <w:color w:val="000000"/>
          <w:sz w:val="28"/>
          <w:szCs w:val="22"/>
        </w:rPr>
        <w:t xml:space="preserve"> В.В. Ключевский</w:t>
      </w:r>
    </w:p>
    <w:p w14:paraId="7E737C63" w14:textId="77777777" w:rsidR="004A6940" w:rsidRPr="00C604C7" w:rsidRDefault="004A6940" w:rsidP="007249FA">
      <w:pPr>
        <w:numPr>
          <w:ilvl w:val="0"/>
          <w:numId w:val="1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2"/>
        </w:rPr>
      </w:pPr>
      <w:r w:rsidRPr="00C604C7">
        <w:rPr>
          <w:noProof/>
          <w:color w:val="000000"/>
          <w:sz w:val="28"/>
          <w:szCs w:val="22"/>
        </w:rPr>
        <w:t>Журнал «Скорая помощь» № 5 за 2005 год</w:t>
      </w:r>
    </w:p>
    <w:p w14:paraId="2F77D5F5" w14:textId="77777777" w:rsidR="004A6940" w:rsidRPr="00C604C7" w:rsidRDefault="004A6940" w:rsidP="007249FA">
      <w:pPr>
        <w:numPr>
          <w:ilvl w:val="0"/>
          <w:numId w:val="1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2"/>
        </w:rPr>
      </w:pPr>
      <w:r w:rsidRPr="00C604C7">
        <w:rPr>
          <w:noProof/>
          <w:color w:val="000000"/>
          <w:sz w:val="28"/>
          <w:szCs w:val="22"/>
        </w:rPr>
        <w:t>Журнал «Сестринское</w:t>
      </w:r>
      <w:r w:rsidR="007249FA" w:rsidRPr="00C604C7">
        <w:rPr>
          <w:noProof/>
          <w:color w:val="000000"/>
          <w:sz w:val="28"/>
          <w:szCs w:val="22"/>
        </w:rPr>
        <w:t xml:space="preserve"> дело» № 4 за 2006 год</w:t>
      </w:r>
    </w:p>
    <w:sectPr w:rsidR="004A6940" w:rsidRPr="00C604C7" w:rsidSect="007249F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84DE" w14:textId="77777777" w:rsidR="00074407" w:rsidRDefault="00074407">
      <w:r>
        <w:separator/>
      </w:r>
    </w:p>
  </w:endnote>
  <w:endnote w:type="continuationSeparator" w:id="0">
    <w:p w14:paraId="72ED48DA" w14:textId="77777777" w:rsidR="00074407" w:rsidRDefault="0007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EFEA" w14:textId="77777777" w:rsidR="00074407" w:rsidRDefault="00074407">
      <w:r>
        <w:separator/>
      </w:r>
    </w:p>
  </w:footnote>
  <w:footnote w:type="continuationSeparator" w:id="0">
    <w:p w14:paraId="698D40FC" w14:textId="77777777" w:rsidR="00074407" w:rsidRDefault="0007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24AF"/>
    <w:multiLevelType w:val="hybridMultilevel"/>
    <w:tmpl w:val="24D8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3A"/>
    <w:rsid w:val="00063B28"/>
    <w:rsid w:val="00074407"/>
    <w:rsid w:val="000A3455"/>
    <w:rsid w:val="000E593A"/>
    <w:rsid w:val="00465BCB"/>
    <w:rsid w:val="004767A5"/>
    <w:rsid w:val="0048160A"/>
    <w:rsid w:val="004A6940"/>
    <w:rsid w:val="005400DF"/>
    <w:rsid w:val="00543BF9"/>
    <w:rsid w:val="0065696F"/>
    <w:rsid w:val="006A63DD"/>
    <w:rsid w:val="006D5B2A"/>
    <w:rsid w:val="00723315"/>
    <w:rsid w:val="007249FA"/>
    <w:rsid w:val="007D2F96"/>
    <w:rsid w:val="00802D80"/>
    <w:rsid w:val="008246B8"/>
    <w:rsid w:val="008D2277"/>
    <w:rsid w:val="009110E7"/>
    <w:rsid w:val="009E52B6"/>
    <w:rsid w:val="00A928CD"/>
    <w:rsid w:val="00C604C7"/>
    <w:rsid w:val="00CB042C"/>
    <w:rsid w:val="00CC5154"/>
    <w:rsid w:val="00D367E8"/>
    <w:rsid w:val="00DC50D0"/>
    <w:rsid w:val="00E97A51"/>
    <w:rsid w:val="00E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D94AA"/>
  <w14:defaultImageDpi w14:val="0"/>
  <w15:docId w15:val="{7A56C60E-D730-4184-B682-2DA62EE5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24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Professional"/>
    <w:basedOn w:val="a1"/>
    <w:uiPriority w:val="99"/>
    <w:rsid w:val="007249FA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1962</Words>
  <Characters>11188</Characters>
  <Application>Microsoft Office Word</Application>
  <DocSecurity>0</DocSecurity>
  <Lines>93</Lines>
  <Paragraphs>26</Paragraphs>
  <ScaleCrop>false</ScaleCrop>
  <Company>Home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РАНЫ И РАНЕВАЯ  ИНФЕКЦИЯ</dc:title>
  <dc:subject/>
  <dc:creator>Кирюша</dc:creator>
  <cp:keywords/>
  <dc:description/>
  <cp:lastModifiedBy>Igor</cp:lastModifiedBy>
  <cp:revision>2</cp:revision>
  <cp:lastPrinted>2008-05-06T11:21:00Z</cp:lastPrinted>
  <dcterms:created xsi:type="dcterms:W3CDTF">2025-03-02T11:14:00Z</dcterms:created>
  <dcterms:modified xsi:type="dcterms:W3CDTF">2025-03-02T11:14:00Z</dcterms:modified>
</cp:coreProperties>
</file>