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0C32" w14:textId="77777777" w:rsidR="00D927A6" w:rsidRDefault="00D927A6" w:rsidP="009104A8">
      <w:pPr>
        <w:pStyle w:val="aff0"/>
      </w:pPr>
    </w:p>
    <w:p w14:paraId="3D6799DB" w14:textId="77777777" w:rsidR="00392DE6" w:rsidRDefault="00392DE6" w:rsidP="009104A8">
      <w:pPr>
        <w:pStyle w:val="aff0"/>
      </w:pPr>
    </w:p>
    <w:p w14:paraId="4A86292B" w14:textId="77777777" w:rsidR="00392DE6" w:rsidRDefault="00392DE6" w:rsidP="009104A8">
      <w:pPr>
        <w:pStyle w:val="aff0"/>
      </w:pPr>
    </w:p>
    <w:p w14:paraId="17E642D2" w14:textId="77777777" w:rsidR="00392DE6" w:rsidRDefault="00392DE6" w:rsidP="009104A8">
      <w:pPr>
        <w:pStyle w:val="aff0"/>
      </w:pPr>
    </w:p>
    <w:p w14:paraId="779E30DA" w14:textId="77777777" w:rsidR="00392DE6" w:rsidRDefault="00392DE6" w:rsidP="009104A8">
      <w:pPr>
        <w:pStyle w:val="aff0"/>
      </w:pPr>
    </w:p>
    <w:p w14:paraId="0AC50EBD" w14:textId="77777777" w:rsidR="00392DE6" w:rsidRDefault="00392DE6" w:rsidP="009104A8">
      <w:pPr>
        <w:pStyle w:val="aff0"/>
      </w:pPr>
    </w:p>
    <w:p w14:paraId="44D31FBC" w14:textId="77777777" w:rsidR="00392DE6" w:rsidRDefault="00392DE6" w:rsidP="009104A8">
      <w:pPr>
        <w:pStyle w:val="aff0"/>
      </w:pPr>
    </w:p>
    <w:p w14:paraId="7275362D" w14:textId="77777777" w:rsidR="00392DE6" w:rsidRDefault="00392DE6" w:rsidP="009104A8">
      <w:pPr>
        <w:pStyle w:val="aff0"/>
      </w:pPr>
    </w:p>
    <w:p w14:paraId="15AC561C" w14:textId="77777777" w:rsidR="00392DE6" w:rsidRDefault="00392DE6" w:rsidP="009104A8">
      <w:pPr>
        <w:pStyle w:val="aff0"/>
      </w:pPr>
    </w:p>
    <w:p w14:paraId="0F702A18" w14:textId="77777777" w:rsidR="00392DE6" w:rsidRPr="00392DE6" w:rsidRDefault="00392DE6" w:rsidP="009104A8">
      <w:pPr>
        <w:pStyle w:val="aff0"/>
      </w:pPr>
    </w:p>
    <w:p w14:paraId="5D0B9DDA" w14:textId="77777777" w:rsidR="00D927A6" w:rsidRPr="00D927A6" w:rsidRDefault="00D927A6" w:rsidP="009104A8">
      <w:pPr>
        <w:pStyle w:val="aff0"/>
        <w:rPr>
          <w:lang w:val="en-US"/>
        </w:rPr>
      </w:pPr>
    </w:p>
    <w:p w14:paraId="21B3AACF" w14:textId="77777777" w:rsidR="00D927A6" w:rsidRDefault="00625D9A" w:rsidP="009104A8">
      <w:pPr>
        <w:pStyle w:val="aff0"/>
      </w:pPr>
      <w:r w:rsidRPr="00D927A6">
        <w:t>Реферат</w:t>
      </w:r>
    </w:p>
    <w:p w14:paraId="04AC8F49" w14:textId="77777777" w:rsidR="00D927A6" w:rsidRDefault="00625D9A" w:rsidP="009104A8">
      <w:pPr>
        <w:pStyle w:val="aff0"/>
      </w:pPr>
      <w:r w:rsidRPr="00D927A6">
        <w:t>Тема</w:t>
      </w:r>
      <w:r w:rsidR="00D927A6" w:rsidRPr="00D927A6">
        <w:t xml:space="preserve">: </w:t>
      </w:r>
      <w:r w:rsidR="005500BB" w:rsidRPr="00D927A6">
        <w:t>Р</w:t>
      </w:r>
      <w:r w:rsidR="005500BB" w:rsidRPr="00D927A6">
        <w:rPr>
          <w:b/>
          <w:bCs/>
        </w:rPr>
        <w:t>АЗВИТИЕ АНЕСТЕЗИОЛОГИИ</w:t>
      </w:r>
    </w:p>
    <w:p w14:paraId="6B018CF4" w14:textId="77777777" w:rsidR="00D927A6" w:rsidRDefault="009104A8" w:rsidP="009104A8">
      <w:pPr>
        <w:pStyle w:val="af8"/>
      </w:pPr>
      <w:r>
        <w:br w:type="page"/>
      </w:r>
      <w:r w:rsidR="00625D9A" w:rsidRPr="00D927A6">
        <w:lastRenderedPageBreak/>
        <w:t>План</w:t>
      </w:r>
    </w:p>
    <w:p w14:paraId="358957A4" w14:textId="77777777" w:rsidR="009104A8" w:rsidRDefault="009104A8" w:rsidP="009104A8">
      <w:pPr>
        <w:pStyle w:val="af8"/>
      </w:pPr>
    </w:p>
    <w:p w14:paraId="70F3F0BD" w14:textId="77777777" w:rsidR="00392DE6" w:rsidRDefault="00392DE6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\n \h \z \u </w:instrText>
      </w:r>
      <w:r>
        <w:rPr>
          <w:b/>
          <w:bCs/>
        </w:rPr>
        <w:fldChar w:fldCharType="separate"/>
      </w:r>
      <w:r w:rsidRPr="00991337">
        <w:rPr>
          <w:rStyle w:val="ae"/>
          <w:noProof/>
        </w:rPr>
        <w:fldChar w:fldCharType="begin"/>
      </w:r>
      <w:r w:rsidRPr="00991337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"_Toc253795442"</w:instrText>
      </w:r>
      <w:r w:rsidRPr="00991337">
        <w:rPr>
          <w:rStyle w:val="ae"/>
          <w:noProof/>
        </w:rPr>
        <w:instrText xml:space="preserve"> </w:instrText>
      </w:r>
      <w:r w:rsidR="00AD304D" w:rsidRPr="00991337">
        <w:rPr>
          <w:noProof/>
          <w:color w:val="0000FF"/>
          <w:u w:val="single"/>
        </w:rPr>
      </w:r>
      <w:r w:rsidRPr="00991337">
        <w:rPr>
          <w:rStyle w:val="ae"/>
          <w:noProof/>
        </w:rPr>
        <w:fldChar w:fldCharType="separate"/>
      </w:r>
      <w:r w:rsidRPr="00991337">
        <w:rPr>
          <w:rStyle w:val="ae"/>
          <w:noProof/>
        </w:rPr>
        <w:t>1. Этапы развития анестезиологии</w:t>
      </w:r>
      <w:r w:rsidRPr="00991337">
        <w:rPr>
          <w:rStyle w:val="ae"/>
          <w:noProof/>
        </w:rPr>
        <w:fldChar w:fldCharType="end"/>
      </w:r>
    </w:p>
    <w:p w14:paraId="59676B69" w14:textId="77777777" w:rsidR="00392DE6" w:rsidRDefault="00392DE6">
      <w:pPr>
        <w:pStyle w:val="22"/>
        <w:rPr>
          <w:smallCaps w:val="0"/>
          <w:noProof/>
          <w:sz w:val="24"/>
          <w:szCs w:val="24"/>
        </w:rPr>
      </w:pPr>
      <w:r w:rsidRPr="00991337">
        <w:rPr>
          <w:rStyle w:val="ae"/>
          <w:noProof/>
        </w:rPr>
        <w:fldChar w:fldCharType="begin"/>
      </w:r>
      <w:r w:rsidRPr="00991337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"_Toc253795443"</w:instrText>
      </w:r>
      <w:r w:rsidRPr="00991337">
        <w:rPr>
          <w:rStyle w:val="ae"/>
          <w:noProof/>
        </w:rPr>
        <w:instrText xml:space="preserve"> </w:instrText>
      </w:r>
      <w:r w:rsidR="00AD304D" w:rsidRPr="00991337">
        <w:rPr>
          <w:noProof/>
          <w:color w:val="0000FF"/>
          <w:u w:val="single"/>
        </w:rPr>
      </w:r>
      <w:r w:rsidRPr="00991337">
        <w:rPr>
          <w:rStyle w:val="ae"/>
          <w:noProof/>
        </w:rPr>
        <w:fldChar w:fldCharType="separate"/>
      </w:r>
      <w:r w:rsidRPr="00991337">
        <w:rPr>
          <w:rStyle w:val="ae"/>
          <w:noProof/>
        </w:rPr>
        <w:t>2. Структура анестезиологической и реаниматологической службы</w:t>
      </w:r>
      <w:r w:rsidRPr="00991337">
        <w:rPr>
          <w:rStyle w:val="ae"/>
          <w:noProof/>
        </w:rPr>
        <w:fldChar w:fldCharType="end"/>
      </w:r>
    </w:p>
    <w:p w14:paraId="6F907295" w14:textId="77777777" w:rsidR="00392DE6" w:rsidRDefault="00392DE6">
      <w:pPr>
        <w:pStyle w:val="22"/>
        <w:rPr>
          <w:smallCaps w:val="0"/>
          <w:noProof/>
          <w:sz w:val="24"/>
          <w:szCs w:val="24"/>
        </w:rPr>
      </w:pPr>
      <w:r w:rsidRPr="00991337">
        <w:rPr>
          <w:rStyle w:val="ae"/>
          <w:noProof/>
        </w:rPr>
        <w:fldChar w:fldCharType="begin"/>
      </w:r>
      <w:r w:rsidRPr="00991337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"_Toc253795444"</w:instrText>
      </w:r>
      <w:r w:rsidRPr="00991337">
        <w:rPr>
          <w:rStyle w:val="ae"/>
          <w:noProof/>
        </w:rPr>
        <w:instrText xml:space="preserve"> </w:instrText>
      </w:r>
      <w:r w:rsidR="00AD304D" w:rsidRPr="00991337">
        <w:rPr>
          <w:noProof/>
          <w:color w:val="0000FF"/>
          <w:u w:val="single"/>
        </w:rPr>
      </w:r>
      <w:r w:rsidRPr="00991337">
        <w:rPr>
          <w:rStyle w:val="ae"/>
          <w:noProof/>
        </w:rPr>
        <w:fldChar w:fldCharType="separate"/>
      </w:r>
      <w:r w:rsidRPr="00991337">
        <w:rPr>
          <w:rStyle w:val="ae"/>
          <w:noProof/>
        </w:rPr>
        <w:t>Список литературы</w:t>
      </w:r>
      <w:r w:rsidRPr="00991337">
        <w:rPr>
          <w:rStyle w:val="ae"/>
          <w:noProof/>
        </w:rPr>
        <w:fldChar w:fldCharType="end"/>
      </w:r>
    </w:p>
    <w:p w14:paraId="1388BD5C" w14:textId="77777777" w:rsidR="00D927A6" w:rsidRDefault="00392DE6" w:rsidP="00D927A6">
      <w:pPr>
        <w:rPr>
          <w:b/>
          <w:bCs/>
        </w:rPr>
      </w:pPr>
      <w:r>
        <w:rPr>
          <w:b/>
          <w:bCs/>
        </w:rPr>
        <w:fldChar w:fldCharType="end"/>
      </w:r>
    </w:p>
    <w:p w14:paraId="7FD53661" w14:textId="77777777" w:rsidR="00D927A6" w:rsidRPr="00D927A6" w:rsidRDefault="009104A8" w:rsidP="009104A8">
      <w:pPr>
        <w:pStyle w:val="2"/>
      </w:pPr>
      <w:r>
        <w:br w:type="page"/>
      </w:r>
      <w:bookmarkStart w:id="0" w:name="_Toc253795442"/>
      <w:r w:rsidR="00F54A23" w:rsidRPr="00D927A6">
        <w:lastRenderedPageBreak/>
        <w:t>1</w:t>
      </w:r>
      <w:r w:rsidR="00D927A6" w:rsidRPr="00D927A6">
        <w:t xml:space="preserve">. </w:t>
      </w:r>
      <w:r w:rsidR="00F54A23" w:rsidRPr="00D927A6">
        <w:t>Этапы развития анестезиологии</w:t>
      </w:r>
      <w:bookmarkEnd w:id="0"/>
    </w:p>
    <w:p w14:paraId="31941DC7" w14:textId="77777777" w:rsidR="009104A8" w:rsidRDefault="009104A8" w:rsidP="00D927A6"/>
    <w:p w14:paraId="1A471C8F" w14:textId="77777777" w:rsidR="00D927A6" w:rsidRDefault="00F54A23" w:rsidP="00D927A6">
      <w:r w:rsidRPr="00D927A6">
        <w:t>В конце 40-х</w:t>
      </w:r>
      <w:r w:rsidR="00D927A6" w:rsidRPr="00D927A6">
        <w:t xml:space="preserve"> - </w:t>
      </w:r>
      <w:r w:rsidRPr="00D927A6">
        <w:t>начале 50-х годов в ряде ведущих хирургических учреждений страны появились первые хирурги-анестезиологи</w:t>
      </w:r>
      <w:r w:rsidR="00D927A6" w:rsidRPr="00D927A6">
        <w:t xml:space="preserve">. </w:t>
      </w:r>
      <w:r w:rsidRPr="00D927A6">
        <w:t>Это были молодые хирурги, овладевшие основами общей анестезии, умевшие проводить масочный и эндотрахеальный наркоз</w:t>
      </w:r>
      <w:r w:rsidR="00D927A6" w:rsidRPr="00D927A6">
        <w:t xml:space="preserve">. </w:t>
      </w:r>
      <w:r w:rsidRPr="00D927A6">
        <w:t>Арсенал средств для общей анестезии в тот период был ограниченным</w:t>
      </w:r>
      <w:r w:rsidR="00D927A6" w:rsidRPr="00D927A6">
        <w:t xml:space="preserve">: </w:t>
      </w:r>
      <w:r w:rsidRPr="00D927A6">
        <w:t>эфир, закись азота, хлороформ</w:t>
      </w:r>
      <w:r w:rsidR="00D927A6" w:rsidRPr="00D927A6">
        <w:t xml:space="preserve">. </w:t>
      </w:r>
      <w:r w:rsidRPr="00D927A6">
        <w:t>Несколько позже появились циклопропан, фторотан, мышечные релаксанты, первые отечественные наркозные аппараты</w:t>
      </w:r>
      <w:r w:rsidR="00D927A6" w:rsidRPr="00D927A6">
        <w:t xml:space="preserve">. </w:t>
      </w:r>
      <w:r w:rsidRPr="00D927A6">
        <w:t>Вскоре стали вырисовываться контуры будущей перспективной специальности</w:t>
      </w:r>
      <w:r w:rsidR="00D927A6" w:rsidRPr="00D927A6">
        <w:t xml:space="preserve"> - </w:t>
      </w:r>
      <w:r w:rsidRPr="00D927A6">
        <w:t>анестезиологии, науки об управлении и защите организма от операционной травмы и ее последствий</w:t>
      </w:r>
      <w:r w:rsidR="00D927A6" w:rsidRPr="00D927A6">
        <w:t>.</w:t>
      </w:r>
    </w:p>
    <w:p w14:paraId="351F5571" w14:textId="77777777" w:rsidR="00D927A6" w:rsidRDefault="00F54A23" w:rsidP="00D927A6">
      <w:r w:rsidRPr="00D927A6">
        <w:t>В конце 50-х годов появились первые структурные научно-практические подразделения</w:t>
      </w:r>
      <w:r w:rsidR="00D927A6" w:rsidRPr="00D927A6">
        <w:t xml:space="preserve"> - </w:t>
      </w:r>
      <w:r w:rsidRPr="00D927A6">
        <w:t>лаборатории анестезиологии при крупных хирургических клиниках</w:t>
      </w:r>
      <w:r w:rsidR="00D927A6" w:rsidRPr="00D927A6">
        <w:t xml:space="preserve">. </w:t>
      </w:r>
      <w:r w:rsidRPr="00D927A6">
        <w:t>Для подготовки кадров были организованы первые кафедры анестезиологии в институтах усовершенствования врачей в Москве, Ленинграде, Киеве, Минске, Харькове, Алма-Ате и др</w:t>
      </w:r>
      <w:r w:rsidR="00D927A6" w:rsidRPr="00D927A6">
        <w:t>.</w:t>
      </w:r>
    </w:p>
    <w:p w14:paraId="0E1DB26F" w14:textId="77777777" w:rsidR="00D927A6" w:rsidRDefault="00F54A23" w:rsidP="00D927A6">
      <w:r w:rsidRPr="00D927A6">
        <w:t>Эффект деятельности анестезиологов в хирургической клинике был разительным и впечатляющим</w:t>
      </w:r>
      <w:r w:rsidR="00D927A6" w:rsidRPr="00D927A6">
        <w:t xml:space="preserve">. </w:t>
      </w:r>
      <w:r w:rsidRPr="00D927A6">
        <w:t>Бурное развитие получили грудная и сердечно-сосудистая хирургия, расширились возможности в других областях, значительно повысилась безопасность операций</w:t>
      </w:r>
      <w:r w:rsidR="00D927A6" w:rsidRPr="00D927A6">
        <w:t xml:space="preserve">. </w:t>
      </w:r>
      <w:r w:rsidRPr="00D927A6">
        <w:t>Этому способствовало расширение обязанностей анестезиологов</w:t>
      </w:r>
      <w:r w:rsidR="00D927A6" w:rsidRPr="00D927A6">
        <w:t xml:space="preserve">. </w:t>
      </w:r>
      <w:r w:rsidRPr="00D927A6">
        <w:t>За пределами операционной появились первые палаты реанимации и интенсивной терапии, где основным действующим лицом стал анестезиолог</w:t>
      </w:r>
      <w:r w:rsidR="00D927A6" w:rsidRPr="00D927A6">
        <w:t>.</w:t>
      </w:r>
    </w:p>
    <w:p w14:paraId="245312C2" w14:textId="77777777" w:rsidR="00D927A6" w:rsidRDefault="00F54A23" w:rsidP="00D927A6">
      <w:r w:rsidRPr="00D927A6">
        <w:t>Большую роль в создании, становлении и развитии новой специальности сыграло введение внештатного института главных анестезиологов в СССР, союзных республиках, областях</w:t>
      </w:r>
      <w:r w:rsidR="00D927A6">
        <w:t xml:space="preserve"> (</w:t>
      </w:r>
      <w:r w:rsidRPr="00D927A6">
        <w:t>краях</w:t>
      </w:r>
      <w:r w:rsidR="00D927A6" w:rsidRPr="00D927A6">
        <w:t>),</w:t>
      </w:r>
      <w:r w:rsidRPr="00D927A6">
        <w:t xml:space="preserve"> городах</w:t>
      </w:r>
      <w:r w:rsidR="00D927A6" w:rsidRPr="00D927A6">
        <w:t xml:space="preserve">. </w:t>
      </w:r>
      <w:r w:rsidRPr="00D927A6">
        <w:t>Существенную помощь оказали научные общества анестезиологов, способствовавшие быстрому внедрению научных достижений в клиническую практику</w:t>
      </w:r>
      <w:r w:rsidR="00D927A6" w:rsidRPr="00D927A6">
        <w:t>.</w:t>
      </w:r>
    </w:p>
    <w:p w14:paraId="22036C6D" w14:textId="77777777" w:rsidR="00D927A6" w:rsidRDefault="00F54A23" w:rsidP="00D927A6">
      <w:r w:rsidRPr="00D927A6">
        <w:lastRenderedPageBreak/>
        <w:t>Итоги начального этапа развития анестезиологии в стране, ее организационная основа и пути дальнейшего прогресса получили отражение в приказе министра здравоохранения СССР</w:t>
      </w:r>
      <w:r w:rsidR="00D927A6">
        <w:t xml:space="preserve"> "</w:t>
      </w:r>
      <w:r w:rsidRPr="00D927A6">
        <w:t>О мерах по дальнейшему развитию анестезиологии и реанимации в СССР</w:t>
      </w:r>
      <w:r w:rsidR="00D927A6">
        <w:t xml:space="preserve">" </w:t>
      </w:r>
      <w:r w:rsidRPr="00D927A6">
        <w:t>№ 287 от 14 апреля 1966 г</w:t>
      </w:r>
      <w:r w:rsidR="00D927A6" w:rsidRPr="00D927A6">
        <w:t xml:space="preserve">. </w:t>
      </w:r>
      <w:r w:rsidRPr="00D927A6">
        <w:t>Значение приказа трудно переоценить</w:t>
      </w:r>
      <w:r w:rsidR="00D927A6" w:rsidRPr="00D927A6">
        <w:t xml:space="preserve">: </w:t>
      </w:r>
      <w:r w:rsidRPr="00D927A6">
        <w:t>анестезиологическая служба официально становилась структурным подразделением республиканских, областных</w:t>
      </w:r>
      <w:r w:rsidR="00D927A6">
        <w:t xml:space="preserve"> (</w:t>
      </w:r>
      <w:r w:rsidRPr="00D927A6">
        <w:t>краевых</w:t>
      </w:r>
      <w:r w:rsidR="00D927A6" w:rsidRPr="00D927A6">
        <w:t>),</w:t>
      </w:r>
      <w:r w:rsidRPr="00D927A6">
        <w:t xml:space="preserve"> крупных городских и районных больниц</w:t>
      </w:r>
      <w:r w:rsidR="00D927A6" w:rsidRPr="00D927A6">
        <w:t xml:space="preserve">. </w:t>
      </w:r>
      <w:r w:rsidRPr="00D927A6">
        <w:t>Современные методы общей анестезии предлагалось внедрить в клиническую практику акушерских, педиатрических, стоматологических, оториноларингологических, офтальмологических и других учреждений</w:t>
      </w:r>
      <w:r w:rsidR="00D927A6" w:rsidRPr="00D927A6">
        <w:t xml:space="preserve">. </w:t>
      </w:r>
      <w:r w:rsidRPr="00D927A6">
        <w:t>Тем самым подчеркивались факт выхода анестезиологии за пределы чисто хирургических учреждений и ее мультидисциплинарный характер</w:t>
      </w:r>
      <w:r w:rsidR="00D927A6" w:rsidRPr="00D927A6">
        <w:t xml:space="preserve">. </w:t>
      </w:r>
      <w:r w:rsidRPr="00D927A6">
        <w:t>Во всех крупных больницах были введены круглосуточные дежурства анестезиологов для оказания экстренной помощи в различных подразделениях стационара</w:t>
      </w:r>
      <w:r w:rsidR="00D927A6" w:rsidRPr="00D927A6">
        <w:t xml:space="preserve">. </w:t>
      </w:r>
      <w:r w:rsidRPr="00D927A6">
        <w:t>Одновременно были разработаны положения об отделении</w:t>
      </w:r>
      <w:r w:rsidR="00D927A6">
        <w:t xml:space="preserve"> (</w:t>
      </w:r>
      <w:r w:rsidRPr="00D927A6">
        <w:t>группе</w:t>
      </w:r>
      <w:r w:rsidR="00D927A6" w:rsidRPr="00D927A6">
        <w:t xml:space="preserve">) </w:t>
      </w:r>
      <w:r w:rsidRPr="00D927A6">
        <w:t>анестезиологии, заведующем, анестезиологах, среднем медицинском персонале</w:t>
      </w:r>
      <w:r w:rsidR="00D927A6" w:rsidRPr="00D927A6">
        <w:t>.</w:t>
      </w:r>
    </w:p>
    <w:p w14:paraId="7863642A" w14:textId="77777777" w:rsidR="00D927A6" w:rsidRDefault="00F54A23" w:rsidP="00D927A6">
      <w:r w:rsidRPr="00D927A6">
        <w:t>Новые штатные нормативы для анестезиологов и сестер-анестезистов давали возможность реализовать поставленные в приказе Министерства здравоохранения задачи</w:t>
      </w:r>
      <w:r w:rsidR="00D927A6" w:rsidRPr="00D927A6">
        <w:t xml:space="preserve">. </w:t>
      </w:r>
      <w:r w:rsidRPr="00D927A6">
        <w:t>Однако основные трудности были связаны с недостатком квалифицированных кадров</w:t>
      </w:r>
      <w:r w:rsidR="00D927A6" w:rsidRPr="00D927A6">
        <w:t xml:space="preserve">. </w:t>
      </w:r>
      <w:r w:rsidRPr="00D927A6">
        <w:t>С этой целью в течение 1966</w:t>
      </w:r>
      <w:r w:rsidR="00D927A6" w:rsidRPr="00D927A6">
        <w:t>-</w:t>
      </w:r>
      <w:r w:rsidRPr="00D927A6">
        <w:t>1968 гг</w:t>
      </w:r>
      <w:r w:rsidR="00D927A6" w:rsidRPr="00D927A6">
        <w:t xml:space="preserve">. </w:t>
      </w:r>
      <w:r w:rsidRPr="00D927A6">
        <w:t xml:space="preserve">были организованы самостоятельные кафедры анестезиологии и реаниматологии в шести институтах усовершенствования врачей, более интенсивно стала проводиться подготовка врачей в клинической ординатуре, аспирантуре, а также в отделениях крупных больниц и </w:t>
      </w:r>
      <w:r w:rsidR="00D927A6">
        <w:t>т.д.</w:t>
      </w:r>
      <w:r w:rsidR="00D927A6" w:rsidRPr="00D927A6">
        <w:t xml:space="preserve"> </w:t>
      </w:r>
      <w:r w:rsidRPr="00D927A6">
        <w:t>В последующие 3 года выявилась эффективность новых специалистов в системе лечебно-профилактических учреждений, особенно хирургических стационаров</w:t>
      </w:r>
      <w:r w:rsidR="00D927A6" w:rsidRPr="00D927A6">
        <w:t xml:space="preserve">. </w:t>
      </w:r>
      <w:r w:rsidRPr="00D927A6">
        <w:t xml:space="preserve">Улучшилось снабжение лекарственными средствами и наркозно-дыхательной аппаратурой, увеличилось число анестезиологов и сестер-анестезистов, были разработаны и внедрены в клиническую практику новые </w:t>
      </w:r>
      <w:r w:rsidRPr="00D927A6">
        <w:lastRenderedPageBreak/>
        <w:t>методы общей анестезии</w:t>
      </w:r>
      <w:r w:rsidR="00D927A6">
        <w:t xml:space="preserve"> (</w:t>
      </w:r>
      <w:r w:rsidRPr="00D927A6">
        <w:t>нейролептаналгезия, сомбревиновый наркоз, атаралгезия</w:t>
      </w:r>
      <w:r w:rsidR="00D927A6" w:rsidRPr="00D927A6">
        <w:t>),</w:t>
      </w:r>
      <w:r w:rsidRPr="00D927A6">
        <w:t xml:space="preserve"> что позволило снизить риск хирургических вмешательств</w:t>
      </w:r>
      <w:r w:rsidR="00D927A6" w:rsidRPr="00D927A6">
        <w:t xml:space="preserve">. </w:t>
      </w:r>
      <w:r w:rsidRPr="00D927A6">
        <w:t>Стало очевидным, что для дальнейшего развития новой медицинской специальности необходимы новые организационные формы и современная материально-техническая база</w:t>
      </w:r>
      <w:r w:rsidR="00D927A6" w:rsidRPr="00D927A6">
        <w:t xml:space="preserve">. </w:t>
      </w:r>
      <w:r w:rsidRPr="00D927A6">
        <w:t>С этой целью министром здравоохранения СССР был издан приказ</w:t>
      </w:r>
      <w:r w:rsidR="00D927A6">
        <w:t xml:space="preserve"> "</w:t>
      </w:r>
      <w:r w:rsidRPr="00D927A6">
        <w:t>Об улучшении анестезиолого-реанимационной службы в стране</w:t>
      </w:r>
      <w:r w:rsidR="00D927A6">
        <w:t xml:space="preserve">" </w:t>
      </w:r>
      <w:r w:rsidRPr="00D927A6">
        <w:t>№ 605 от 19 августа 1969 г</w:t>
      </w:r>
      <w:r w:rsidR="00D927A6" w:rsidRPr="00D927A6">
        <w:t xml:space="preserve">. </w:t>
      </w:r>
      <w:r w:rsidRPr="00D927A6">
        <w:t>В результате внедрения в жизнь основных положений нового приказа в крупных больницах</w:t>
      </w:r>
      <w:r w:rsidR="00D927A6">
        <w:t xml:space="preserve"> (</w:t>
      </w:r>
      <w:r w:rsidRPr="00D927A6">
        <w:t>500 коек и более</w:t>
      </w:r>
      <w:r w:rsidR="00D927A6" w:rsidRPr="00D927A6">
        <w:t xml:space="preserve">) </w:t>
      </w:r>
      <w:r w:rsidRPr="00D927A6">
        <w:t>были организованы палаты для реанимации и интенсивной терапии, а отделения</w:t>
      </w:r>
      <w:r w:rsidR="00D927A6">
        <w:t xml:space="preserve"> (</w:t>
      </w:r>
      <w:r w:rsidRPr="00D927A6">
        <w:t>группы</w:t>
      </w:r>
      <w:r w:rsidR="00D927A6" w:rsidRPr="00D927A6">
        <w:t xml:space="preserve">) </w:t>
      </w:r>
      <w:r w:rsidRPr="00D927A6">
        <w:t>анестезиологии больниц меньшей мощности реорганизованы в отделения</w:t>
      </w:r>
      <w:r w:rsidR="00D927A6">
        <w:t xml:space="preserve"> (</w:t>
      </w:r>
      <w:r w:rsidRPr="00D927A6">
        <w:t>группы</w:t>
      </w:r>
      <w:r w:rsidR="00D927A6" w:rsidRPr="00D927A6">
        <w:t xml:space="preserve">) </w:t>
      </w:r>
      <w:r w:rsidRPr="00D927A6">
        <w:t>анестезиологии и реанимации</w:t>
      </w:r>
      <w:r w:rsidR="00D927A6" w:rsidRPr="00D927A6">
        <w:t xml:space="preserve">. </w:t>
      </w:r>
      <w:r w:rsidRPr="00D927A6">
        <w:t>Этим было положено начало единой анестезиолого-реанимационной службы</w:t>
      </w:r>
      <w:r w:rsidR="00D927A6" w:rsidRPr="00D927A6">
        <w:t>.</w:t>
      </w:r>
    </w:p>
    <w:p w14:paraId="1806A5E8" w14:textId="77777777" w:rsidR="00D927A6" w:rsidRDefault="00F54A23" w:rsidP="00D927A6">
      <w:r w:rsidRPr="00D927A6">
        <w:t>Очень важным было официальное подтверждение патофизиологической сущности и многогранности новой специальности</w:t>
      </w:r>
      <w:r w:rsidR="00D927A6" w:rsidRPr="00D927A6">
        <w:t xml:space="preserve">. </w:t>
      </w:r>
      <w:r w:rsidRPr="00D927A6">
        <w:t>В приказе было подчеркнуто, что проведение обезболивания является только одной из функций современной анестезиолого-реанимационной службы</w:t>
      </w:r>
      <w:r w:rsidR="00D927A6" w:rsidRPr="00D927A6">
        <w:t xml:space="preserve">. </w:t>
      </w:r>
      <w:r w:rsidRPr="00D927A6">
        <w:t>Главная же ее задача заключается в проведении обширного комплекса мероприятий по восстановлению и поддержанию жизненно важных функций организма, нарушенных вследствие заболевания, травмы, оперативного вмешательства и других критических состояний независимо от причин, вызвавших эти нарушения</w:t>
      </w:r>
      <w:r w:rsidR="00D927A6" w:rsidRPr="00D927A6">
        <w:t>.</w:t>
      </w:r>
    </w:p>
    <w:p w14:paraId="5217787E" w14:textId="77777777" w:rsidR="00D927A6" w:rsidRDefault="00F54A23" w:rsidP="00D927A6">
      <w:r w:rsidRPr="00D927A6">
        <w:t>Новый приказ предусматривал выделение специальных штатов для обеспечения работы палат реанимации и интенсивной терапии, а также открытие экспресс-лабораторий в составе отделений анестезиологии и реанимации, имеющих палаты интенсивной терапии</w:t>
      </w:r>
      <w:r w:rsidR="00D927A6" w:rsidRPr="00D927A6">
        <w:t xml:space="preserve">. </w:t>
      </w:r>
      <w:r w:rsidRPr="00D927A6">
        <w:t>Дальнейшее развитие получила подготовка кадров</w:t>
      </w:r>
      <w:r w:rsidR="00D927A6" w:rsidRPr="00D927A6">
        <w:t xml:space="preserve">. </w:t>
      </w:r>
      <w:r w:rsidRPr="00D927A6">
        <w:t>В крупных медицинских институтах курсы для доцентов были реорганизованы в самостоятельные кафедры анестезиологии и реаниматологии</w:t>
      </w:r>
      <w:r w:rsidR="00D927A6" w:rsidRPr="00D927A6">
        <w:t xml:space="preserve">. </w:t>
      </w:r>
      <w:r w:rsidRPr="00D927A6">
        <w:t>В специальном приказе министра здравоохранения СССР</w:t>
      </w:r>
      <w:r w:rsidR="00D927A6">
        <w:t xml:space="preserve"> "</w:t>
      </w:r>
      <w:r w:rsidRPr="00D927A6">
        <w:t>Об организации кафедр анестезиологии и реаниматологии в медицинских институтах страны</w:t>
      </w:r>
      <w:r w:rsidR="00D927A6">
        <w:t xml:space="preserve">" </w:t>
      </w:r>
      <w:r w:rsidRPr="00D927A6">
        <w:t>№ 969 от 6 декабря 1973 г</w:t>
      </w:r>
      <w:r w:rsidR="00D927A6" w:rsidRPr="00D927A6">
        <w:t xml:space="preserve">. </w:t>
      </w:r>
      <w:r w:rsidRPr="00D927A6">
        <w:t xml:space="preserve">было предусмотрено </w:t>
      </w:r>
      <w:r w:rsidRPr="00D927A6">
        <w:lastRenderedPageBreak/>
        <w:t>поэтапное</w:t>
      </w:r>
      <w:r w:rsidR="00D927A6">
        <w:t xml:space="preserve"> (</w:t>
      </w:r>
      <w:r w:rsidRPr="00D927A6">
        <w:t>в течение 1974</w:t>
      </w:r>
      <w:r w:rsidR="00D927A6" w:rsidRPr="00D927A6">
        <w:t>-</w:t>
      </w:r>
      <w:r w:rsidRPr="00D927A6">
        <w:t xml:space="preserve">1976 </w:t>
      </w:r>
      <w:r w:rsidR="00D927A6">
        <w:t>гг.)</w:t>
      </w:r>
      <w:r w:rsidR="00D927A6" w:rsidRPr="00D927A6">
        <w:t xml:space="preserve"> </w:t>
      </w:r>
      <w:r w:rsidRPr="00D927A6">
        <w:t>открытие кафедр во всех медицинских институтах</w:t>
      </w:r>
      <w:r w:rsidR="00D927A6" w:rsidRPr="00D927A6">
        <w:t xml:space="preserve">. </w:t>
      </w:r>
      <w:r w:rsidRPr="00D927A6">
        <w:t>К сожалению, в указанные сроки выполнить приказ в полной мере не удалось в силу ряда причин</w:t>
      </w:r>
      <w:r w:rsidR="00D927A6">
        <w:t xml:space="preserve"> (</w:t>
      </w:r>
      <w:r w:rsidRPr="00D927A6">
        <w:t xml:space="preserve">отсутствие высококвалифицированных научно-педагогических кадров анестезиологов-реаниматологов, непонимание руководителями институтов важности и перспективности новой специальности, упорное сопротивление определенной группы влиятельных хирургов передать преподавание анестезиологии специалистам </w:t>
      </w:r>
      <w:r w:rsidRPr="00D927A6">
        <w:rPr>
          <w:lang w:val="en-US"/>
        </w:rPr>
        <w:t>II</w:t>
      </w:r>
      <w:r w:rsidRPr="00D927A6">
        <w:t xml:space="preserve"> </w:t>
      </w:r>
      <w:r w:rsidR="00D927A6">
        <w:t>т.д.)</w:t>
      </w:r>
      <w:r w:rsidR="00D927A6" w:rsidRPr="00D927A6">
        <w:t xml:space="preserve">. </w:t>
      </w:r>
      <w:r w:rsidRPr="00D927A6">
        <w:t>Тем не менее к началу 80-х годов в стране функционировало более 70 самостоятельных кафедр и курсов для доцентов по анестезиологии и реаниматологии</w:t>
      </w:r>
      <w:r w:rsidR="00D927A6" w:rsidRPr="00D927A6">
        <w:t xml:space="preserve">. </w:t>
      </w:r>
      <w:r w:rsidRPr="00D927A6">
        <w:t>Количество докторов медицинских наук превысило 100, а кандидатов медицинских наук</w:t>
      </w:r>
      <w:r w:rsidRPr="00D927A6">
        <w:rPr>
          <w:smallCaps/>
        </w:rPr>
        <w:t xml:space="preserve"> </w:t>
      </w:r>
      <w:r w:rsidRPr="00D927A6">
        <w:t>700</w:t>
      </w:r>
      <w:r w:rsidR="00D927A6" w:rsidRPr="00D927A6">
        <w:t>.</w:t>
      </w:r>
    </w:p>
    <w:p w14:paraId="697650FD" w14:textId="77777777" w:rsidR="00D927A6" w:rsidRDefault="00F54A23" w:rsidP="00D927A6">
      <w:r w:rsidRPr="00D927A6">
        <w:t>Существенно улучшилось положение в сельских регионах, во многих районных больницах были организованы отделения или группы анестезиологии и реанимации</w:t>
      </w:r>
      <w:r w:rsidR="00D927A6" w:rsidRPr="00D927A6">
        <w:t xml:space="preserve">. </w:t>
      </w:r>
      <w:r w:rsidRPr="00D927A6">
        <w:t>Количество операций с участием анестезиологов-реаниматологов возросло до 50</w:t>
      </w:r>
      <w:r w:rsidR="00D927A6" w:rsidRPr="00D927A6">
        <w:t>-</w:t>
      </w:r>
      <w:r w:rsidRPr="00D927A6">
        <w:t>60%, в крупных больницах</w:t>
      </w:r>
      <w:r w:rsidR="00D927A6" w:rsidRPr="00D927A6">
        <w:t xml:space="preserve"> - </w:t>
      </w:r>
      <w:r w:rsidRPr="00D927A6">
        <w:t>до 70</w:t>
      </w:r>
      <w:r w:rsidR="00D927A6" w:rsidRPr="00D927A6">
        <w:t>-</w:t>
      </w:r>
      <w:r w:rsidRPr="00D927A6">
        <w:t>80%, в клиниках и научно-исследовательских институтах</w:t>
      </w:r>
      <w:r w:rsidR="00D927A6" w:rsidRPr="00D927A6">
        <w:t xml:space="preserve"> - </w:t>
      </w:r>
      <w:r w:rsidRPr="00D927A6">
        <w:t>до 90</w:t>
      </w:r>
      <w:r w:rsidR="00D927A6" w:rsidRPr="00D927A6">
        <w:t>-</w:t>
      </w:r>
      <w:r w:rsidRPr="00D927A6">
        <w:t>95%</w:t>
      </w:r>
      <w:r w:rsidR="00D927A6" w:rsidRPr="00D927A6">
        <w:t xml:space="preserve">. </w:t>
      </w:r>
      <w:r w:rsidRPr="00D927A6">
        <w:t>Методы современной анестезиологии получили распространение в акушерстве, педиатрии, стоматологии, офтальмологии, оториноларингологии, амбулаторных учреждениях</w:t>
      </w:r>
      <w:r w:rsidR="00D927A6" w:rsidRPr="00D927A6">
        <w:t>.</w:t>
      </w:r>
    </w:p>
    <w:p w14:paraId="7B0DE43B" w14:textId="77777777" w:rsidR="00D927A6" w:rsidRDefault="00F54A23" w:rsidP="00D927A6">
      <w:r w:rsidRPr="00D927A6">
        <w:t>Оснащение кафедр, научно-исследовательских институтов, крупных больниц манекенами и другими специальными техническими средствами позволило обучить организованные коллективы и группы населения первичным методам реанимации</w:t>
      </w:r>
      <w:r w:rsidR="00D927A6" w:rsidRPr="00D927A6">
        <w:t xml:space="preserve">. </w:t>
      </w:r>
      <w:r w:rsidRPr="00D927A6">
        <w:t xml:space="preserve">Этому способствовали выступления специалистов по телевидению и радио, показ учебных фильмов, лекции и </w:t>
      </w:r>
      <w:r w:rsidR="00D927A6">
        <w:t>т.д.</w:t>
      </w:r>
    </w:p>
    <w:p w14:paraId="5EF9A1F8" w14:textId="77777777" w:rsidR="00D927A6" w:rsidRDefault="00F54A23" w:rsidP="00D927A6">
      <w:r w:rsidRPr="00D927A6">
        <w:t>Необходимость совершенствования реанимационной помощи населению была отмечена в приказе министра здравоохранения СССР</w:t>
      </w:r>
      <w:r w:rsidR="00D927A6">
        <w:t xml:space="preserve"> "</w:t>
      </w:r>
      <w:r w:rsidRPr="00D927A6">
        <w:t>О дальнейшем совершенствовании реанимационной помощи населению</w:t>
      </w:r>
      <w:r w:rsidR="00D927A6">
        <w:t xml:space="preserve">" </w:t>
      </w:r>
      <w:r w:rsidRPr="00D927A6">
        <w:t>№ 488 от 29 декабря 1975 г</w:t>
      </w:r>
      <w:r w:rsidR="00D927A6" w:rsidRPr="00D927A6">
        <w:t xml:space="preserve">. </w:t>
      </w:r>
      <w:r w:rsidRPr="00D927A6">
        <w:t>Новое положение предусматривало в городах с населением 500000 человек и выше организацию в составе крупных многопрофильных больниц отделений</w:t>
      </w:r>
      <w:r w:rsidR="00D927A6">
        <w:t xml:space="preserve"> (</w:t>
      </w:r>
      <w:r w:rsidRPr="00D927A6">
        <w:t>центров</w:t>
      </w:r>
      <w:r w:rsidR="00D927A6" w:rsidRPr="00D927A6">
        <w:t xml:space="preserve">) </w:t>
      </w:r>
      <w:r w:rsidRPr="00D927A6">
        <w:t xml:space="preserve">реанимации и интенсивной </w:t>
      </w:r>
      <w:r w:rsidRPr="00D927A6">
        <w:lastRenderedPageBreak/>
        <w:t>терапии</w:t>
      </w:r>
      <w:r w:rsidR="00D927A6" w:rsidRPr="00D927A6">
        <w:t xml:space="preserve">. </w:t>
      </w:r>
      <w:r w:rsidRPr="00D927A6">
        <w:t>В обязанности этих центров входило оказание реанимационной помощи населению определенных территориальных регионов</w:t>
      </w:r>
      <w:r w:rsidR="00D927A6" w:rsidRPr="00D927A6">
        <w:t>.</w:t>
      </w:r>
    </w:p>
    <w:p w14:paraId="29C78EB9" w14:textId="77777777" w:rsidR="00D927A6" w:rsidRDefault="00F54A23" w:rsidP="00D927A6">
      <w:r w:rsidRPr="00D927A6">
        <w:t>В настоящее время анестезиологическая и реаниматологическая служба страны стала полноправным структурным подразделением практического здравоохранения</w:t>
      </w:r>
      <w:r w:rsidR="00D927A6" w:rsidRPr="00D927A6">
        <w:t xml:space="preserve">. </w:t>
      </w:r>
      <w:r w:rsidRPr="00D927A6">
        <w:t xml:space="preserve">Ее ведущее положение в структуре лечебно-профилактического учреждения объясняется широкой сферой использования в различных подразделениях больницы, </w:t>
      </w:r>
      <w:r w:rsidR="00D927A6">
        <w:t>т.е.</w:t>
      </w:r>
      <w:r w:rsidR="00D927A6" w:rsidRPr="00D927A6">
        <w:t xml:space="preserve"> </w:t>
      </w:r>
      <w:r w:rsidRPr="00D927A6">
        <w:t>мультидисциплинарным характером специальности</w:t>
      </w:r>
      <w:r w:rsidR="00D927A6" w:rsidRPr="00D927A6">
        <w:t xml:space="preserve">. </w:t>
      </w:r>
      <w:r w:rsidRPr="00D927A6">
        <w:t>Это было подтверждено правительственными нормативными положениями, согласно которым сотрудникам отделений анестезиологии и реанимации был предоставлен ряд существенных льгот</w:t>
      </w:r>
      <w:r w:rsidR="00D927A6">
        <w:t xml:space="preserve"> (</w:t>
      </w:r>
      <w:r w:rsidRPr="00D927A6">
        <w:t xml:space="preserve">увеличение отпуска с 24 до 30 дней, повышение заработной платы и </w:t>
      </w:r>
      <w:r w:rsidR="00D927A6">
        <w:t>др.)</w:t>
      </w:r>
      <w:r w:rsidR="00D927A6" w:rsidRPr="00D927A6">
        <w:t>.</w:t>
      </w:r>
    </w:p>
    <w:p w14:paraId="67BB0AB3" w14:textId="77777777" w:rsidR="009104A8" w:rsidRDefault="009104A8" w:rsidP="00D927A6">
      <w:pPr>
        <w:rPr>
          <w:b/>
          <w:bCs/>
        </w:rPr>
      </w:pPr>
    </w:p>
    <w:p w14:paraId="0D965769" w14:textId="77777777" w:rsidR="00D927A6" w:rsidRPr="00D927A6" w:rsidRDefault="00F54A23" w:rsidP="009104A8">
      <w:pPr>
        <w:pStyle w:val="2"/>
      </w:pPr>
      <w:bookmarkStart w:id="1" w:name="_Toc253795443"/>
      <w:r w:rsidRPr="00D927A6">
        <w:t>2</w:t>
      </w:r>
      <w:r w:rsidR="00D927A6" w:rsidRPr="00D927A6">
        <w:t xml:space="preserve">. </w:t>
      </w:r>
      <w:r w:rsidRPr="00D927A6">
        <w:t>Структура анестезиологической и реаниматологической службы</w:t>
      </w:r>
      <w:bookmarkEnd w:id="1"/>
    </w:p>
    <w:p w14:paraId="5BA41D93" w14:textId="77777777" w:rsidR="009104A8" w:rsidRDefault="009104A8" w:rsidP="00D927A6"/>
    <w:p w14:paraId="420F86B7" w14:textId="77777777" w:rsidR="00D927A6" w:rsidRDefault="00F54A23" w:rsidP="00D927A6">
      <w:r w:rsidRPr="00D927A6">
        <w:t>В соответствии с приказом министра здравоохранения СССР</w:t>
      </w:r>
      <w:r w:rsidR="00D927A6">
        <w:t xml:space="preserve"> "</w:t>
      </w:r>
      <w:r w:rsidRPr="00D927A6">
        <w:t>О дальнейшем совершенствовании анестезиолого-реанимационной помощи населению</w:t>
      </w:r>
      <w:r w:rsidR="00D927A6">
        <w:t xml:space="preserve">" </w:t>
      </w:r>
      <w:r w:rsidRPr="00D927A6">
        <w:t>№ 841 от 11 июня 1986 г</w:t>
      </w:r>
      <w:r w:rsidR="00D927A6" w:rsidRPr="00D927A6">
        <w:t xml:space="preserve">. </w:t>
      </w:r>
      <w:r w:rsidRPr="00D927A6">
        <w:t>служба анестезиологии и реаниматологии получила дальнейшее развитие и распространение в лечебных учреждениях, где ее раньше не было</w:t>
      </w:r>
      <w:r w:rsidR="00D927A6" w:rsidRPr="00D927A6">
        <w:t xml:space="preserve">. </w:t>
      </w:r>
      <w:r w:rsidRPr="00D927A6">
        <w:t>Изменился и статус службы</w:t>
      </w:r>
      <w:r w:rsidR="00D927A6" w:rsidRPr="00D927A6">
        <w:t xml:space="preserve">. </w:t>
      </w:r>
      <w:r w:rsidRPr="00D927A6">
        <w:t>Сейчас ее организация не зависит от числа хирургических коек</w:t>
      </w:r>
      <w:r w:rsidR="00D927A6" w:rsidRPr="00D927A6">
        <w:t xml:space="preserve">. </w:t>
      </w:r>
      <w:r w:rsidRPr="00D927A6">
        <w:t>В приказе отмечалось, что</w:t>
      </w:r>
      <w:r w:rsidR="00D927A6">
        <w:t xml:space="preserve"> "</w:t>
      </w:r>
      <w:r w:rsidRPr="00D927A6">
        <w:t>отделение</w:t>
      </w:r>
      <w:r w:rsidR="00D927A6">
        <w:t xml:space="preserve"> (</w:t>
      </w:r>
      <w:r w:rsidRPr="00D927A6">
        <w:t>группа</w:t>
      </w:r>
      <w:r w:rsidR="00D927A6" w:rsidRPr="00D927A6">
        <w:t xml:space="preserve">) </w:t>
      </w:r>
      <w:r w:rsidRPr="00D927A6">
        <w:t>анестезиологии и реанимации организуется в составе лечебно-профилактического учреждения</w:t>
      </w:r>
      <w:r w:rsidR="00D927A6">
        <w:t>", т.е.</w:t>
      </w:r>
      <w:r w:rsidR="00D927A6" w:rsidRPr="00D927A6">
        <w:t xml:space="preserve"> </w:t>
      </w:r>
      <w:r w:rsidRPr="00D927A6">
        <w:t>анестезиологическая и реаниматологическая служба становится полноправным структурным подразделением больницы</w:t>
      </w:r>
      <w:r w:rsidR="00D927A6" w:rsidRPr="00D927A6">
        <w:t>.</w:t>
      </w:r>
    </w:p>
    <w:p w14:paraId="68AFED0D" w14:textId="77777777" w:rsidR="00D927A6" w:rsidRDefault="00F54A23" w:rsidP="00D927A6">
      <w:r w:rsidRPr="00D927A6">
        <w:t>В зависимости от мощности лечебного учреждения служба анестезиологии и реаниматологии организуется в следующих вариантах</w:t>
      </w:r>
      <w:r w:rsidR="00D927A6" w:rsidRPr="00D927A6">
        <w:t>:</w:t>
      </w:r>
    </w:p>
    <w:p w14:paraId="4025EC01" w14:textId="77777777" w:rsidR="00D927A6" w:rsidRDefault="00F54A23" w:rsidP="00D927A6">
      <w:r w:rsidRPr="00D927A6">
        <w:rPr>
          <w:b/>
          <w:bCs/>
        </w:rPr>
        <w:t>1</w:t>
      </w:r>
      <w:r w:rsidR="00D927A6" w:rsidRPr="00D927A6">
        <w:rPr>
          <w:b/>
          <w:bCs/>
        </w:rPr>
        <w:t xml:space="preserve">. </w:t>
      </w:r>
      <w:r w:rsidRPr="00D927A6">
        <w:rPr>
          <w:b/>
          <w:bCs/>
        </w:rPr>
        <w:t>Группа анестезиологии и реанимации</w:t>
      </w:r>
      <w:r w:rsidR="00D927A6" w:rsidRPr="00D927A6">
        <w:rPr>
          <w:b/>
          <w:bCs/>
        </w:rPr>
        <w:t xml:space="preserve">. </w:t>
      </w:r>
      <w:r w:rsidRPr="00D927A6">
        <w:t>Это подразделение организуется в небольших больницах, имеющих по штату 1</w:t>
      </w:r>
      <w:r w:rsidR="00D927A6" w:rsidRPr="00D927A6">
        <w:t>-</w:t>
      </w:r>
      <w:r w:rsidRPr="00D927A6">
        <w:t>2 должности анестезиолога-реаниматолога и соответственно 2</w:t>
      </w:r>
      <w:r w:rsidR="00D927A6" w:rsidRPr="00D927A6">
        <w:t>-</w:t>
      </w:r>
      <w:r w:rsidRPr="00D927A6">
        <w:t>4 должности сестры-анестезиста</w:t>
      </w:r>
      <w:r w:rsidR="00D927A6" w:rsidRPr="00D927A6">
        <w:t>.</w:t>
      </w:r>
    </w:p>
    <w:p w14:paraId="09DBCBDE" w14:textId="77777777" w:rsidR="00D927A6" w:rsidRDefault="00F54A23" w:rsidP="00D927A6">
      <w:r w:rsidRPr="00D927A6">
        <w:rPr>
          <w:b/>
          <w:bCs/>
        </w:rPr>
        <w:lastRenderedPageBreak/>
        <w:t>2</w:t>
      </w:r>
      <w:r w:rsidR="00D927A6" w:rsidRPr="00D927A6">
        <w:rPr>
          <w:b/>
          <w:bCs/>
        </w:rPr>
        <w:t xml:space="preserve">. </w:t>
      </w:r>
      <w:r w:rsidRPr="00D927A6">
        <w:rPr>
          <w:b/>
          <w:bCs/>
        </w:rPr>
        <w:t>Отделение анестезиологии и реанимации</w:t>
      </w:r>
      <w:r w:rsidR="00D927A6" w:rsidRPr="00D927A6">
        <w:rPr>
          <w:b/>
          <w:bCs/>
        </w:rPr>
        <w:t xml:space="preserve">. </w:t>
      </w:r>
      <w:r w:rsidRPr="00D927A6">
        <w:t>Организуется в больницах с большим коечным фондом, где по штатному расписанию полагается не менее 3 анестезиологов-реаниматологов и 6 сестер-анестезистов</w:t>
      </w:r>
      <w:r w:rsidR="00D927A6" w:rsidRPr="00D927A6">
        <w:t>.</w:t>
      </w:r>
    </w:p>
    <w:p w14:paraId="5028AD88" w14:textId="77777777" w:rsidR="00D927A6" w:rsidRDefault="00F54A23" w:rsidP="00D927A6">
      <w:r w:rsidRPr="00D927A6">
        <w:rPr>
          <w:b/>
          <w:bCs/>
        </w:rPr>
        <w:t>3</w:t>
      </w:r>
      <w:r w:rsidR="00D927A6" w:rsidRPr="00D927A6">
        <w:rPr>
          <w:b/>
          <w:bCs/>
        </w:rPr>
        <w:t xml:space="preserve">. </w:t>
      </w:r>
      <w:r w:rsidRPr="00D927A6">
        <w:rPr>
          <w:b/>
          <w:bCs/>
        </w:rPr>
        <w:t>Отделение анестезиологии и реанимации с палатами для реанимации и интенсивной терапии</w:t>
      </w:r>
      <w:r w:rsidR="00D927A6" w:rsidRPr="00D927A6">
        <w:rPr>
          <w:b/>
          <w:bCs/>
        </w:rPr>
        <w:t xml:space="preserve">. </w:t>
      </w:r>
      <w:r w:rsidRPr="00D927A6">
        <w:t>В соответствии с приказом министра здравоохранения СССР № 841 сняты известные ограничения при развертывании коек для реанимации и интенсивной терапии в крупных больницах и одновременно увеличено число лечебных учреждений меньшей мощности, в которых разрешено иметь такие койки</w:t>
      </w:r>
      <w:r w:rsidR="00D927A6" w:rsidRPr="00D927A6">
        <w:t xml:space="preserve">. </w:t>
      </w:r>
      <w:r w:rsidRPr="00D927A6">
        <w:t>В частности, в областных</w:t>
      </w:r>
      <w:r w:rsidR="00D927A6">
        <w:t xml:space="preserve"> (</w:t>
      </w:r>
      <w:r w:rsidRPr="00D927A6">
        <w:t>краевых, республиканских</w:t>
      </w:r>
      <w:r w:rsidR="00D927A6" w:rsidRPr="00D927A6">
        <w:t xml:space="preserve">) </w:t>
      </w:r>
      <w:r w:rsidRPr="00D927A6">
        <w:t xml:space="preserve">больницах палаты для реанимации и интенсивной терапии организуются </w:t>
      </w:r>
      <w:r w:rsidRPr="00D927A6">
        <w:rPr>
          <w:b/>
          <w:bCs/>
          <w:i/>
          <w:iCs/>
        </w:rPr>
        <w:t>независимо</w:t>
      </w:r>
      <w:r w:rsidRPr="00D927A6">
        <w:t xml:space="preserve"> от коечной мощности учреждений</w:t>
      </w:r>
      <w:r w:rsidR="00D927A6" w:rsidRPr="00D927A6">
        <w:t xml:space="preserve">. </w:t>
      </w:r>
      <w:r w:rsidRPr="00D927A6">
        <w:t>Существенно укрепилось и районное звено</w:t>
      </w:r>
      <w:r w:rsidR="00D927A6" w:rsidRPr="00D927A6">
        <w:t xml:space="preserve">. </w:t>
      </w:r>
      <w:r w:rsidRPr="00D927A6">
        <w:t>В центральных районных больницах</w:t>
      </w:r>
      <w:r w:rsidR="00D927A6">
        <w:t xml:space="preserve"> (</w:t>
      </w:r>
      <w:r w:rsidRPr="00D927A6">
        <w:t>ЦРБ</w:t>
      </w:r>
      <w:r w:rsidR="00D927A6" w:rsidRPr="00D927A6">
        <w:t xml:space="preserve">) </w:t>
      </w:r>
      <w:r w:rsidRPr="00D927A6">
        <w:t>койки для реанимации и интенсивной терапии разрешено развертывать при наличии 200 коек</w:t>
      </w:r>
      <w:r w:rsidR="00D927A6">
        <w:t xml:space="preserve"> (</w:t>
      </w:r>
      <w:r w:rsidRPr="00D927A6">
        <w:t>а не 500, как ранее</w:t>
      </w:r>
      <w:r w:rsidR="00D927A6" w:rsidRPr="00D927A6">
        <w:t>),</w:t>
      </w:r>
      <w:r w:rsidRPr="00D927A6">
        <w:t xml:space="preserve"> из которых не менее 60 должны быть хирургического профиля</w:t>
      </w:r>
      <w:r w:rsidR="00D927A6">
        <w:t xml:space="preserve"> (</w:t>
      </w:r>
      <w:r w:rsidRPr="00D927A6">
        <w:t>ранее 70</w:t>
      </w:r>
      <w:r w:rsidR="00D927A6" w:rsidRPr="00D927A6">
        <w:t>-</w:t>
      </w:r>
      <w:r w:rsidRPr="00D927A6">
        <w:t>100</w:t>
      </w:r>
      <w:r w:rsidR="00D927A6" w:rsidRPr="00D927A6">
        <w:t>).</w:t>
      </w:r>
    </w:p>
    <w:p w14:paraId="439628DA" w14:textId="77777777" w:rsidR="00D927A6" w:rsidRDefault="00F54A23" w:rsidP="00D927A6">
      <w:r w:rsidRPr="00D927A6">
        <w:t>Существенные изменения внесены в организацию анестезиолого-реанимационной помощи детям</w:t>
      </w:r>
      <w:r w:rsidR="00D927A6" w:rsidRPr="00D927A6">
        <w:t xml:space="preserve">. </w:t>
      </w:r>
      <w:r w:rsidRPr="00D927A6">
        <w:t>Отделения анестезиологии и реанимации с койками для реанимации и интенсивной терапии должны функционировать в детских больницах на 300 и более коек при наличии в больнице не менее 50 коек хирургического профиля и, что особенно важно,</w:t>
      </w:r>
      <w:r w:rsidR="00D927A6">
        <w:t xml:space="preserve"> "</w:t>
      </w:r>
      <w:r w:rsidRPr="00D927A6">
        <w:t>в одной из детских городских больниц меньшей мощности при наличии во всех детских больницах города</w:t>
      </w:r>
      <w:r w:rsidR="00D927A6">
        <w:t xml:space="preserve"> (</w:t>
      </w:r>
      <w:r w:rsidRPr="00D927A6">
        <w:t>городского административного района</w:t>
      </w:r>
      <w:r w:rsidR="00D927A6" w:rsidRPr="00D927A6">
        <w:t xml:space="preserve">) </w:t>
      </w:r>
      <w:r w:rsidRPr="00D927A6">
        <w:t>не менее 250 коек</w:t>
      </w:r>
      <w:r w:rsidR="00D927A6">
        <w:t xml:space="preserve">". </w:t>
      </w:r>
      <w:r w:rsidRPr="00D927A6">
        <w:t>Это нововведение позволяет решить проблему обеспечения небольших больниц квалифицированной анестезиолого-реанимационной помощью и дает реальные основания для распространения этого положения на аналогичные лечебные учреждения для взрослых</w:t>
      </w:r>
      <w:r w:rsidR="00D927A6" w:rsidRPr="00D927A6">
        <w:t xml:space="preserve">. </w:t>
      </w:r>
      <w:r w:rsidRPr="00D927A6">
        <w:t>В приказе министра здравоохранения СССР № 841 оговорено, что число коек для реанимации и интенсивной терапии</w:t>
      </w:r>
      <w:r w:rsidR="00D927A6">
        <w:t xml:space="preserve"> "</w:t>
      </w:r>
      <w:r w:rsidRPr="00D927A6">
        <w:t xml:space="preserve">определяется Министерством здравоохранения союзной республики в зависимости от потребности в них, наличия </w:t>
      </w:r>
      <w:r w:rsidRPr="00D927A6">
        <w:lastRenderedPageBreak/>
        <w:t>специально подготовленных кадров, помещений, необходимого оборудования и аппаратуры</w:t>
      </w:r>
      <w:r w:rsidR="00D927A6">
        <w:t xml:space="preserve">". </w:t>
      </w:r>
      <w:r w:rsidRPr="00D927A6">
        <w:t>Число коек не может превышать 15</w:t>
      </w:r>
      <w:r w:rsidR="00D927A6" w:rsidRPr="00D927A6">
        <w:t xml:space="preserve">. </w:t>
      </w:r>
      <w:r w:rsidRPr="00D927A6">
        <w:t>Ограничение коечного фонда отделений анестезиологии и реанимации в определенной степени оправдано предыдущим опытом</w:t>
      </w:r>
      <w:r w:rsidR="00D927A6" w:rsidRPr="00D927A6">
        <w:t xml:space="preserve">. </w:t>
      </w:r>
      <w:r w:rsidRPr="00D927A6">
        <w:t>В целом по стране доминируют отделения на 12 коек</w:t>
      </w:r>
      <w:r w:rsidR="00D927A6" w:rsidRPr="00D927A6">
        <w:t xml:space="preserve">. </w:t>
      </w:r>
      <w:r w:rsidRPr="00D927A6">
        <w:t>Однако для крупных учреждений может понадобиться 18</w:t>
      </w:r>
      <w:r w:rsidR="00D927A6" w:rsidRPr="00D927A6">
        <w:t>-</w:t>
      </w:r>
      <w:r w:rsidRPr="00D927A6">
        <w:t>21 койка</w:t>
      </w:r>
      <w:r w:rsidR="00D927A6" w:rsidRPr="00D927A6">
        <w:t xml:space="preserve">. </w:t>
      </w:r>
      <w:r w:rsidRPr="00D927A6">
        <w:t>В связи с этим указание об организации отделения анестезиологии и реанимации с 15 койками малооправданно</w:t>
      </w:r>
      <w:r w:rsidR="00D927A6" w:rsidRPr="00D927A6">
        <w:t>.</w:t>
      </w:r>
    </w:p>
    <w:p w14:paraId="72AA02FE" w14:textId="77777777" w:rsidR="00D927A6" w:rsidRDefault="00F54A23" w:rsidP="00D927A6">
      <w:r w:rsidRPr="00D927A6">
        <w:rPr>
          <w:b/>
          <w:bCs/>
        </w:rPr>
        <w:t>4</w:t>
      </w:r>
      <w:r w:rsidR="00D927A6" w:rsidRPr="00D927A6">
        <w:rPr>
          <w:b/>
          <w:bCs/>
        </w:rPr>
        <w:t xml:space="preserve">. </w:t>
      </w:r>
      <w:r w:rsidRPr="00D927A6">
        <w:rPr>
          <w:b/>
          <w:bCs/>
        </w:rPr>
        <w:t>Отделение реанимации и интенсивной терапии</w:t>
      </w:r>
      <w:r w:rsidR="00D927A6">
        <w:rPr>
          <w:b/>
          <w:bCs/>
        </w:rPr>
        <w:t xml:space="preserve"> (</w:t>
      </w:r>
      <w:r w:rsidRPr="00D927A6">
        <w:rPr>
          <w:b/>
          <w:bCs/>
        </w:rPr>
        <w:t>центр реанимации</w:t>
      </w:r>
      <w:r w:rsidR="00D927A6" w:rsidRPr="00D927A6">
        <w:rPr>
          <w:b/>
          <w:bCs/>
        </w:rPr>
        <w:t xml:space="preserve">). </w:t>
      </w:r>
      <w:r w:rsidRPr="00D927A6">
        <w:t>Организуется в городах с населением 500 000 человек и более в составе крупных многопрофильных больниц с числом коек не менее 800</w:t>
      </w:r>
      <w:r w:rsidR="00D927A6">
        <w:t xml:space="preserve"> (</w:t>
      </w:r>
      <w:r w:rsidRPr="00D927A6">
        <w:t>в детских больницах не менее 400</w:t>
      </w:r>
      <w:r w:rsidR="00D927A6" w:rsidRPr="00D927A6">
        <w:t xml:space="preserve">). </w:t>
      </w:r>
      <w:r w:rsidRPr="00D927A6">
        <w:t>Количество реанимационных коек не должно превышать 25</w:t>
      </w:r>
      <w:r w:rsidR="00D927A6" w:rsidRPr="00D927A6">
        <w:t xml:space="preserve">. </w:t>
      </w:r>
      <w:r w:rsidRPr="00D927A6">
        <w:t>За центрами реанимации закрепляется определенный регион, в пределах которого населению оказывается реанимационная помощь</w:t>
      </w:r>
      <w:r w:rsidR="00D927A6" w:rsidRPr="00D927A6">
        <w:t>.</w:t>
      </w:r>
    </w:p>
    <w:p w14:paraId="7F41B544" w14:textId="77777777" w:rsidR="00D927A6" w:rsidRDefault="00F54A23" w:rsidP="00D927A6">
      <w:r w:rsidRPr="00D927A6">
        <w:t>Существенные изменения претерпевали и штатные нормативы</w:t>
      </w:r>
      <w:r w:rsidR="00D927A6" w:rsidRPr="00D927A6">
        <w:t xml:space="preserve">. </w:t>
      </w:r>
      <w:r w:rsidRPr="00D927A6">
        <w:t>По сравнению с приказом министра здравоохранения СССР</w:t>
      </w:r>
      <w:r w:rsidR="00D927A6">
        <w:t xml:space="preserve"> "</w:t>
      </w:r>
      <w:r w:rsidRPr="00D927A6">
        <w:t>Об улучшении анестезиолого-реанимационной службы в стране</w:t>
      </w:r>
      <w:r w:rsidR="00D927A6">
        <w:t xml:space="preserve">" </w:t>
      </w:r>
      <w:r w:rsidRPr="00D927A6">
        <w:t>№ 605 от 19 августа 1969 г</w:t>
      </w:r>
      <w:r w:rsidR="00D927A6">
        <w:t>.1</w:t>
      </w:r>
      <w:r w:rsidRPr="00D927A6">
        <w:t xml:space="preserve"> должность анестезиолога устанавливается не на 100, а на 75 коек хирургического профиля</w:t>
      </w:r>
      <w:r w:rsidR="00D927A6" w:rsidRPr="00D927A6">
        <w:t xml:space="preserve">. </w:t>
      </w:r>
      <w:r w:rsidRPr="00D927A6">
        <w:t>Пересмотрены нагрузки и в детской хирургии, где 1 анестезиолог-реаниматолог обеспечивает работу 40 хирургических коек</w:t>
      </w:r>
      <w:r w:rsidR="00D927A6" w:rsidRPr="00D927A6">
        <w:t xml:space="preserve">. </w:t>
      </w:r>
      <w:r w:rsidRPr="00D927A6">
        <w:t>Одновременно увеличена нагрузка на анестезиологов, работающих в отоларингологических и офтальмологических отделениях для взрослых, в связи с тем, что количество операций с участием анестезиолога не превышает 25%</w:t>
      </w:r>
      <w:r w:rsidR="00D927A6" w:rsidRPr="00D927A6">
        <w:t xml:space="preserve">. </w:t>
      </w:r>
      <w:r w:rsidRPr="00D927A6">
        <w:t>Между тем в аналогичных детских отделениях, где большинство операций проводится под общей анестезией, 1 должность анестезиолога выделяется на 50 коек</w:t>
      </w:r>
      <w:r w:rsidR="00D927A6">
        <w:t xml:space="preserve"> (</w:t>
      </w:r>
      <w:r w:rsidRPr="00D927A6">
        <w:t>в стационаре для взрослых соответственно 1 на 200</w:t>
      </w:r>
      <w:r w:rsidR="00D927A6" w:rsidRPr="00D927A6">
        <w:t xml:space="preserve">). </w:t>
      </w:r>
      <w:r w:rsidRPr="00D927A6">
        <w:t>При наличии в больнице или родильном доме 75 коек хирургического профиля, а в ЦРБ и онкологическом диспансере</w:t>
      </w:r>
      <w:r w:rsidR="00D927A6" w:rsidRPr="00D927A6">
        <w:t xml:space="preserve"> - </w:t>
      </w:r>
      <w:r w:rsidRPr="00D927A6">
        <w:t>50 коек устанавливается не менее 1 должности анестезиолога-реаниматолога</w:t>
      </w:r>
      <w:r w:rsidR="00D927A6" w:rsidRPr="00D927A6">
        <w:t>.</w:t>
      </w:r>
    </w:p>
    <w:p w14:paraId="16D40098" w14:textId="77777777" w:rsidR="00D927A6" w:rsidRDefault="00F54A23" w:rsidP="00D927A6">
      <w:r w:rsidRPr="00D927A6">
        <w:lastRenderedPageBreak/>
        <w:t>Обеспечение круглосуточных дежурств улучшилось за счет дополнительного выделения 3,75 врачебной должности в больницах, имеющих не менее 200 коек хирургического профиля для взрослых и 150 коек для детей</w:t>
      </w:r>
      <w:r w:rsidR="00D927A6" w:rsidRPr="00D927A6">
        <w:t xml:space="preserve">. </w:t>
      </w:r>
      <w:r w:rsidRPr="00D927A6">
        <w:t>До 1 круглосуточного поста увеличены штаты анестезиологов и реаниматолого</w:t>
      </w:r>
      <w:r w:rsidR="00337799">
        <w:t>в</w:t>
      </w:r>
      <w:r w:rsidRPr="00D927A6">
        <w:t xml:space="preserve"> в родильных домах на 130 и более коек, в онкологических диспансерах на 250</w:t>
      </w:r>
      <w:r w:rsidR="00D927A6" w:rsidRPr="00D927A6">
        <w:t>-</w:t>
      </w:r>
      <w:r w:rsidRPr="00D927A6">
        <w:t>375 коек, в инфекционных больницах на 400 и более коек или в одной из инфекционных больниц с количеством коек более 200 при наличии в городе двух и более инфекционных больниц с числом коек в них суммарно не менее 400</w:t>
      </w:r>
      <w:r w:rsidR="00D927A6" w:rsidRPr="00D927A6">
        <w:t xml:space="preserve">. </w:t>
      </w:r>
      <w:r w:rsidRPr="00D927A6">
        <w:t>Штаты для круглосуточного дежурства выделены также в одной из детских инфекционных больниц города на 100 и более коек и в одной из небольших городских или детских городских больниц, в которых, согласно положению, не организуются круглосуточные дежурства, но имеется детское инфекционное отделение</w:t>
      </w:r>
      <w:r w:rsidR="00D927A6">
        <w:t xml:space="preserve"> (</w:t>
      </w:r>
      <w:r w:rsidRPr="00D927A6">
        <w:t>при наличии в городе суммарно не менее 150 детских инфекционных коек</w:t>
      </w:r>
      <w:r w:rsidR="00D927A6" w:rsidRPr="00D927A6">
        <w:t>).</w:t>
      </w:r>
    </w:p>
    <w:p w14:paraId="5E2789AE" w14:textId="77777777" w:rsidR="00D927A6" w:rsidRDefault="00F54A23" w:rsidP="00D927A6">
      <w:r w:rsidRPr="00D927A6">
        <w:t>Без изменений по сравнению с предыдущим приказом остались врачебные штаты палат реанимации и интенсивной терапии</w:t>
      </w:r>
      <w:r w:rsidR="00D927A6" w:rsidRPr="00D927A6">
        <w:t xml:space="preserve">. </w:t>
      </w:r>
      <w:r w:rsidRPr="00D927A6">
        <w:t>Выделяется 1 круглосуточный пост анестезиолога-реаниматолога и 3 должности врача-лаборанта для обеспечения 6</w:t>
      </w:r>
      <w:r w:rsidR="00D927A6" w:rsidRPr="00D927A6">
        <w:t>-</w:t>
      </w:r>
      <w:r w:rsidRPr="00D927A6">
        <w:t>11 коек, а также дополнительно 3 должности анестезиолога и реаниматолога и соответственно 1 круглосуточный пост врача-лаборанта для отделений с 12</w:t>
      </w:r>
      <w:r w:rsidR="00D927A6" w:rsidRPr="00D927A6">
        <w:t>-</w:t>
      </w:r>
      <w:r w:rsidRPr="00D927A6">
        <w:t>15 койками</w:t>
      </w:r>
      <w:r w:rsidR="00D927A6" w:rsidRPr="00D927A6">
        <w:t>.</w:t>
      </w:r>
    </w:p>
    <w:p w14:paraId="2DD9B679" w14:textId="77777777" w:rsidR="00D927A6" w:rsidRDefault="00F54A23" w:rsidP="00D927A6">
      <w:r w:rsidRPr="00D927A6">
        <w:t>Должности заведующего отделением устанавливаются в зависимости от числа должностей анестезиологов и реаниматологов в отделении</w:t>
      </w:r>
      <w:r w:rsidR="00D927A6" w:rsidRPr="00D927A6">
        <w:t xml:space="preserve">: </w:t>
      </w:r>
      <w:r w:rsidRPr="00D927A6">
        <w:t>при 3</w:t>
      </w:r>
      <w:r w:rsidR="00D927A6" w:rsidRPr="00D927A6">
        <w:t>-</w:t>
      </w:r>
      <w:r w:rsidRPr="00D927A6">
        <w:t>7</w:t>
      </w:r>
      <w:r w:rsidR="00D927A6" w:rsidRPr="00D927A6">
        <w:t xml:space="preserve"> - </w:t>
      </w:r>
      <w:r w:rsidRPr="00D927A6">
        <w:t>вместо 1 должности, при 8</w:t>
      </w:r>
      <w:r w:rsidR="00D927A6" w:rsidRPr="00D927A6">
        <w:t>-</w:t>
      </w:r>
      <w:r w:rsidRPr="00D927A6">
        <w:t>12</w:t>
      </w:r>
      <w:r w:rsidR="00D927A6" w:rsidRPr="00D927A6">
        <w:t xml:space="preserve"> - </w:t>
      </w:r>
      <w:r w:rsidRPr="00D927A6">
        <w:t>вместо 0,5 должности, при более чем 12</w:t>
      </w:r>
      <w:r w:rsidR="00D927A6" w:rsidRPr="00D927A6">
        <w:t xml:space="preserve"> - </w:t>
      </w:r>
      <w:r w:rsidRPr="00D927A6">
        <w:t>сверх положенного числа должностей</w:t>
      </w:r>
      <w:r w:rsidR="00D927A6">
        <w:t xml:space="preserve"> (</w:t>
      </w:r>
      <w:r w:rsidRPr="00D927A6">
        <w:t>при наличии в составе отделения палат реанимации и интенсивной терапии</w:t>
      </w:r>
      <w:r w:rsidR="00D927A6" w:rsidRPr="00D927A6">
        <w:t>).</w:t>
      </w:r>
    </w:p>
    <w:p w14:paraId="143A06C4" w14:textId="77777777" w:rsidR="00D927A6" w:rsidRDefault="00F54A23" w:rsidP="00D927A6">
      <w:r w:rsidRPr="00D927A6">
        <w:t>Определенные изменения внесены и в штатное расписание сестер-анестезистов</w:t>
      </w:r>
      <w:r w:rsidR="00D927A6" w:rsidRPr="00D927A6">
        <w:t xml:space="preserve">. </w:t>
      </w:r>
      <w:r w:rsidRPr="00D927A6">
        <w:t>В больницах, где имеются койки для реанимации и интенсивной терапии и дополнительный штат сестер из расчета 1 круглосуточный пост на 3 койки, выделяются не 1, а 1,5 должности сестры-анестезиста на каждую должность анестезиолога-реаниматолога</w:t>
      </w:r>
      <w:r w:rsidR="00D927A6" w:rsidRPr="00D927A6">
        <w:t xml:space="preserve">. </w:t>
      </w:r>
      <w:r w:rsidRPr="00D927A6">
        <w:t xml:space="preserve">В тех же </w:t>
      </w:r>
      <w:r w:rsidRPr="00D927A6">
        <w:lastRenderedPageBreak/>
        <w:t>учреждениях, где отделения анестезиологии-реанимации не имеют коек для реанимации и интенсивной терапии, устанавливаются 2 должности сестры-анестезиста на каждую должность анестезиолога и реаниматолога</w:t>
      </w:r>
      <w:r w:rsidR="00D927A6" w:rsidRPr="00D927A6">
        <w:t xml:space="preserve">. </w:t>
      </w:r>
      <w:r w:rsidRPr="00D927A6">
        <w:t>В больницах, имеющих ожоговое отделение, дополнительно выделяются 0,5 ставки сестры-анестезиста</w:t>
      </w:r>
      <w:r w:rsidR="00D927A6" w:rsidRPr="00D927A6">
        <w:t xml:space="preserve">. </w:t>
      </w:r>
      <w:r w:rsidRPr="00D927A6">
        <w:t>В каждом отделении устанавливается должность старшей медицинской сестры</w:t>
      </w:r>
      <w:r w:rsidR="00D927A6" w:rsidRPr="00D927A6">
        <w:t>.</w:t>
      </w:r>
    </w:p>
    <w:p w14:paraId="112259A2" w14:textId="77777777" w:rsidR="00D927A6" w:rsidRDefault="00F54A23" w:rsidP="00D927A6">
      <w:r w:rsidRPr="00D927A6">
        <w:t>Для обеспечения экспресс-анализов выделяются должности фельдшеров-лаборантов</w:t>
      </w:r>
      <w:r w:rsidR="00D927A6">
        <w:t xml:space="preserve"> (</w:t>
      </w:r>
      <w:r w:rsidRPr="00D927A6">
        <w:t>лаборантов</w:t>
      </w:r>
      <w:r w:rsidR="00D927A6" w:rsidRPr="00D927A6">
        <w:t xml:space="preserve">) </w:t>
      </w:r>
      <w:r w:rsidRPr="00D927A6">
        <w:t>из расчета 1 круглосуточный пост на 6</w:t>
      </w:r>
      <w:r w:rsidR="00D927A6" w:rsidRPr="00D927A6">
        <w:t>-</w:t>
      </w:r>
      <w:r w:rsidRPr="00D927A6">
        <w:t>15 коек</w:t>
      </w:r>
      <w:r w:rsidR="00D927A6" w:rsidRPr="00D927A6">
        <w:t>.</w:t>
      </w:r>
    </w:p>
    <w:p w14:paraId="6DD559D1" w14:textId="77777777" w:rsidR="00D927A6" w:rsidRDefault="00F54A23" w:rsidP="00D927A6">
      <w:r w:rsidRPr="00D927A6">
        <w:t>В случае отсутствия в отделении коек для реанимации должность старшей медицинской сестры устанавливается вместо 1 должности сестры-анестезиста</w:t>
      </w:r>
      <w:r w:rsidR="00D927A6" w:rsidRPr="00D927A6">
        <w:t>.</w:t>
      </w:r>
    </w:p>
    <w:p w14:paraId="2CE38915" w14:textId="77777777" w:rsidR="00D927A6" w:rsidRDefault="00F54A23" w:rsidP="00D927A6">
      <w:r w:rsidRPr="00D927A6">
        <w:t>Должности младших медицинских сестер устанавливаются при наличии палат реанимации и интенсивной терапии из расчета 1 круглосуточный пост на 6 коек</w:t>
      </w:r>
      <w:r w:rsidR="00D927A6" w:rsidRPr="00D927A6">
        <w:t xml:space="preserve">. </w:t>
      </w:r>
      <w:r w:rsidRPr="00D927A6">
        <w:t>В этих же отделениях, имеющих палаты, вводится должность сестры-хозяйки</w:t>
      </w:r>
      <w:r w:rsidR="00D927A6" w:rsidRPr="00D927A6">
        <w:t>.</w:t>
      </w:r>
    </w:p>
    <w:p w14:paraId="300EC2AC" w14:textId="77777777" w:rsidR="00D927A6" w:rsidRDefault="00F54A23" w:rsidP="00D927A6">
      <w:r w:rsidRPr="00D927A6">
        <w:t>Отделения</w:t>
      </w:r>
      <w:r w:rsidR="00D927A6">
        <w:t xml:space="preserve"> (</w:t>
      </w:r>
      <w:r w:rsidRPr="00D927A6">
        <w:t>группы</w:t>
      </w:r>
      <w:r w:rsidR="00D927A6" w:rsidRPr="00D927A6">
        <w:t xml:space="preserve">) </w:t>
      </w:r>
      <w:r w:rsidRPr="00D927A6">
        <w:t>анестезиологии и реанимации и отделения реанимации и интенсивной терапии должны иметь в своем составе</w:t>
      </w:r>
      <w:r w:rsidR="00D927A6">
        <w:t>:</w:t>
      </w:r>
    </w:p>
    <w:p w14:paraId="414F045F" w14:textId="77777777" w:rsidR="00D927A6" w:rsidRDefault="00D927A6" w:rsidP="00D927A6">
      <w:r>
        <w:t>1)</w:t>
      </w:r>
      <w:r w:rsidRPr="00D927A6">
        <w:t xml:space="preserve"> </w:t>
      </w:r>
      <w:r w:rsidR="00F54A23" w:rsidRPr="00D927A6">
        <w:t>анестезиологические</w:t>
      </w:r>
      <w:r>
        <w:t xml:space="preserve"> (</w:t>
      </w:r>
      <w:r w:rsidR="00F54A23" w:rsidRPr="00D927A6">
        <w:t>наркозные</w:t>
      </w:r>
      <w:r w:rsidRPr="00D927A6">
        <w:t xml:space="preserve">) </w:t>
      </w:r>
      <w:r w:rsidR="00F54A23" w:rsidRPr="00D927A6">
        <w:t xml:space="preserve">комнаты в операционном блоке, оборудованные наркозно-дыхательной и контрольно-диагностической аппаратурой, обеспеченные соответствующими медикаментами, инфузионными растворами, шприцами, эндотрахеальными трубками, системами для переливания крови и жидкостей, ларингоскопами и </w:t>
      </w:r>
      <w:r>
        <w:t>т.д.</w:t>
      </w:r>
      <w:r w:rsidRPr="00D927A6">
        <w:t xml:space="preserve"> </w:t>
      </w:r>
      <w:r w:rsidR="00F54A23" w:rsidRPr="00D927A6">
        <w:t>Необходимое количество указанных приборов во время анестезии перемещают в операционный зал</w:t>
      </w:r>
      <w:r>
        <w:t>;</w:t>
      </w:r>
    </w:p>
    <w:p w14:paraId="0F6779B8" w14:textId="77777777" w:rsidR="00D927A6" w:rsidRDefault="00D927A6" w:rsidP="00D927A6">
      <w:r>
        <w:t>2)</w:t>
      </w:r>
      <w:r w:rsidRPr="00D927A6">
        <w:t xml:space="preserve"> </w:t>
      </w:r>
      <w:r w:rsidR="00F54A23" w:rsidRPr="00D927A6">
        <w:t>палаты для реанимации и интенсивной терапии, оснащенные соответствующим оборудованием</w:t>
      </w:r>
      <w:r>
        <w:t>;</w:t>
      </w:r>
    </w:p>
    <w:p w14:paraId="0FB54D15" w14:textId="77777777" w:rsidR="00D927A6" w:rsidRDefault="00D927A6" w:rsidP="00D927A6">
      <w:r>
        <w:t>3)</w:t>
      </w:r>
      <w:r w:rsidRPr="00D927A6">
        <w:t xml:space="preserve"> </w:t>
      </w:r>
      <w:r w:rsidR="00F54A23" w:rsidRPr="00D927A6">
        <w:t>помещения для персонала</w:t>
      </w:r>
      <w:r>
        <w:t>;</w:t>
      </w:r>
    </w:p>
    <w:p w14:paraId="395ACBD0" w14:textId="77777777" w:rsidR="00D927A6" w:rsidRDefault="00D927A6" w:rsidP="00D927A6">
      <w:r>
        <w:t>4)</w:t>
      </w:r>
      <w:r w:rsidRPr="00D927A6">
        <w:t xml:space="preserve"> </w:t>
      </w:r>
      <w:r w:rsidR="00F54A23" w:rsidRPr="00D927A6">
        <w:t>помещения для хранения аппаратуры, инфузионных растворов, крови, медикаментов и пр</w:t>
      </w:r>
      <w:r>
        <w:t>.;</w:t>
      </w:r>
    </w:p>
    <w:p w14:paraId="6B49B257" w14:textId="77777777" w:rsidR="00D927A6" w:rsidRDefault="00D927A6" w:rsidP="00D927A6">
      <w:r>
        <w:lastRenderedPageBreak/>
        <w:t>5)</w:t>
      </w:r>
      <w:r w:rsidRPr="00D927A6">
        <w:t xml:space="preserve"> </w:t>
      </w:r>
      <w:r w:rsidR="00F54A23" w:rsidRPr="00D927A6">
        <w:t>лабораторию экспресс-анализов для определения кислотно-основного состояния</w:t>
      </w:r>
      <w:r>
        <w:t xml:space="preserve"> (</w:t>
      </w:r>
      <w:r w:rsidR="00F54A23" w:rsidRPr="00D927A6">
        <w:t>КОС</w:t>
      </w:r>
      <w:r w:rsidRPr="00D927A6">
        <w:t>),</w:t>
      </w:r>
      <w:r w:rsidR="00F54A23" w:rsidRPr="00D927A6">
        <w:t xml:space="preserve"> содержания электролитов, газов крови, гематокритов и др</w:t>
      </w:r>
      <w:r w:rsidRPr="00D927A6">
        <w:t>.</w:t>
      </w:r>
    </w:p>
    <w:p w14:paraId="054BB443" w14:textId="77777777" w:rsidR="00D927A6" w:rsidRDefault="00F54A23" w:rsidP="00D927A6">
      <w:pPr>
        <w:rPr>
          <w:b/>
          <w:bCs/>
        </w:rPr>
      </w:pPr>
      <w:r w:rsidRPr="00D927A6">
        <w:rPr>
          <w:b/>
          <w:bCs/>
        </w:rPr>
        <w:t>Основными задачами отделения</w:t>
      </w:r>
      <w:r w:rsidR="00D927A6">
        <w:rPr>
          <w:b/>
          <w:bCs/>
        </w:rPr>
        <w:t xml:space="preserve"> (</w:t>
      </w:r>
      <w:r w:rsidRPr="00D927A6">
        <w:rPr>
          <w:b/>
          <w:bCs/>
        </w:rPr>
        <w:t>группы</w:t>
      </w:r>
      <w:r w:rsidR="00D927A6" w:rsidRPr="00D927A6">
        <w:rPr>
          <w:b/>
          <w:bCs/>
        </w:rPr>
        <w:t xml:space="preserve">) </w:t>
      </w:r>
      <w:r w:rsidRPr="00D927A6">
        <w:rPr>
          <w:b/>
          <w:bCs/>
        </w:rPr>
        <w:t>анестезиологии и реанимации являются</w:t>
      </w:r>
      <w:r w:rsidR="00D927A6" w:rsidRPr="00D927A6">
        <w:rPr>
          <w:b/>
          <w:bCs/>
        </w:rPr>
        <w:t>:</w:t>
      </w:r>
    </w:p>
    <w:p w14:paraId="444F1D2C" w14:textId="77777777" w:rsidR="00D927A6" w:rsidRDefault="00F54A23" w:rsidP="00D927A6">
      <w:r w:rsidRPr="00D927A6">
        <w:t>1</w:t>
      </w:r>
      <w:r w:rsidR="00D927A6" w:rsidRPr="00D927A6">
        <w:t xml:space="preserve">) </w:t>
      </w:r>
      <w:r w:rsidRPr="00D927A6">
        <w:t>подготовка и проведение общей и регионарной анестезии при операциях, родах, диагностических и лечебных процедурах</w:t>
      </w:r>
      <w:r w:rsidR="00D927A6" w:rsidRPr="00D927A6">
        <w:t>;</w:t>
      </w:r>
    </w:p>
    <w:p w14:paraId="2A1EE89E" w14:textId="77777777" w:rsidR="00D927A6" w:rsidRDefault="00F54A23" w:rsidP="00D927A6">
      <w:r w:rsidRPr="00D927A6">
        <w:t>2</w:t>
      </w:r>
      <w:r w:rsidR="00D927A6" w:rsidRPr="00D927A6">
        <w:t xml:space="preserve">) </w:t>
      </w:r>
      <w:r w:rsidRPr="00D927A6">
        <w:t>восстановление и поддержание нарушенных функций жизненно важных органов вследствие заболевания, травмы, оперативного вмешательства, отравления, утопления и др</w:t>
      </w:r>
      <w:r w:rsidR="00D927A6">
        <w:t>.;</w:t>
      </w:r>
    </w:p>
    <w:p w14:paraId="7ECEC1BF" w14:textId="77777777" w:rsidR="00D927A6" w:rsidRDefault="00F54A23" w:rsidP="00D927A6">
      <w:r w:rsidRPr="00D927A6">
        <w:t>3</w:t>
      </w:r>
      <w:r w:rsidR="00D927A6" w:rsidRPr="00D927A6">
        <w:t xml:space="preserve">) </w:t>
      </w:r>
      <w:r w:rsidRPr="00D927A6">
        <w:t>обучение персонала медицинских учреждений методам сердечно-легочно-мозговой реанимации</w:t>
      </w:r>
      <w:r w:rsidR="00D927A6" w:rsidRPr="00D927A6">
        <w:t>.</w:t>
      </w:r>
    </w:p>
    <w:p w14:paraId="5CEBC01C" w14:textId="77777777" w:rsidR="00D927A6" w:rsidRDefault="00F54A23" w:rsidP="00D927A6">
      <w:r w:rsidRPr="00D927A6">
        <w:t>В дополнение к п</w:t>
      </w:r>
      <w:r w:rsidR="00D927A6">
        <w:t>.2</w:t>
      </w:r>
      <w:r w:rsidRPr="00D927A6">
        <w:t xml:space="preserve"> и 3 в задачу отделений реанимации и интенсивной терапии</w:t>
      </w:r>
      <w:r w:rsidR="00D927A6">
        <w:t xml:space="preserve"> (</w:t>
      </w:r>
      <w:r w:rsidRPr="00D927A6">
        <w:t>центров реанимации</w:t>
      </w:r>
      <w:r w:rsidR="00D927A6" w:rsidRPr="00D927A6">
        <w:t xml:space="preserve">) </w:t>
      </w:r>
      <w:r w:rsidRPr="00D927A6">
        <w:t>входит обучение медицинского персонала службы скорой медицинской помощи современным методам реанимации и интенсивной терапии</w:t>
      </w:r>
      <w:r w:rsidR="00D927A6" w:rsidRPr="00D927A6">
        <w:t xml:space="preserve">. </w:t>
      </w:r>
      <w:r w:rsidRPr="00D927A6">
        <w:t>В их функции входят также оказание реанимационной помощи населению курируемого региона и обучение организованных контингентов</w:t>
      </w:r>
      <w:r w:rsidR="00D927A6">
        <w:t xml:space="preserve"> (</w:t>
      </w:r>
      <w:r w:rsidRPr="00D927A6">
        <w:t>рабочие, служащие, учащиеся</w:t>
      </w:r>
      <w:r w:rsidR="00D927A6" w:rsidRPr="00D927A6">
        <w:t xml:space="preserve">) </w:t>
      </w:r>
      <w:r w:rsidRPr="00D927A6">
        <w:t>практическим навыкам реанимации</w:t>
      </w:r>
      <w:r w:rsidR="00D927A6" w:rsidRPr="00D927A6">
        <w:t>.</w:t>
      </w:r>
    </w:p>
    <w:p w14:paraId="5B35D899" w14:textId="77777777" w:rsidR="00D927A6" w:rsidRDefault="00F54A23" w:rsidP="00D927A6">
      <w:r w:rsidRPr="00D927A6">
        <w:t>Изложенные задачи предусматривают выполнение персоналом отделения</w:t>
      </w:r>
      <w:r w:rsidR="00D927A6">
        <w:t xml:space="preserve"> (</w:t>
      </w:r>
      <w:r w:rsidRPr="00D927A6">
        <w:t>группы</w:t>
      </w:r>
      <w:r w:rsidR="00D927A6" w:rsidRPr="00D927A6">
        <w:t xml:space="preserve">) </w:t>
      </w:r>
      <w:r w:rsidRPr="00D927A6">
        <w:t>анестезиологии и реаниматологии следующих функций</w:t>
      </w:r>
      <w:r w:rsidR="00D927A6" w:rsidRPr="00D927A6">
        <w:t>:</w:t>
      </w:r>
    </w:p>
    <w:p w14:paraId="3BC34B09" w14:textId="77777777" w:rsidR="00D927A6" w:rsidRDefault="00F54A23" w:rsidP="00D927A6">
      <w:r w:rsidRPr="00D927A6">
        <w:t>1</w:t>
      </w:r>
      <w:r w:rsidR="00D927A6" w:rsidRPr="00D927A6">
        <w:t xml:space="preserve">) </w:t>
      </w:r>
      <w:r w:rsidRPr="00D927A6">
        <w:t>выбор оптимального метода анестезии, проведение премедикации и анестезии при операциях, родах, диагностических и лечебных манипуляциях</w:t>
      </w:r>
      <w:r w:rsidR="00D927A6" w:rsidRPr="00D927A6">
        <w:t>;</w:t>
      </w:r>
    </w:p>
    <w:p w14:paraId="4E226FDC" w14:textId="77777777" w:rsidR="00D927A6" w:rsidRDefault="00F54A23" w:rsidP="00D927A6">
      <w:r w:rsidRPr="00D927A6">
        <w:t>2</w:t>
      </w:r>
      <w:r w:rsidR="00D927A6" w:rsidRPr="00D927A6">
        <w:t xml:space="preserve">) </w:t>
      </w:r>
      <w:r w:rsidRPr="00D927A6">
        <w:t>контроль и коррекция функций жизненно важных органов и систем во время анестезии</w:t>
      </w:r>
      <w:r w:rsidR="00D927A6">
        <w:t xml:space="preserve"> (</w:t>
      </w:r>
      <w:r w:rsidRPr="00D927A6">
        <w:t>в операционной, манипуляционной</w:t>
      </w:r>
      <w:r w:rsidR="00D927A6" w:rsidRPr="00D927A6">
        <w:t xml:space="preserve">) </w:t>
      </w:r>
      <w:r w:rsidRPr="00D927A6">
        <w:t>и в отделении интенсивной терапии</w:t>
      </w:r>
      <w:r w:rsidR="00D927A6" w:rsidRPr="00D927A6">
        <w:t>;</w:t>
      </w:r>
    </w:p>
    <w:p w14:paraId="1A2A31BA" w14:textId="77777777" w:rsidR="00D927A6" w:rsidRDefault="00F54A23" w:rsidP="00D927A6">
      <w:r w:rsidRPr="00D927A6">
        <w:t>3</w:t>
      </w:r>
      <w:r w:rsidR="00D927A6" w:rsidRPr="00D927A6">
        <w:t xml:space="preserve">) </w:t>
      </w:r>
      <w:r w:rsidRPr="00D927A6">
        <w:t>проведение реанимации и интенсивной терапии больным в послеоперационных палатах в случае отсутствия палат реанимации и интенсивной терапии</w:t>
      </w:r>
      <w:r w:rsidR="00D927A6" w:rsidRPr="00D927A6">
        <w:t>;</w:t>
      </w:r>
    </w:p>
    <w:p w14:paraId="5FC26823" w14:textId="77777777" w:rsidR="00D927A6" w:rsidRDefault="00F54A23" w:rsidP="00D927A6">
      <w:r w:rsidRPr="00D927A6">
        <w:lastRenderedPageBreak/>
        <w:t>4</w:t>
      </w:r>
      <w:r w:rsidR="00D927A6" w:rsidRPr="00D927A6">
        <w:t xml:space="preserve">) </w:t>
      </w:r>
      <w:r w:rsidRPr="00D927A6">
        <w:t>оказание реанимационной помощи больным в других отделениях стационара</w:t>
      </w:r>
      <w:r w:rsidR="00D927A6" w:rsidRPr="00D927A6">
        <w:t>;</w:t>
      </w:r>
    </w:p>
    <w:p w14:paraId="4021F010" w14:textId="77777777" w:rsidR="00D927A6" w:rsidRDefault="00F54A23" w:rsidP="00D927A6">
      <w:r w:rsidRPr="00D927A6">
        <w:t>5</w:t>
      </w:r>
      <w:r w:rsidR="00D927A6" w:rsidRPr="00D927A6">
        <w:t xml:space="preserve">) </w:t>
      </w:r>
      <w:r w:rsidRPr="00D927A6">
        <w:t>отбор больных, подлежащих лечению в отделении реанимации и интенсивной терапии, и перевод их в соответствующие отделения стационара после стабилизации функций жизненно важных органов</w:t>
      </w:r>
      <w:r w:rsidR="00D927A6">
        <w:t xml:space="preserve"> (</w:t>
      </w:r>
      <w:r w:rsidRPr="00D927A6">
        <w:t>заведующие профильными отделениями обязаны обеспечить их немедленный прием</w:t>
      </w:r>
      <w:r w:rsidR="00D927A6" w:rsidRPr="00D927A6">
        <w:t>);</w:t>
      </w:r>
    </w:p>
    <w:p w14:paraId="71037E7C" w14:textId="77777777" w:rsidR="00D927A6" w:rsidRDefault="00F54A23" w:rsidP="00D927A6">
      <w:r w:rsidRPr="00D927A6">
        <w:t>6</w:t>
      </w:r>
      <w:r w:rsidR="00D927A6" w:rsidRPr="00D927A6">
        <w:t xml:space="preserve">) </w:t>
      </w:r>
      <w:r w:rsidRPr="00D927A6">
        <w:t>ведение утвержденной Министерством здравоохранения документации, повышение квалификации персонала, организация конференций, консультаций врачей других отделений стационара, обучение методам реанимации и др</w:t>
      </w:r>
      <w:r w:rsidR="00D927A6" w:rsidRPr="00D927A6">
        <w:t>.</w:t>
      </w:r>
    </w:p>
    <w:p w14:paraId="2E1851BC" w14:textId="77777777" w:rsidR="00D927A6" w:rsidRDefault="00F54A23" w:rsidP="00D927A6">
      <w:r w:rsidRPr="00D927A6">
        <w:t>Следует подчеркнуть, что койки палат реанимации и интенсивной терапии не входят в число сметных коек учреждения в связи с тем, что лечение основного заболевания проводится врачами профильных отделений больницы</w:t>
      </w:r>
      <w:r w:rsidR="00D927A6" w:rsidRPr="00D927A6">
        <w:t>.</w:t>
      </w:r>
    </w:p>
    <w:p w14:paraId="76046858" w14:textId="77777777" w:rsidR="00D927A6" w:rsidRDefault="00F54A23" w:rsidP="00D927A6">
      <w:r w:rsidRPr="00D927A6">
        <w:t>Руководители отделения анестезиологии и реанимации, а также отделения реанимации и интенсивной терапии подчиняются главному врачу больницы или его заместителю по медицинской части</w:t>
      </w:r>
      <w:r w:rsidR="00D927A6" w:rsidRPr="00D927A6">
        <w:t>.</w:t>
      </w:r>
    </w:p>
    <w:p w14:paraId="2223EA03" w14:textId="77777777" w:rsidR="00D927A6" w:rsidRDefault="00F54A23" w:rsidP="00D927A6">
      <w:r w:rsidRPr="00D927A6">
        <w:t>При наличии в составе отделения анестезиологии и реанимации палат интенсивной терапии необходимы дополнительные помещения для лечебной и диагностической аппаратуры, экспресс-лаборатории, изоляторы, реанимационный зал и др</w:t>
      </w:r>
      <w:r w:rsidR="00D927A6" w:rsidRPr="00D927A6">
        <w:t>.</w:t>
      </w:r>
    </w:p>
    <w:p w14:paraId="56D53A3F" w14:textId="77777777" w:rsidR="00D927A6" w:rsidRDefault="00F54A23" w:rsidP="00D927A6">
      <w:r w:rsidRPr="00D927A6">
        <w:t>В своей работе анестезиолого-реанимационная служба использует другие диагностические и лечебные подразделения больницы</w:t>
      </w:r>
      <w:r w:rsidR="00D927A6" w:rsidRPr="00D927A6">
        <w:t xml:space="preserve">. </w:t>
      </w:r>
      <w:r w:rsidRPr="00D927A6">
        <w:t>Отделения областной</w:t>
      </w:r>
      <w:r w:rsidR="00D927A6">
        <w:t xml:space="preserve"> (</w:t>
      </w:r>
      <w:r w:rsidRPr="00D927A6">
        <w:t>краевой, республиканской</w:t>
      </w:r>
      <w:r w:rsidR="00D927A6" w:rsidRPr="00D927A6">
        <w:t xml:space="preserve">) </w:t>
      </w:r>
      <w:r w:rsidRPr="00D927A6">
        <w:t>больницы являются консультативным и организационно-методическим центром по анестезиологии и реанимации соответствующего территориального региона</w:t>
      </w:r>
      <w:r w:rsidR="00D927A6" w:rsidRPr="00D927A6">
        <w:t>.</w:t>
      </w:r>
    </w:p>
    <w:p w14:paraId="4D2875D4" w14:textId="77777777" w:rsidR="00D927A6" w:rsidRDefault="00F54A23" w:rsidP="00D927A6">
      <w:r w:rsidRPr="00D927A6">
        <w:t>Подготовка анестезиологов-реаниматологов осуществляется тремя путями</w:t>
      </w:r>
      <w:r w:rsidR="00D927A6" w:rsidRPr="00D927A6">
        <w:t>:</w:t>
      </w:r>
    </w:p>
    <w:p w14:paraId="243D11EC" w14:textId="77777777" w:rsidR="00D927A6" w:rsidRDefault="00F54A23" w:rsidP="00D927A6">
      <w:r w:rsidRPr="00D927A6">
        <w:lastRenderedPageBreak/>
        <w:t>1</w:t>
      </w:r>
      <w:r w:rsidR="00D927A6" w:rsidRPr="00D927A6">
        <w:t xml:space="preserve">) </w:t>
      </w:r>
      <w:r w:rsidRPr="00D927A6">
        <w:t>специализацией и усовершенствованием на рабочих местах в отделениях анестезиологии и реанимации научно-исследовательских институтов, клиник, крупных больниц</w:t>
      </w:r>
      <w:r w:rsidR="00D927A6" w:rsidRPr="00D927A6">
        <w:t>;</w:t>
      </w:r>
    </w:p>
    <w:p w14:paraId="55E53E49" w14:textId="77777777" w:rsidR="00D927A6" w:rsidRDefault="00F54A23" w:rsidP="00D927A6">
      <w:r w:rsidRPr="00D927A6">
        <w:t>2</w:t>
      </w:r>
      <w:r w:rsidR="00D927A6" w:rsidRPr="00D927A6">
        <w:t xml:space="preserve">) </w:t>
      </w:r>
      <w:r w:rsidRPr="00D927A6">
        <w:t>специализацией и усовершенствованием в институтах усовершенствования врачей, на факультетах повышения квалификации при кафедрах анестезиологии и реаниматологии</w:t>
      </w:r>
      <w:r w:rsidR="00D927A6" w:rsidRPr="00D927A6">
        <w:t>;</w:t>
      </w:r>
    </w:p>
    <w:p w14:paraId="56934F29" w14:textId="77777777" w:rsidR="00D927A6" w:rsidRDefault="00F54A23" w:rsidP="00D927A6">
      <w:r w:rsidRPr="00D927A6">
        <w:t>3</w:t>
      </w:r>
      <w:r w:rsidR="00D927A6" w:rsidRPr="00D927A6">
        <w:t xml:space="preserve">) </w:t>
      </w:r>
      <w:r w:rsidRPr="00D927A6">
        <w:t>обучением в клинической ординатуре и аспирантуре</w:t>
      </w:r>
      <w:r w:rsidR="00D927A6" w:rsidRPr="00D927A6">
        <w:t>.</w:t>
      </w:r>
    </w:p>
    <w:p w14:paraId="6C50AD29" w14:textId="77777777" w:rsidR="00D927A6" w:rsidRDefault="00F54A23" w:rsidP="00D927A6">
      <w:r w:rsidRPr="00D927A6">
        <w:t>Следует подчеркнуть, что этому предшествует годичное обучение в интернатуре, а в ряде регионов и в субординатуре</w:t>
      </w:r>
      <w:r w:rsidR="00D927A6" w:rsidRPr="00D927A6">
        <w:t>.</w:t>
      </w:r>
    </w:p>
    <w:p w14:paraId="6E0FF2DB" w14:textId="77777777" w:rsidR="00D927A6" w:rsidRDefault="00F54A23" w:rsidP="00D927A6">
      <w:r w:rsidRPr="00D927A6">
        <w:t>Опыт подготовки анестезиологов-реаниматологов в России и других странах свидетельствует о том, что для специализации необходимо как минимум двухлетнее обучение</w:t>
      </w:r>
      <w:r w:rsidR="00D927A6" w:rsidRPr="00D927A6">
        <w:t xml:space="preserve">. </w:t>
      </w:r>
      <w:r w:rsidRPr="00D927A6">
        <w:t>Во многих европейских странах подготовка специалиста анестезиолога-реаниматолога занимает 3-4 года</w:t>
      </w:r>
      <w:r w:rsidR="00D927A6" w:rsidRPr="00D927A6">
        <w:t>.</w:t>
      </w:r>
    </w:p>
    <w:p w14:paraId="74E4AA3A" w14:textId="77777777" w:rsidR="00D927A6" w:rsidRDefault="00F54A23" w:rsidP="00D927A6">
      <w:r w:rsidRPr="00D927A6">
        <w:t>Анестезиолог-реаниматолог, согласно действующим положениям, обеспечивает безопасность больного на всех этапах анестезиологического пособия</w:t>
      </w:r>
      <w:r w:rsidR="00D927A6" w:rsidRPr="00D927A6">
        <w:t xml:space="preserve">. </w:t>
      </w:r>
      <w:r w:rsidRPr="00D927A6">
        <w:t>В его обязанности входят подготовка больного к анестезии, выбор оптимальных способов премедикации и анестезии, ведение больного непосредственно после наркоза и в ближайшем послеоперационном периоде</w:t>
      </w:r>
      <w:r w:rsidR="00D927A6" w:rsidRPr="00D927A6">
        <w:t xml:space="preserve">. </w:t>
      </w:r>
      <w:r w:rsidRPr="00D927A6">
        <w:t>Для обеспечения адекватности газообмена, гемодинамики и других функций жизненно важных органов анестезиолог-реаниматолог должен использовать различные варианты медикаментозного и аппаратного воздействия, включая временное протезирование нарушенных функций с помощью соответствующих технических средств и приемов</w:t>
      </w:r>
      <w:r w:rsidR="00D927A6" w:rsidRPr="00D927A6">
        <w:t xml:space="preserve">. </w:t>
      </w:r>
      <w:r w:rsidRPr="00D927A6">
        <w:t>Современный анестезиолог обязан владеть всеми методами пункции и катетеризации центральных вен и периферических артерий</w:t>
      </w:r>
      <w:r w:rsidR="00D927A6" w:rsidRPr="00D927A6">
        <w:t xml:space="preserve">. </w:t>
      </w:r>
      <w:r w:rsidRPr="00D927A6">
        <w:t>Кроме общей анестезии, он должен квалифицированно выполнять эпидуральную и спинномозговую анестезию, различные варианты регионарной анестезии</w:t>
      </w:r>
      <w:r w:rsidR="00D927A6" w:rsidRPr="00D927A6">
        <w:t>.</w:t>
      </w:r>
    </w:p>
    <w:p w14:paraId="036357DA" w14:textId="77777777" w:rsidR="00D927A6" w:rsidRDefault="00F54A23" w:rsidP="00D927A6">
      <w:r w:rsidRPr="00D927A6">
        <w:t xml:space="preserve">В обязанности анестезиолога-реаниматолога входит также систематическая работа по повышению квалификации среднего медицинского персонала и качественное ведение медицинской </w:t>
      </w:r>
      <w:r w:rsidRPr="00D927A6">
        <w:lastRenderedPageBreak/>
        <w:t>документации</w:t>
      </w:r>
      <w:r w:rsidR="00D927A6" w:rsidRPr="00D927A6">
        <w:t xml:space="preserve">. </w:t>
      </w:r>
      <w:r w:rsidRPr="00D927A6">
        <w:t>Один раз в 3 года врач имеет право повышать свою квалификацию</w:t>
      </w:r>
      <w:r w:rsidR="00D927A6" w:rsidRPr="00D927A6">
        <w:t>.</w:t>
      </w:r>
    </w:p>
    <w:p w14:paraId="152E0583" w14:textId="77777777" w:rsidR="00D927A6" w:rsidRDefault="00F54A23" w:rsidP="00D927A6">
      <w:r w:rsidRPr="00D927A6">
        <w:t>Подготовка среднего медицинского персонала для работы в отделениях</w:t>
      </w:r>
      <w:r w:rsidR="00D927A6">
        <w:t xml:space="preserve"> (</w:t>
      </w:r>
      <w:r w:rsidRPr="00D927A6">
        <w:t>группах</w:t>
      </w:r>
      <w:r w:rsidR="00D927A6" w:rsidRPr="00D927A6">
        <w:t xml:space="preserve">) </w:t>
      </w:r>
      <w:r w:rsidRPr="00D927A6">
        <w:t>анестезиологии и реанимации проводится в соответствующих отделениях медицинских училищ или на рабочем месте в больницах</w:t>
      </w:r>
      <w:r w:rsidR="00D927A6" w:rsidRPr="00D927A6">
        <w:t xml:space="preserve">. </w:t>
      </w:r>
      <w:r w:rsidRPr="00D927A6">
        <w:t>В своей работе средний медицинский персонал руководствуется</w:t>
      </w:r>
      <w:r w:rsidR="00D927A6">
        <w:t xml:space="preserve"> "</w:t>
      </w:r>
      <w:r w:rsidRPr="00D927A6">
        <w:t>Положением о медицинской сестре-анестезисте</w:t>
      </w:r>
      <w:r w:rsidR="00D927A6">
        <w:t xml:space="preserve">", </w:t>
      </w:r>
      <w:r w:rsidRPr="00D927A6">
        <w:t>согласно которому они обязаны следить за чистотой, исправностью и готовностью наркозно-дыхательной и контрольно-диагностической аппаратуры</w:t>
      </w:r>
      <w:r w:rsidR="00D927A6" w:rsidRPr="00D927A6">
        <w:t xml:space="preserve">. </w:t>
      </w:r>
      <w:r w:rsidRPr="00D927A6">
        <w:t xml:space="preserve">Сестра-анестезист должна иметь на анестезиологическом столике набор необходимых медикаментов и средств для проведения анестезии, инфузионные растворы, одноразовые системы для трансфузионной терапии, стерильные шприцы с иглами, сосудистые катетеры, зонды и </w:t>
      </w:r>
      <w:r w:rsidR="00D927A6">
        <w:t>т.д.</w:t>
      </w:r>
      <w:r w:rsidR="00D927A6" w:rsidRPr="00D927A6">
        <w:t xml:space="preserve"> </w:t>
      </w:r>
      <w:r w:rsidRPr="00D927A6">
        <w:t>В процессе анестезии она выполняет все назначения врача и ведет соответствующую медицинскую документацию</w:t>
      </w:r>
      <w:r w:rsidR="00D927A6" w:rsidRPr="00D927A6">
        <w:t>.</w:t>
      </w:r>
    </w:p>
    <w:p w14:paraId="219638BA" w14:textId="77777777" w:rsidR="00D927A6" w:rsidRDefault="00F54A23" w:rsidP="00D927A6">
      <w:r w:rsidRPr="00D927A6">
        <w:t>Сестра-анестезист имеет право проводить общую анестезию под контролем анестезиолога-реаниматолога при условии, что ответственность несет врач</w:t>
      </w:r>
      <w:r w:rsidR="00D927A6" w:rsidRPr="00D927A6">
        <w:t xml:space="preserve">. </w:t>
      </w:r>
      <w:r w:rsidRPr="00D927A6">
        <w:t>Она может также повышать квалификацию на курсах усовершенствования один раз в 3 года, принимать участие в научно-практических конференциях</w:t>
      </w:r>
      <w:r w:rsidR="00D927A6" w:rsidRPr="00D927A6">
        <w:t xml:space="preserve">. </w:t>
      </w:r>
      <w:r w:rsidRPr="00D927A6">
        <w:t>Важным аспектом работы анестезиологической и реаниматологической службы является ведение соответствующей документации</w:t>
      </w:r>
      <w:r w:rsidR="00D927A6" w:rsidRPr="00D927A6">
        <w:t xml:space="preserve">. </w:t>
      </w:r>
      <w:r w:rsidRPr="00D927A6">
        <w:t>К сожалению, нет единой формы специального документа</w:t>
      </w:r>
      <w:r w:rsidR="00D927A6" w:rsidRPr="00D927A6">
        <w:t xml:space="preserve"> - </w:t>
      </w:r>
      <w:r w:rsidRPr="00D927A6">
        <w:t>анестезиологической карты</w:t>
      </w:r>
      <w:r w:rsidR="00D927A6" w:rsidRPr="00D927A6">
        <w:t xml:space="preserve">. </w:t>
      </w:r>
      <w:r w:rsidRPr="00D927A6">
        <w:t>Различные учреждения используют карты, отличающиеся друг от друга как по форме, так и по набору фиксируемых параметров</w:t>
      </w:r>
      <w:r w:rsidR="00D927A6" w:rsidRPr="00D927A6">
        <w:t xml:space="preserve">. </w:t>
      </w:r>
      <w:r w:rsidRPr="00D927A6">
        <w:t>В единичных клиниках</w:t>
      </w:r>
      <w:r w:rsidR="00D927A6">
        <w:t xml:space="preserve"> (</w:t>
      </w:r>
      <w:r w:rsidRPr="00D927A6">
        <w:t>например, в НЦХ РАМН</w:t>
      </w:r>
      <w:r w:rsidR="00D927A6" w:rsidRPr="00D927A6">
        <w:t xml:space="preserve">) </w:t>
      </w:r>
      <w:r w:rsidRPr="00D927A6">
        <w:t>существуют анестезиологические карты, заполняемые автоматически с помощью компьютерных систем</w:t>
      </w:r>
      <w:r w:rsidR="00D927A6" w:rsidRPr="00D927A6">
        <w:t xml:space="preserve">. </w:t>
      </w:r>
      <w:r w:rsidRPr="00D927A6">
        <w:t>Такое же положение имеется и в отношении</w:t>
      </w:r>
      <w:r w:rsidR="00D927A6">
        <w:t xml:space="preserve"> "</w:t>
      </w:r>
      <w:r w:rsidRPr="00D927A6">
        <w:t>реанимационных карт</w:t>
      </w:r>
      <w:r w:rsidR="00D927A6">
        <w:t xml:space="preserve">" </w:t>
      </w:r>
      <w:r w:rsidRPr="00D927A6">
        <w:t>или</w:t>
      </w:r>
      <w:r w:rsidR="00D927A6">
        <w:t xml:space="preserve"> "</w:t>
      </w:r>
      <w:r w:rsidRPr="00D927A6">
        <w:t>карт интенсивной терапии</w:t>
      </w:r>
      <w:r w:rsidR="00D927A6">
        <w:t xml:space="preserve">". </w:t>
      </w:r>
      <w:r w:rsidRPr="00D927A6">
        <w:t>Аналогичная картина наблюдается и за рубежом с той лишь разницей, что многообразие карт мало влияет на качество отчетности и научных разработок, поскольку в больницах любого ранга широко внедрена компьютеризация</w:t>
      </w:r>
      <w:r w:rsidR="00D927A6" w:rsidRPr="00D927A6">
        <w:t xml:space="preserve">. </w:t>
      </w:r>
      <w:r w:rsidRPr="00D927A6">
        <w:t xml:space="preserve">Вероятно, в </w:t>
      </w:r>
      <w:r w:rsidRPr="00D927A6">
        <w:lastRenderedPageBreak/>
        <w:t>ближайшем будущем эта проблема будет решена в рамках программы широкой компьютеризации страны</w:t>
      </w:r>
      <w:r w:rsidR="00D927A6" w:rsidRPr="00D927A6">
        <w:t>.</w:t>
      </w:r>
    </w:p>
    <w:p w14:paraId="1B0AEBA6" w14:textId="77777777" w:rsidR="00D927A6" w:rsidRDefault="00F54A23" w:rsidP="00D927A6">
      <w:r w:rsidRPr="00D927A6">
        <w:t>Анестезиологическая карта должна заполняться в двух экземплярах</w:t>
      </w:r>
      <w:r w:rsidR="00D927A6" w:rsidRPr="00D927A6">
        <w:t xml:space="preserve">. </w:t>
      </w:r>
      <w:r w:rsidRPr="00D927A6">
        <w:t>Первый экземпляр, подписанный анестезиологом, вкладывается в историю болезни, второй</w:t>
      </w:r>
      <w:r w:rsidR="00D927A6" w:rsidRPr="00D927A6">
        <w:t xml:space="preserve"> - </w:t>
      </w:r>
      <w:r w:rsidRPr="00D927A6">
        <w:t>хранится в отделении анестезиологии-реанимации</w:t>
      </w:r>
      <w:r w:rsidR="00D927A6" w:rsidRPr="00D927A6">
        <w:t>.</w:t>
      </w:r>
    </w:p>
    <w:p w14:paraId="0CFEFC00" w14:textId="77777777" w:rsidR="00D927A6" w:rsidRDefault="00F54A23" w:rsidP="00D927A6">
      <w:r w:rsidRPr="00D927A6">
        <w:t>Кроме того, анестезиолог обязан записать в историю болезни анестезиологическую концепцию, которая должна содержать оценку состояния больного и риска анестезии, обоснование выбора метода анестезии и соответствующие медикаментозные назначения</w:t>
      </w:r>
      <w:r w:rsidR="00D927A6" w:rsidRPr="00D927A6">
        <w:t>.</w:t>
      </w:r>
    </w:p>
    <w:p w14:paraId="2D16446C" w14:textId="77777777" w:rsidR="00D927A6" w:rsidRDefault="00F54A23" w:rsidP="00D927A6">
      <w:r w:rsidRPr="00D927A6">
        <w:t>Начавшаяся перестройка здравоохранения в стране внесет радикальные изменения во все отрасли клинической медицины, в том числе в анестезиологию и реаниматологию</w:t>
      </w:r>
      <w:r w:rsidR="00D927A6" w:rsidRPr="00D927A6">
        <w:t xml:space="preserve">. </w:t>
      </w:r>
      <w:r w:rsidRPr="00D927A6">
        <w:t>Расширение прав министерств, обл-, край</w:t>
      </w:r>
      <w:r w:rsidR="00D927A6" w:rsidRPr="00D927A6">
        <w:t xml:space="preserve"> - </w:t>
      </w:r>
      <w:r w:rsidRPr="00D927A6">
        <w:t>и горздравотделов позволит более рационально маневрировать штатами, изменять их в зависимости от конкретных потребностей каждого учреждения</w:t>
      </w:r>
      <w:r w:rsidR="00D927A6" w:rsidRPr="00D927A6">
        <w:t xml:space="preserve">. </w:t>
      </w:r>
      <w:r w:rsidRPr="00D927A6">
        <w:t>Это позволит ликвидировать порочный круг, когда оправданные в масштабах страны ограничительные меры, например в штатном расписании, становятся тормозом для развития анестезиологии и реаниматологии в отдельных лечебных учреждениях</w:t>
      </w:r>
      <w:r w:rsidR="00D927A6" w:rsidRPr="00D927A6">
        <w:t xml:space="preserve">. </w:t>
      </w:r>
      <w:r w:rsidRPr="00D927A6">
        <w:t>Децентрализация и индивидуальный подход к каждому лечебному учреждению на фоне экономически обоснованных централизованных положений и регламентации</w:t>
      </w:r>
      <w:r w:rsidR="00D927A6" w:rsidRPr="00D927A6">
        <w:t xml:space="preserve"> - </w:t>
      </w:r>
      <w:r w:rsidRPr="00D927A6">
        <w:t>таким мы представляем себе ближайшее будущее здравоохранения, в том числе анестезиологии и реаниматологии</w:t>
      </w:r>
      <w:r w:rsidR="00D927A6" w:rsidRPr="00D927A6">
        <w:t>.</w:t>
      </w:r>
    </w:p>
    <w:p w14:paraId="4A4BB475" w14:textId="77777777" w:rsidR="007C43C7" w:rsidRPr="00D927A6" w:rsidRDefault="00F54A23" w:rsidP="00392DE6">
      <w:pPr>
        <w:pStyle w:val="2"/>
      </w:pPr>
      <w:r w:rsidRPr="00D927A6">
        <w:br w:type="page"/>
      </w:r>
      <w:bookmarkStart w:id="2" w:name="_Toc253795444"/>
      <w:r w:rsidR="00D927A6">
        <w:lastRenderedPageBreak/>
        <w:t>Список литературы</w:t>
      </w:r>
      <w:bookmarkEnd w:id="2"/>
    </w:p>
    <w:p w14:paraId="5556C272" w14:textId="77777777" w:rsidR="00392DE6" w:rsidRDefault="00392DE6" w:rsidP="00D927A6">
      <w:pPr>
        <w:rPr>
          <w:i/>
          <w:iCs/>
        </w:rPr>
      </w:pPr>
    </w:p>
    <w:p w14:paraId="7C6E765D" w14:textId="77777777" w:rsidR="00D927A6" w:rsidRPr="00337799" w:rsidRDefault="007C43C7" w:rsidP="00337799">
      <w:pPr>
        <w:pStyle w:val="a1"/>
        <w:tabs>
          <w:tab w:val="left" w:pos="420"/>
        </w:tabs>
      </w:pPr>
      <w:r w:rsidRPr="00337799">
        <w:t>Бунятян А</w:t>
      </w:r>
      <w:r w:rsidR="00D927A6" w:rsidRPr="00337799">
        <w:t xml:space="preserve">.А. </w:t>
      </w:r>
      <w:r w:rsidRPr="00337799">
        <w:t>Пути развития советской анестезиологии</w:t>
      </w:r>
      <w:r w:rsidR="00D927A6" w:rsidRPr="00337799">
        <w:t xml:space="preserve"> // </w:t>
      </w:r>
      <w:r w:rsidRPr="00337799">
        <w:t>Анестезиол</w:t>
      </w:r>
      <w:r w:rsidR="00D927A6" w:rsidRPr="00337799">
        <w:t xml:space="preserve">. </w:t>
      </w:r>
      <w:r w:rsidRPr="00337799">
        <w:t>и реаниматол</w:t>
      </w:r>
      <w:r w:rsidR="00D927A6" w:rsidRPr="00337799">
        <w:t xml:space="preserve">. - </w:t>
      </w:r>
      <w:r w:rsidRPr="00337799">
        <w:t>1982</w:t>
      </w:r>
      <w:r w:rsidR="00D927A6" w:rsidRPr="00337799">
        <w:t xml:space="preserve">. </w:t>
      </w:r>
      <w:r w:rsidRPr="00337799">
        <w:t>№ 6</w:t>
      </w:r>
      <w:r w:rsidR="00D927A6" w:rsidRPr="00337799">
        <w:t xml:space="preserve">. - </w:t>
      </w:r>
      <w:r w:rsidRPr="00337799">
        <w:t>С</w:t>
      </w:r>
      <w:r w:rsidR="00D927A6" w:rsidRPr="00337799">
        <w:t>.3-</w:t>
      </w:r>
      <w:r w:rsidRPr="00337799">
        <w:t>4</w:t>
      </w:r>
      <w:r w:rsidR="00D927A6" w:rsidRPr="00337799">
        <w:t>.</w:t>
      </w:r>
    </w:p>
    <w:p w14:paraId="34BFBDA7" w14:textId="77777777" w:rsidR="00D927A6" w:rsidRPr="00337799" w:rsidRDefault="007C43C7" w:rsidP="00337799">
      <w:pPr>
        <w:pStyle w:val="a1"/>
        <w:tabs>
          <w:tab w:val="left" w:pos="420"/>
        </w:tabs>
      </w:pPr>
      <w:r w:rsidRPr="00337799">
        <w:t>Данович Ф</w:t>
      </w:r>
      <w:r w:rsidR="00D927A6" w:rsidRPr="00337799">
        <w:t xml:space="preserve">.М. </w:t>
      </w:r>
      <w:r w:rsidRPr="00337799">
        <w:t>История развития наркоза закисью азота</w:t>
      </w:r>
      <w:r w:rsidR="00D927A6" w:rsidRPr="00337799">
        <w:t xml:space="preserve"> // </w:t>
      </w:r>
      <w:r w:rsidRPr="00337799">
        <w:t>Вести, хир</w:t>
      </w:r>
      <w:r w:rsidR="00D927A6" w:rsidRPr="00337799">
        <w:t xml:space="preserve">. - </w:t>
      </w:r>
      <w:r w:rsidRPr="00337799">
        <w:t>1946</w:t>
      </w:r>
      <w:r w:rsidR="00D927A6" w:rsidRPr="00337799">
        <w:t xml:space="preserve">. - </w:t>
      </w:r>
      <w:r w:rsidRPr="00337799">
        <w:t>№ 56</w:t>
      </w:r>
      <w:r w:rsidR="00D927A6" w:rsidRPr="00337799">
        <w:t xml:space="preserve">. </w:t>
      </w:r>
      <w:r w:rsidRPr="00337799">
        <w:t>С</w:t>
      </w:r>
      <w:r w:rsidR="00D927A6" w:rsidRPr="00337799">
        <w:t>.1</w:t>
      </w:r>
      <w:r w:rsidRPr="00337799">
        <w:t>3</w:t>
      </w:r>
      <w:r w:rsidR="00D927A6" w:rsidRPr="00337799">
        <w:t>-</w:t>
      </w:r>
      <w:r w:rsidRPr="00337799">
        <w:t>16</w:t>
      </w:r>
      <w:r w:rsidR="00D927A6" w:rsidRPr="00337799">
        <w:t>.</w:t>
      </w:r>
    </w:p>
    <w:p w14:paraId="3ADB90DA" w14:textId="77777777" w:rsidR="00D927A6" w:rsidRPr="00337799" w:rsidRDefault="007C43C7" w:rsidP="00337799">
      <w:pPr>
        <w:pStyle w:val="a1"/>
        <w:tabs>
          <w:tab w:val="left" w:pos="420"/>
        </w:tabs>
      </w:pPr>
      <w:r w:rsidRPr="00337799">
        <w:t>Дарбинян Т</w:t>
      </w:r>
      <w:r w:rsidR="00D927A6" w:rsidRPr="00337799">
        <w:t xml:space="preserve">.М. </w:t>
      </w:r>
      <w:r w:rsidRPr="00337799">
        <w:t>Отечественная анестезиология на современном этапе</w:t>
      </w:r>
      <w:r w:rsidR="00D927A6" w:rsidRPr="00337799">
        <w:t xml:space="preserve"> // </w:t>
      </w:r>
      <w:r w:rsidRPr="00337799">
        <w:t>Сов</w:t>
      </w:r>
      <w:r w:rsidR="00D927A6" w:rsidRPr="00337799">
        <w:t xml:space="preserve">. </w:t>
      </w:r>
      <w:r w:rsidRPr="00337799">
        <w:t>мед</w:t>
      </w:r>
      <w:r w:rsidR="00D927A6" w:rsidRPr="00337799">
        <w:t xml:space="preserve">. - </w:t>
      </w:r>
      <w:r w:rsidRPr="00337799">
        <w:t>1969</w:t>
      </w:r>
      <w:r w:rsidR="00D927A6" w:rsidRPr="00337799">
        <w:t xml:space="preserve">. </w:t>
      </w:r>
      <w:r w:rsidRPr="00337799">
        <w:t>№ 7</w:t>
      </w:r>
      <w:r w:rsidR="00D927A6" w:rsidRPr="00337799">
        <w:t xml:space="preserve">. </w:t>
      </w:r>
      <w:r w:rsidRPr="00337799">
        <w:t>С</w:t>
      </w:r>
      <w:r w:rsidR="00D927A6" w:rsidRPr="00337799">
        <w:t>.3-</w:t>
      </w:r>
      <w:r w:rsidRPr="00337799">
        <w:t>7</w:t>
      </w:r>
      <w:r w:rsidR="00D927A6" w:rsidRPr="00337799">
        <w:t>.</w:t>
      </w:r>
    </w:p>
    <w:p w14:paraId="1450C53A" w14:textId="77777777" w:rsidR="00D927A6" w:rsidRPr="00337799" w:rsidRDefault="007C43C7" w:rsidP="00337799">
      <w:pPr>
        <w:pStyle w:val="a1"/>
        <w:tabs>
          <w:tab w:val="left" w:pos="420"/>
        </w:tabs>
      </w:pPr>
      <w:r w:rsidRPr="00337799">
        <w:t>Жоров И</w:t>
      </w:r>
      <w:r w:rsidR="00D927A6" w:rsidRPr="00337799">
        <w:t xml:space="preserve">.С. </w:t>
      </w:r>
      <w:r w:rsidRPr="00337799">
        <w:t>Развитие хирургического обезболивания в России и СССР</w:t>
      </w:r>
      <w:r w:rsidR="00D927A6" w:rsidRPr="00337799">
        <w:t xml:space="preserve">. - </w:t>
      </w:r>
      <w:r w:rsidRPr="00337799">
        <w:t>М</w:t>
      </w:r>
      <w:r w:rsidR="00D927A6" w:rsidRPr="00337799">
        <w:t xml:space="preserve">.: </w:t>
      </w:r>
      <w:r w:rsidRPr="00337799">
        <w:t>Изд-во АМН СССР, 1951</w:t>
      </w:r>
      <w:r w:rsidR="00D927A6" w:rsidRPr="00337799">
        <w:t>.</w:t>
      </w:r>
    </w:p>
    <w:p w14:paraId="79AB073A" w14:textId="77777777" w:rsidR="00D927A6" w:rsidRPr="00337799" w:rsidRDefault="007C43C7" w:rsidP="00337799">
      <w:pPr>
        <w:pStyle w:val="a1"/>
        <w:tabs>
          <w:tab w:val="left" w:pos="420"/>
        </w:tabs>
      </w:pPr>
      <w:r w:rsidRPr="00337799">
        <w:t>Жоров И</w:t>
      </w:r>
      <w:r w:rsidR="00D927A6" w:rsidRPr="00337799">
        <w:t xml:space="preserve">.С. </w:t>
      </w:r>
      <w:r w:rsidRPr="00337799">
        <w:t>Общее обезболивание в хирургии</w:t>
      </w:r>
      <w:r w:rsidR="00D927A6" w:rsidRPr="00337799">
        <w:t>.2</w:t>
      </w:r>
      <w:r w:rsidRPr="00337799">
        <w:t>-е изд</w:t>
      </w:r>
      <w:r w:rsidR="00D927A6" w:rsidRPr="00337799">
        <w:t xml:space="preserve">. - </w:t>
      </w:r>
      <w:r w:rsidRPr="00337799">
        <w:t>М</w:t>
      </w:r>
      <w:r w:rsidR="00D927A6" w:rsidRPr="00337799">
        <w:t xml:space="preserve">.: </w:t>
      </w:r>
      <w:r w:rsidRPr="00337799">
        <w:t>Медицина, 1964</w:t>
      </w:r>
      <w:r w:rsidR="00D927A6" w:rsidRPr="00337799">
        <w:t xml:space="preserve">. - </w:t>
      </w:r>
      <w:r w:rsidRPr="00337799">
        <w:t>С</w:t>
      </w:r>
      <w:r w:rsidR="00D927A6" w:rsidRPr="00337799">
        <w:t>.1</w:t>
      </w:r>
      <w:r w:rsidRPr="00337799">
        <w:t>5 47</w:t>
      </w:r>
      <w:r w:rsidR="00D927A6" w:rsidRPr="00337799">
        <w:t>.</w:t>
      </w:r>
    </w:p>
    <w:p w14:paraId="31412F03" w14:textId="77777777" w:rsidR="00D927A6" w:rsidRPr="00337799" w:rsidRDefault="007C43C7" w:rsidP="00337799">
      <w:pPr>
        <w:pStyle w:val="a1"/>
        <w:tabs>
          <w:tab w:val="left" w:pos="420"/>
        </w:tabs>
      </w:pPr>
      <w:r w:rsidRPr="00337799">
        <w:t>Зыков А</w:t>
      </w:r>
      <w:r w:rsidR="00D927A6" w:rsidRPr="00337799">
        <w:t xml:space="preserve">.А. </w:t>
      </w:r>
      <w:r w:rsidRPr="00337799">
        <w:t>Очерки развития местного обезболивания в СССР</w:t>
      </w:r>
      <w:r w:rsidR="00D927A6" w:rsidRPr="00337799">
        <w:t xml:space="preserve">. - </w:t>
      </w:r>
      <w:r w:rsidRPr="00337799">
        <w:t>М</w:t>
      </w:r>
      <w:r w:rsidR="00D927A6" w:rsidRPr="00337799">
        <w:t xml:space="preserve">.: </w:t>
      </w:r>
      <w:r w:rsidRPr="00337799">
        <w:t>Медицина, 1954</w:t>
      </w:r>
      <w:r w:rsidR="00D927A6" w:rsidRPr="00337799">
        <w:t>.</w:t>
      </w:r>
    </w:p>
    <w:p w14:paraId="2CB55225" w14:textId="77777777" w:rsidR="00D927A6" w:rsidRPr="00337799" w:rsidRDefault="007C43C7" w:rsidP="00337799">
      <w:pPr>
        <w:pStyle w:val="a1"/>
        <w:tabs>
          <w:tab w:val="left" w:pos="420"/>
        </w:tabs>
      </w:pPr>
      <w:r w:rsidRPr="00337799">
        <w:t>Куприянов П</w:t>
      </w:r>
      <w:r w:rsidR="00D927A6" w:rsidRPr="00337799">
        <w:t xml:space="preserve">.А., </w:t>
      </w:r>
      <w:r w:rsidRPr="00337799">
        <w:t>Григорьев М</w:t>
      </w:r>
      <w:r w:rsidR="00D927A6" w:rsidRPr="00337799">
        <w:t xml:space="preserve">.С. </w:t>
      </w:r>
      <w:r w:rsidRPr="00337799">
        <w:t>Некоторые вопросы обезболивания и подготовки кадров врачей-анестезиологов</w:t>
      </w:r>
      <w:r w:rsidR="00D927A6" w:rsidRPr="00337799">
        <w:t xml:space="preserve"> // </w:t>
      </w:r>
      <w:r w:rsidRPr="00337799">
        <w:t>Вести, хир</w:t>
      </w:r>
      <w:r w:rsidR="00D927A6" w:rsidRPr="00337799">
        <w:t xml:space="preserve">. - </w:t>
      </w:r>
      <w:r w:rsidRPr="00337799">
        <w:t>1955</w:t>
      </w:r>
      <w:r w:rsidR="00D927A6" w:rsidRPr="00337799">
        <w:t xml:space="preserve">. - </w:t>
      </w:r>
      <w:r w:rsidRPr="00337799">
        <w:t>№ 6</w:t>
      </w:r>
      <w:r w:rsidR="00D927A6" w:rsidRPr="00337799">
        <w:t xml:space="preserve">. - </w:t>
      </w:r>
      <w:r w:rsidRPr="00337799">
        <w:t>С</w:t>
      </w:r>
      <w:r w:rsidR="00D927A6" w:rsidRPr="00337799">
        <w:t>.3</w:t>
      </w:r>
      <w:r w:rsidRPr="00337799">
        <w:t>2</w:t>
      </w:r>
      <w:r w:rsidR="00D927A6" w:rsidRPr="00337799">
        <w:t>-</w:t>
      </w:r>
      <w:r w:rsidRPr="00337799">
        <w:t>39</w:t>
      </w:r>
      <w:r w:rsidR="00D927A6" w:rsidRPr="00337799">
        <w:t>.</w:t>
      </w:r>
    </w:p>
    <w:p w14:paraId="431D16EE" w14:textId="77777777" w:rsidR="00D927A6" w:rsidRPr="00337799" w:rsidRDefault="007C43C7" w:rsidP="00337799">
      <w:pPr>
        <w:pStyle w:val="a1"/>
        <w:tabs>
          <w:tab w:val="left" w:pos="420"/>
        </w:tabs>
      </w:pPr>
      <w:r w:rsidRPr="00337799">
        <w:t>Лабори Н</w:t>
      </w:r>
      <w:r w:rsidR="00D927A6" w:rsidRPr="00337799">
        <w:t>.,</w:t>
      </w:r>
      <w:r w:rsidRPr="00337799">
        <w:t xml:space="preserve"> Гюгенар П</w:t>
      </w:r>
      <w:r w:rsidR="00D927A6" w:rsidRPr="00337799">
        <w:t xml:space="preserve">. </w:t>
      </w:r>
      <w:r w:rsidRPr="00337799">
        <w:t>Гибернотерания в медицинской практике</w:t>
      </w:r>
      <w:r w:rsidR="00D927A6" w:rsidRPr="00337799">
        <w:t xml:space="preserve">: </w:t>
      </w:r>
      <w:r w:rsidRPr="00337799">
        <w:t>Пер</w:t>
      </w:r>
      <w:r w:rsidR="00D927A6" w:rsidRPr="00337799">
        <w:t xml:space="preserve">. </w:t>
      </w:r>
      <w:r w:rsidRPr="00337799">
        <w:t>с франц</w:t>
      </w:r>
      <w:r w:rsidR="00D927A6" w:rsidRPr="00337799">
        <w:t xml:space="preserve">. </w:t>
      </w:r>
      <w:r w:rsidRPr="00337799">
        <w:t>М</w:t>
      </w:r>
      <w:r w:rsidR="00D927A6" w:rsidRPr="00337799">
        <w:t xml:space="preserve">.: </w:t>
      </w:r>
      <w:r w:rsidRPr="00337799">
        <w:t>Медицина, 1966</w:t>
      </w:r>
      <w:r w:rsidR="00D927A6" w:rsidRPr="00337799">
        <w:t>.</w:t>
      </w:r>
    </w:p>
    <w:p w14:paraId="4E0578DC" w14:textId="77777777" w:rsidR="00D927A6" w:rsidRPr="00337799" w:rsidRDefault="007C43C7" w:rsidP="00337799">
      <w:pPr>
        <w:pStyle w:val="a1"/>
        <w:tabs>
          <w:tab w:val="left" w:pos="420"/>
        </w:tabs>
      </w:pPr>
      <w:r w:rsidRPr="00337799">
        <w:t>Пирогов Н</w:t>
      </w:r>
      <w:r w:rsidR="00D927A6" w:rsidRPr="00337799">
        <w:t xml:space="preserve">.И. </w:t>
      </w:r>
      <w:r w:rsidRPr="00337799">
        <w:t>Наблюдения над действием эфирных паров как болеутоляющих средств в хирургических операциях</w:t>
      </w:r>
      <w:r w:rsidR="00D927A6" w:rsidRPr="00337799">
        <w:t xml:space="preserve"> // </w:t>
      </w:r>
      <w:r w:rsidRPr="00337799">
        <w:t>Собр</w:t>
      </w:r>
      <w:r w:rsidR="00D927A6" w:rsidRPr="00337799">
        <w:t xml:space="preserve">. </w:t>
      </w:r>
      <w:r w:rsidRPr="00337799">
        <w:t>соч</w:t>
      </w:r>
      <w:r w:rsidR="00D927A6" w:rsidRPr="00337799">
        <w:t xml:space="preserve">. </w:t>
      </w:r>
      <w:r w:rsidRPr="00337799">
        <w:t>М</w:t>
      </w:r>
      <w:r w:rsidR="00D927A6" w:rsidRPr="00337799">
        <w:t xml:space="preserve">.: </w:t>
      </w:r>
      <w:r w:rsidRPr="00337799">
        <w:t>Медицина, 1959</w:t>
      </w:r>
      <w:r w:rsidR="00D927A6" w:rsidRPr="00337799">
        <w:t xml:space="preserve">. </w:t>
      </w:r>
      <w:r w:rsidRPr="00337799">
        <w:t>Т</w:t>
      </w:r>
      <w:r w:rsidR="00D927A6" w:rsidRPr="00337799">
        <w:t>.3.</w:t>
      </w:r>
    </w:p>
    <w:p w14:paraId="42FA65F1" w14:textId="77777777" w:rsidR="00D927A6" w:rsidRPr="00337799" w:rsidRDefault="007C43C7" w:rsidP="00337799">
      <w:pPr>
        <w:pStyle w:val="a1"/>
        <w:tabs>
          <w:tab w:val="left" w:pos="420"/>
        </w:tabs>
      </w:pPr>
      <w:r w:rsidRPr="00337799">
        <w:t>Трещинский А</w:t>
      </w:r>
      <w:r w:rsidR="00D927A6" w:rsidRPr="00337799">
        <w:t xml:space="preserve">.И., </w:t>
      </w:r>
      <w:r w:rsidRPr="00337799">
        <w:t>Заманский Я</w:t>
      </w:r>
      <w:r w:rsidR="00D927A6" w:rsidRPr="00337799">
        <w:t xml:space="preserve">.Л., </w:t>
      </w:r>
      <w:r w:rsidRPr="00337799">
        <w:t>Тверской М</w:t>
      </w:r>
      <w:r w:rsidR="00D927A6" w:rsidRPr="00337799">
        <w:t xml:space="preserve">. // </w:t>
      </w:r>
      <w:r w:rsidRPr="00337799">
        <w:t>И</w:t>
      </w:r>
      <w:r w:rsidR="00337799">
        <w:t>з истории отечественной анестезии.</w:t>
      </w:r>
      <w:r w:rsidRPr="00337799">
        <w:t xml:space="preserve"> Киев</w:t>
      </w:r>
      <w:r w:rsidR="00D927A6" w:rsidRPr="00337799">
        <w:t xml:space="preserve">: </w:t>
      </w:r>
      <w:r w:rsidRPr="00337799">
        <w:t>Здоров'я, 1973</w:t>
      </w:r>
      <w:r w:rsidR="00D927A6" w:rsidRPr="00337799">
        <w:t>.</w:t>
      </w:r>
    </w:p>
    <w:p w14:paraId="1B25961C" w14:textId="77777777" w:rsidR="00D927A6" w:rsidRPr="00337799" w:rsidRDefault="007C43C7" w:rsidP="00337799">
      <w:pPr>
        <w:pStyle w:val="a1"/>
        <w:tabs>
          <w:tab w:val="left" w:pos="420"/>
        </w:tabs>
        <w:rPr>
          <w:lang w:val="en-US"/>
        </w:rPr>
      </w:pPr>
      <w:r w:rsidRPr="00337799">
        <w:rPr>
          <w:lang w:val="en-US"/>
        </w:rPr>
        <w:t>Marx G</w:t>
      </w:r>
      <w:r w:rsidR="00D927A6" w:rsidRPr="00337799">
        <w:rPr>
          <w:lang w:val="en-US"/>
        </w:rPr>
        <w:t xml:space="preserve">. </w:t>
      </w:r>
      <w:r w:rsidRPr="00337799">
        <w:rPr>
          <w:lang w:val="en-US"/>
        </w:rPr>
        <w:t>F</w:t>
      </w:r>
      <w:r w:rsidR="00D927A6" w:rsidRPr="00337799">
        <w:rPr>
          <w:lang w:val="en-US"/>
        </w:rPr>
        <w:t xml:space="preserve">. </w:t>
      </w:r>
      <w:r w:rsidRPr="00337799">
        <w:rPr>
          <w:lang w:val="en-US"/>
        </w:rPr>
        <w:t>Die historische Iintwicklung dor geburtshilflichen Anaesthesie</w:t>
      </w:r>
      <w:r w:rsidR="00D927A6" w:rsidRPr="00337799">
        <w:rPr>
          <w:lang w:val="en-US"/>
        </w:rPr>
        <w:t xml:space="preserve"> // </w:t>
      </w:r>
      <w:r w:rsidRPr="00337799">
        <w:rPr>
          <w:lang w:val="en-US"/>
        </w:rPr>
        <w:t>Anaesthcsist</w:t>
      </w:r>
      <w:r w:rsidR="00D927A6" w:rsidRPr="00337799">
        <w:rPr>
          <w:lang w:val="en-US"/>
        </w:rPr>
        <w:t>. 19</w:t>
      </w:r>
      <w:r w:rsidRPr="00337799">
        <w:rPr>
          <w:lang w:val="en-US"/>
        </w:rPr>
        <w:t>87</w:t>
      </w:r>
      <w:r w:rsidR="00D927A6" w:rsidRPr="00337799">
        <w:rPr>
          <w:lang w:val="en-US"/>
        </w:rPr>
        <w:t xml:space="preserve">. </w:t>
      </w:r>
      <w:r w:rsidRPr="00337799">
        <w:rPr>
          <w:lang w:val="en-US"/>
        </w:rPr>
        <w:t>Bd 10</w:t>
      </w:r>
      <w:r w:rsidR="00D927A6" w:rsidRPr="00337799">
        <w:rPr>
          <w:lang w:val="en-US"/>
        </w:rPr>
        <w:t xml:space="preserve">. </w:t>
      </w:r>
      <w:r w:rsidRPr="00337799">
        <w:rPr>
          <w:lang w:val="en-US"/>
        </w:rPr>
        <w:t>S</w:t>
      </w:r>
      <w:r w:rsidR="00D927A6" w:rsidRPr="00337799">
        <w:rPr>
          <w:lang w:val="en-US"/>
        </w:rPr>
        <w:t>.5</w:t>
      </w:r>
      <w:r w:rsidRPr="00337799">
        <w:rPr>
          <w:lang w:val="en-US"/>
        </w:rPr>
        <w:t>37 540</w:t>
      </w:r>
      <w:r w:rsidR="00D927A6" w:rsidRPr="00337799">
        <w:rPr>
          <w:lang w:val="en-US"/>
        </w:rPr>
        <w:t>.</w:t>
      </w:r>
    </w:p>
    <w:p w14:paraId="0BFC758F" w14:textId="77777777" w:rsidR="00D927A6" w:rsidRPr="00337799" w:rsidRDefault="007C43C7" w:rsidP="00337799">
      <w:pPr>
        <w:pStyle w:val="a1"/>
        <w:tabs>
          <w:tab w:val="left" w:pos="420"/>
        </w:tabs>
        <w:rPr>
          <w:lang w:val="en-US"/>
        </w:rPr>
      </w:pPr>
      <w:r w:rsidRPr="00337799">
        <w:rPr>
          <w:lang w:val="en-US"/>
        </w:rPr>
        <w:t>Mukai N</w:t>
      </w:r>
      <w:r w:rsidR="00D927A6" w:rsidRPr="00337799">
        <w:rPr>
          <w:lang w:val="en-US"/>
        </w:rPr>
        <w:t xml:space="preserve">. </w:t>
      </w:r>
      <w:r w:rsidRPr="00337799">
        <w:rPr>
          <w:lang w:val="en-US"/>
        </w:rPr>
        <w:t>History of inodern anaosthesiology</w:t>
      </w:r>
      <w:r w:rsidR="00D927A6" w:rsidRPr="00337799">
        <w:rPr>
          <w:lang w:val="en-US"/>
        </w:rPr>
        <w:t xml:space="preserve">: </w:t>
      </w:r>
      <w:r w:rsidRPr="00337799">
        <w:rPr>
          <w:lang w:val="en-US"/>
        </w:rPr>
        <w:t>from a neuropathologist's point of view</w:t>
      </w:r>
      <w:r w:rsidR="00D927A6" w:rsidRPr="00337799">
        <w:rPr>
          <w:lang w:val="en-US"/>
        </w:rPr>
        <w:t xml:space="preserve"> // </w:t>
      </w:r>
      <w:r w:rsidRPr="00337799">
        <w:rPr>
          <w:lang w:val="en-US"/>
        </w:rPr>
        <w:t>Masui</w:t>
      </w:r>
      <w:r w:rsidR="00D927A6" w:rsidRPr="00337799">
        <w:rPr>
          <w:lang w:val="en-US"/>
        </w:rPr>
        <w:t>. 19</w:t>
      </w:r>
      <w:r w:rsidRPr="00337799">
        <w:rPr>
          <w:lang w:val="en-US"/>
        </w:rPr>
        <w:t>87</w:t>
      </w:r>
      <w:r w:rsidR="00D927A6" w:rsidRPr="00337799">
        <w:rPr>
          <w:lang w:val="en-US"/>
        </w:rPr>
        <w:t xml:space="preserve">. </w:t>
      </w:r>
      <w:r w:rsidRPr="00337799">
        <w:rPr>
          <w:lang w:val="en-US"/>
        </w:rPr>
        <w:t>Vol</w:t>
      </w:r>
      <w:r w:rsidR="00D927A6" w:rsidRPr="00337799">
        <w:rPr>
          <w:lang w:val="en-US"/>
        </w:rPr>
        <w:t>.1</w:t>
      </w:r>
      <w:r w:rsidRPr="00337799">
        <w:rPr>
          <w:lang w:val="en-US"/>
        </w:rPr>
        <w:t>0</w:t>
      </w:r>
      <w:r w:rsidR="00D927A6" w:rsidRPr="00337799">
        <w:rPr>
          <w:lang w:val="en-US"/>
        </w:rPr>
        <w:t xml:space="preserve">. </w:t>
      </w:r>
      <w:r w:rsidRPr="00337799">
        <w:rPr>
          <w:lang w:val="en-US"/>
        </w:rPr>
        <w:t>P</w:t>
      </w:r>
      <w:r w:rsidR="00D927A6" w:rsidRPr="00337799">
        <w:rPr>
          <w:lang w:val="en-US"/>
        </w:rPr>
        <w:t>.1</w:t>
      </w:r>
      <w:r w:rsidRPr="00337799">
        <w:rPr>
          <w:lang w:val="en-US"/>
        </w:rPr>
        <w:t>490 1497</w:t>
      </w:r>
      <w:r w:rsidR="00D927A6" w:rsidRPr="00337799">
        <w:rPr>
          <w:lang w:val="en-US"/>
        </w:rPr>
        <w:t>.</w:t>
      </w:r>
    </w:p>
    <w:p w14:paraId="6F36AA11" w14:textId="77777777" w:rsidR="00D927A6" w:rsidRPr="00337799" w:rsidRDefault="007C43C7" w:rsidP="00337799">
      <w:pPr>
        <w:pStyle w:val="a1"/>
        <w:tabs>
          <w:tab w:val="left" w:pos="420"/>
        </w:tabs>
        <w:rPr>
          <w:lang w:val="en-US"/>
        </w:rPr>
      </w:pPr>
      <w:r w:rsidRPr="00337799">
        <w:rPr>
          <w:lang w:val="en-US"/>
        </w:rPr>
        <w:t>Robinson V</w:t>
      </w:r>
      <w:r w:rsidR="00D927A6" w:rsidRPr="00337799">
        <w:rPr>
          <w:lang w:val="en-US"/>
        </w:rPr>
        <w:t xml:space="preserve">. </w:t>
      </w:r>
      <w:r w:rsidRPr="00337799">
        <w:rPr>
          <w:lang w:val="en-US"/>
        </w:rPr>
        <w:t>Victory over Pain</w:t>
      </w:r>
      <w:r w:rsidR="00D927A6" w:rsidRPr="00337799">
        <w:rPr>
          <w:lang w:val="en-US"/>
        </w:rPr>
        <w:t xml:space="preserve">. - </w:t>
      </w:r>
      <w:r w:rsidRPr="00337799">
        <w:rPr>
          <w:lang w:val="en-US"/>
        </w:rPr>
        <w:t>New York, 1945</w:t>
      </w:r>
      <w:r w:rsidR="00D927A6" w:rsidRPr="00337799">
        <w:rPr>
          <w:lang w:val="en-US"/>
        </w:rPr>
        <w:t>.</w:t>
      </w:r>
    </w:p>
    <w:p w14:paraId="1F273415" w14:textId="77777777" w:rsidR="00D927A6" w:rsidRDefault="007C43C7" w:rsidP="00392DE6">
      <w:pPr>
        <w:pStyle w:val="a0"/>
        <w:tabs>
          <w:tab w:val="clear" w:pos="1077"/>
        </w:tabs>
        <w:ind w:firstLine="0"/>
      </w:pPr>
      <w:r w:rsidRPr="00D927A6">
        <w:rPr>
          <w:i/>
          <w:iCs/>
          <w:lang w:val="en-US"/>
        </w:rPr>
        <w:lastRenderedPageBreak/>
        <w:t>Secher O</w:t>
      </w:r>
      <w:r w:rsidR="00D927A6" w:rsidRPr="00D927A6">
        <w:rPr>
          <w:i/>
          <w:iCs/>
          <w:lang w:val="en-US"/>
        </w:rPr>
        <w:t xml:space="preserve">. </w:t>
      </w:r>
      <w:r w:rsidRPr="00D927A6">
        <w:rPr>
          <w:lang w:val="en-US"/>
        </w:rPr>
        <w:t>Early textbook on anaesthesia</w:t>
      </w:r>
      <w:r w:rsidR="00D927A6">
        <w:rPr>
          <w:lang w:val="en-US"/>
        </w:rPr>
        <w:t xml:space="preserve"> // </w:t>
      </w:r>
      <w:r w:rsidRPr="00D927A6">
        <w:rPr>
          <w:lang w:val="en-US"/>
        </w:rPr>
        <w:t>Anaesthesia</w:t>
      </w:r>
      <w:r w:rsidR="00D927A6" w:rsidRPr="00D927A6">
        <w:rPr>
          <w:lang w:val="en-US"/>
        </w:rPr>
        <w:t>. -</w:t>
      </w:r>
      <w:r w:rsidR="00D927A6">
        <w:rPr>
          <w:lang w:val="en-US"/>
        </w:rPr>
        <w:t xml:space="preserve"> </w:t>
      </w:r>
      <w:r w:rsidRPr="00D927A6">
        <w:t>1987</w:t>
      </w:r>
      <w:r w:rsidR="00D927A6" w:rsidRPr="00D927A6">
        <w:t xml:space="preserve">. - </w:t>
      </w:r>
      <w:r w:rsidRPr="00D927A6">
        <w:rPr>
          <w:lang w:val="en-US"/>
        </w:rPr>
        <w:t>Vol</w:t>
      </w:r>
      <w:r w:rsidR="00D927A6">
        <w:t>.9</w:t>
      </w:r>
      <w:r w:rsidR="00D927A6" w:rsidRPr="00D927A6">
        <w:t xml:space="preserve">. - </w:t>
      </w:r>
      <w:r w:rsidRPr="00D927A6">
        <w:rPr>
          <w:lang w:val="en-US"/>
        </w:rPr>
        <w:t>P</w:t>
      </w:r>
      <w:r w:rsidR="00D927A6">
        <w:t>.1</w:t>
      </w:r>
      <w:r w:rsidRPr="00D927A6">
        <w:t>022</w:t>
      </w:r>
      <w:r w:rsidR="00D927A6" w:rsidRPr="00D927A6">
        <w:t xml:space="preserve"> - </w:t>
      </w:r>
      <w:r w:rsidRPr="00D927A6">
        <w:t>1024</w:t>
      </w:r>
      <w:r w:rsidR="00D927A6" w:rsidRPr="00D927A6">
        <w:t>.</w:t>
      </w:r>
    </w:p>
    <w:p w14:paraId="3E05BE4E" w14:textId="77777777" w:rsidR="008D661D" w:rsidRPr="00D927A6" w:rsidRDefault="008D661D" w:rsidP="00D927A6"/>
    <w:sectPr w:rsidR="008D661D" w:rsidRPr="00D927A6" w:rsidSect="00D927A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7933" w14:textId="77777777" w:rsidR="009275FD" w:rsidRDefault="009275FD">
      <w:r>
        <w:separator/>
      </w:r>
    </w:p>
  </w:endnote>
  <w:endnote w:type="continuationSeparator" w:id="0">
    <w:p w14:paraId="4BC5DE69" w14:textId="77777777" w:rsidR="009275FD" w:rsidRDefault="0092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DE85" w14:textId="77777777" w:rsidR="009104A8" w:rsidRDefault="009104A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108B" w14:textId="77777777" w:rsidR="009104A8" w:rsidRDefault="009104A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F2FB" w14:textId="77777777" w:rsidR="009275FD" w:rsidRDefault="009275FD">
      <w:r>
        <w:separator/>
      </w:r>
    </w:p>
  </w:footnote>
  <w:footnote w:type="continuationSeparator" w:id="0">
    <w:p w14:paraId="4ABB83DA" w14:textId="77777777" w:rsidR="009275FD" w:rsidRDefault="0092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3AA0" w14:textId="77777777" w:rsidR="009104A8" w:rsidRDefault="009104A8" w:rsidP="00D927A6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92FCF">
      <w:rPr>
        <w:rStyle w:val="af4"/>
      </w:rPr>
      <w:t>7</w:t>
    </w:r>
    <w:r>
      <w:rPr>
        <w:rStyle w:val="af4"/>
      </w:rPr>
      <w:fldChar w:fldCharType="end"/>
    </w:r>
  </w:p>
  <w:p w14:paraId="12CBB8EF" w14:textId="77777777" w:rsidR="009104A8" w:rsidRDefault="009104A8" w:rsidP="00D927A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D195" w14:textId="77777777" w:rsidR="009104A8" w:rsidRDefault="009104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45"/>
    <w:rsid w:val="00092FCF"/>
    <w:rsid w:val="00337799"/>
    <w:rsid w:val="00392DE6"/>
    <w:rsid w:val="005500BB"/>
    <w:rsid w:val="005E3F33"/>
    <w:rsid w:val="00625D9A"/>
    <w:rsid w:val="006A5445"/>
    <w:rsid w:val="007C43C7"/>
    <w:rsid w:val="008D661D"/>
    <w:rsid w:val="009104A8"/>
    <w:rsid w:val="009275FD"/>
    <w:rsid w:val="00986739"/>
    <w:rsid w:val="00991337"/>
    <w:rsid w:val="00AD304D"/>
    <w:rsid w:val="00C12B19"/>
    <w:rsid w:val="00D927A6"/>
    <w:rsid w:val="00DC0E68"/>
    <w:rsid w:val="00F5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A1D88"/>
  <w14:defaultImageDpi w14:val="0"/>
  <w15:docId w15:val="{9B2C2A3D-3A17-4A74-8CCF-92FFEB61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D927A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927A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927A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927A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927A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927A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927A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927A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927A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D927A6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D927A6"/>
    <w:pPr>
      <w:shd w:val="clear" w:color="auto" w:fill="FFFFFF"/>
      <w:spacing w:before="192"/>
      <w:ind w:right="-5" w:firstLine="360"/>
    </w:pPr>
  </w:style>
  <w:style w:type="paragraph" w:styleId="31">
    <w:name w:val="Body Text 3"/>
    <w:basedOn w:val="a2"/>
    <w:link w:val="32"/>
    <w:uiPriority w:val="99"/>
    <w:semiHidden/>
    <w:rsid w:val="00F54A23"/>
    <w:pPr>
      <w:widowControl w:val="0"/>
      <w:autoSpaceDE w:val="0"/>
      <w:autoSpaceDN w:val="0"/>
      <w:adjustRightInd w:val="0"/>
      <w:spacing w:line="240" w:lineRule="auto"/>
    </w:pPr>
    <w:rPr>
      <w:b/>
      <w:bCs/>
    </w:rPr>
  </w:style>
  <w:style w:type="character" w:customStyle="1" w:styleId="a7">
    <w:name w:val="Основной текст с отступом Знак"/>
    <w:basedOn w:val="a3"/>
    <w:link w:val="a6"/>
    <w:uiPriority w:val="99"/>
    <w:semiHidden/>
    <w:locked/>
    <w:rsid w:val="00F54A23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D927A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2">
    <w:name w:val="Основной текст 3 Знак"/>
    <w:basedOn w:val="a3"/>
    <w:link w:val="31"/>
    <w:uiPriority w:val="99"/>
    <w:semiHidden/>
    <w:locked/>
    <w:rsid w:val="00F54A23"/>
    <w:rPr>
      <w:rFonts w:ascii="Times New Roman" w:hAnsi="Times New Roman" w:cs="Times New Roman"/>
      <w:b/>
      <w:bCs/>
      <w:sz w:val="19"/>
      <w:szCs w:val="19"/>
    </w:rPr>
  </w:style>
  <w:style w:type="paragraph" w:styleId="a8">
    <w:name w:val="header"/>
    <w:basedOn w:val="a2"/>
    <w:next w:val="a9"/>
    <w:link w:val="aa"/>
    <w:uiPriority w:val="99"/>
    <w:rsid w:val="00D927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basedOn w:val="a3"/>
    <w:uiPriority w:val="99"/>
    <w:semiHidden/>
    <w:rsid w:val="00D927A6"/>
    <w:rPr>
      <w:vertAlign w:val="superscript"/>
    </w:rPr>
  </w:style>
  <w:style w:type="paragraph" w:styleId="a9">
    <w:name w:val="Body Text"/>
    <w:basedOn w:val="a2"/>
    <w:link w:val="ac"/>
    <w:uiPriority w:val="99"/>
    <w:rsid w:val="00D927A6"/>
    <w:pPr>
      <w:ind w:firstLine="0"/>
    </w:pPr>
  </w:style>
  <w:style w:type="character" w:customStyle="1" w:styleId="ac">
    <w:name w:val="Основной текст Знак"/>
    <w:basedOn w:val="a3"/>
    <w:link w:val="a9"/>
    <w:uiPriority w:val="99"/>
    <w:semiHidden/>
    <w:rPr>
      <w:rFonts w:ascii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D927A6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basedOn w:val="a3"/>
    <w:uiPriority w:val="99"/>
    <w:rsid w:val="00D927A6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D927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"/>
    <w:uiPriority w:val="99"/>
    <w:locked/>
    <w:rsid w:val="00D927A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927A6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D927A6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927A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3"/>
    <w:uiPriority w:val="99"/>
    <w:semiHidden/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basedOn w:val="a3"/>
    <w:link w:val="a8"/>
    <w:uiPriority w:val="99"/>
    <w:semiHidden/>
    <w:locked/>
    <w:rsid w:val="00D927A6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D927A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927A6"/>
    <w:pPr>
      <w:numPr>
        <w:numId w:val="1"/>
      </w:numPr>
      <w:tabs>
        <w:tab w:val="num" w:pos="1077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4">
    <w:name w:val="page number"/>
    <w:basedOn w:val="a3"/>
    <w:uiPriority w:val="99"/>
    <w:rsid w:val="00D927A6"/>
  </w:style>
  <w:style w:type="character" w:customStyle="1" w:styleId="af5">
    <w:name w:val="номер страницы"/>
    <w:basedOn w:val="a3"/>
    <w:uiPriority w:val="99"/>
    <w:rsid w:val="00D927A6"/>
    <w:rPr>
      <w:sz w:val="28"/>
      <w:szCs w:val="28"/>
    </w:rPr>
  </w:style>
  <w:style w:type="paragraph" w:styleId="af6">
    <w:name w:val="Normal (Web)"/>
    <w:basedOn w:val="a2"/>
    <w:uiPriority w:val="99"/>
    <w:rsid w:val="00D927A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927A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927A6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D927A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927A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927A6"/>
    <w:pPr>
      <w:ind w:left="958"/>
    </w:pPr>
  </w:style>
  <w:style w:type="paragraph" w:styleId="23">
    <w:name w:val="Body Text Indent 2"/>
    <w:basedOn w:val="a2"/>
    <w:link w:val="24"/>
    <w:uiPriority w:val="99"/>
    <w:rsid w:val="00D927A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4">
    <w:name w:val="Body Text Indent 3"/>
    <w:basedOn w:val="a2"/>
    <w:link w:val="35"/>
    <w:uiPriority w:val="99"/>
    <w:rsid w:val="00D927A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basedOn w:val="a3"/>
    <w:link w:val="34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D927A6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D927A6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927A6"/>
    <w:pPr>
      <w:numPr>
        <w:numId w:val="2"/>
      </w:numPr>
      <w:tabs>
        <w:tab w:val="num" w:pos="0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927A6"/>
    <w:pPr>
      <w:numPr>
        <w:numId w:val="3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927A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927A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927A6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927A6"/>
    <w:rPr>
      <w:i/>
      <w:iCs/>
    </w:rPr>
  </w:style>
  <w:style w:type="paragraph" w:customStyle="1" w:styleId="af9">
    <w:name w:val="ТАБЛИЦА"/>
    <w:next w:val="a2"/>
    <w:autoRedefine/>
    <w:uiPriority w:val="99"/>
    <w:rsid w:val="00D927A6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927A6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927A6"/>
  </w:style>
  <w:style w:type="table" w:customStyle="1" w:styleId="15">
    <w:name w:val="Стиль таблицы1"/>
    <w:uiPriority w:val="99"/>
    <w:rsid w:val="00D927A6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927A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927A6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927A6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D927A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D927A6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3977</Words>
  <Characters>22675</Characters>
  <Application>Microsoft Office Word</Application>
  <DocSecurity>0</DocSecurity>
  <Lines>188</Lines>
  <Paragraphs>53</Paragraphs>
  <ScaleCrop>false</ScaleCrop>
  <Company>ATHLON</Company>
  <LinksUpToDate>false</LinksUpToDate>
  <CharactersWithSpaces>26599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Igor</cp:lastModifiedBy>
  <cp:revision>2</cp:revision>
  <dcterms:created xsi:type="dcterms:W3CDTF">2025-03-03T19:52:00Z</dcterms:created>
  <dcterms:modified xsi:type="dcterms:W3CDTF">2025-03-03T19:52:00Z</dcterms:modified>
</cp:coreProperties>
</file>