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E44A8" w14:textId="77777777" w:rsidR="00CF1E47" w:rsidRDefault="00CF1E47" w:rsidP="00CF1E47">
      <w:pPr>
        <w:tabs>
          <w:tab w:val="left" w:pos="61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757E9">
        <w:rPr>
          <w:rFonts w:ascii="Times New Roman" w:hAnsi="Times New Roman" w:cs="Times New Roman"/>
          <w:b/>
          <w:sz w:val="24"/>
          <w:szCs w:val="24"/>
        </w:rPr>
        <w:t>Средняя продолжительность предстоящей жизни (СППЖ)</w:t>
      </w:r>
      <w:r w:rsidRPr="000757E9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7E9">
        <w:rPr>
          <w:rFonts w:ascii="Times New Roman" w:hAnsi="Times New Roman" w:cs="Times New Roman"/>
          <w:sz w:val="24"/>
          <w:szCs w:val="24"/>
        </w:rPr>
        <w:t>гипотетическое число лет, которое предстоит прожить поколению одновременно родившихся при условии неизменности повозрас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0757E9">
        <w:rPr>
          <w:rFonts w:ascii="Times New Roman" w:hAnsi="Times New Roman" w:cs="Times New Roman"/>
          <w:sz w:val="24"/>
          <w:szCs w:val="24"/>
        </w:rPr>
        <w:t xml:space="preserve">ных коэффициентов смертности. </w:t>
      </w:r>
      <w:r w:rsidRPr="000757E9">
        <w:rPr>
          <w:rFonts w:ascii="Times New Roman" w:hAnsi="Times New Roman" w:cs="Times New Roman"/>
          <w:b/>
          <w:sz w:val="24"/>
          <w:szCs w:val="24"/>
        </w:rPr>
        <w:t>ВОЗ определяет СППЖ</w:t>
      </w:r>
      <w:r w:rsidRPr="000757E9">
        <w:rPr>
          <w:rFonts w:ascii="Times New Roman" w:hAnsi="Times New Roman" w:cs="Times New Roman"/>
          <w:sz w:val="24"/>
          <w:szCs w:val="24"/>
        </w:rPr>
        <w:t xml:space="preserve"> как более значимый критерий, чем показатели рождаемости, смертности и естественного прироста.</w:t>
      </w:r>
    </w:p>
    <w:p w14:paraId="0F1C9F26" w14:textId="77777777" w:rsidR="00CF1E47" w:rsidRDefault="00CF1E47" w:rsidP="00CF1E47">
      <w:pPr>
        <w:tabs>
          <w:tab w:val="left" w:pos="61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757E9">
        <w:rPr>
          <w:rFonts w:ascii="Times New Roman" w:hAnsi="Times New Roman" w:cs="Times New Roman"/>
          <w:b/>
          <w:sz w:val="24"/>
          <w:szCs w:val="24"/>
        </w:rPr>
        <w:t>СППЖ рассчитывают</w:t>
      </w:r>
      <w:r w:rsidRPr="000757E9">
        <w:rPr>
          <w:rFonts w:ascii="Times New Roman" w:hAnsi="Times New Roman" w:cs="Times New Roman"/>
          <w:sz w:val="24"/>
          <w:szCs w:val="24"/>
        </w:rPr>
        <w:t xml:space="preserve"> на основании повозрастных коэффициентов смертности путем построения таблиц смерт</w:t>
      </w:r>
      <w:r>
        <w:rPr>
          <w:rFonts w:ascii="Times New Roman" w:hAnsi="Times New Roman" w:cs="Times New Roman"/>
          <w:sz w:val="24"/>
          <w:szCs w:val="24"/>
        </w:rPr>
        <w:t>ности (или дожития)</w:t>
      </w:r>
      <w:r w:rsidRPr="000757E9">
        <w:rPr>
          <w:rFonts w:ascii="Times New Roman" w:hAnsi="Times New Roman" w:cs="Times New Roman"/>
          <w:sz w:val="24"/>
          <w:szCs w:val="24"/>
        </w:rPr>
        <w:t xml:space="preserve">. </w:t>
      </w:r>
      <w:r w:rsidRPr="000757E9">
        <w:rPr>
          <w:rFonts w:ascii="Times New Roman" w:hAnsi="Times New Roman" w:cs="Times New Roman"/>
          <w:b/>
          <w:sz w:val="24"/>
          <w:szCs w:val="24"/>
        </w:rPr>
        <w:t>Таблицы смертности</w:t>
      </w:r>
      <w:r w:rsidRPr="000757E9">
        <w:rPr>
          <w:rFonts w:ascii="Times New Roman" w:hAnsi="Times New Roman" w:cs="Times New Roman"/>
          <w:sz w:val="24"/>
          <w:szCs w:val="24"/>
        </w:rPr>
        <w:t xml:space="preserve"> (дожития) рассчитывают косвенным методом, они показывают возможность последовательного вымирания гипотетической совокупности одновременно родившихся </w:t>
      </w:r>
      <w:r w:rsidRPr="000757E9">
        <w:rPr>
          <w:rFonts w:ascii="Times New Roman" w:hAnsi="Times New Roman" w:cs="Times New Roman"/>
          <w:b/>
          <w:sz w:val="24"/>
          <w:szCs w:val="24"/>
        </w:rPr>
        <w:t>(когорты).</w:t>
      </w:r>
      <w:r w:rsidRPr="000757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123E88" w14:textId="77777777" w:rsidR="00CF1E47" w:rsidRDefault="00CF1E47" w:rsidP="00CF1E47">
      <w:pPr>
        <w:tabs>
          <w:tab w:val="left" w:pos="61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757E9">
        <w:rPr>
          <w:rFonts w:ascii="Times New Roman" w:hAnsi="Times New Roman" w:cs="Times New Roman"/>
          <w:b/>
          <w:sz w:val="24"/>
          <w:szCs w:val="24"/>
        </w:rPr>
        <w:t>Продолжительность жизни</w:t>
      </w:r>
      <w:r w:rsidRPr="000757E9">
        <w:rPr>
          <w:rFonts w:ascii="Times New Roman" w:hAnsi="Times New Roman" w:cs="Times New Roman"/>
          <w:sz w:val="24"/>
          <w:szCs w:val="24"/>
        </w:rPr>
        <w:t xml:space="preserve"> — и</w:t>
      </w:r>
      <w:r>
        <w:rPr>
          <w:rFonts w:ascii="Times New Roman" w:hAnsi="Times New Roman" w:cs="Times New Roman"/>
          <w:sz w:val="24"/>
          <w:szCs w:val="24"/>
        </w:rPr>
        <w:t>нтервал между рождением и смер</w:t>
      </w:r>
      <w:r w:rsidRPr="000757E9">
        <w:rPr>
          <w:rFonts w:ascii="Times New Roman" w:hAnsi="Times New Roman" w:cs="Times New Roman"/>
          <w:sz w:val="24"/>
          <w:szCs w:val="24"/>
        </w:rPr>
        <w:t>тью, равный возрасту смерти.</w:t>
      </w:r>
    </w:p>
    <w:p w14:paraId="4EF5DD6B" w14:textId="77777777" w:rsidR="00CF1E47" w:rsidRPr="000757E9" w:rsidRDefault="00CF1E47" w:rsidP="00CF1E47">
      <w:pPr>
        <w:tabs>
          <w:tab w:val="left" w:pos="61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87056">
        <w:rPr>
          <w:rFonts w:ascii="Times New Roman" w:hAnsi="Times New Roman" w:cs="Times New Roman"/>
          <w:b/>
          <w:sz w:val="24"/>
          <w:szCs w:val="24"/>
        </w:rPr>
        <w:t>Метод расчета</w:t>
      </w:r>
      <w:r w:rsidRPr="000757E9">
        <w:rPr>
          <w:rFonts w:ascii="Times New Roman" w:hAnsi="Times New Roman" w:cs="Times New Roman"/>
          <w:sz w:val="24"/>
          <w:szCs w:val="24"/>
        </w:rPr>
        <w:t xml:space="preserve">: Возьмем когорту одновременно родившихся в 19… году численностью 100000 человек. Из данных госстатистики известны повозрастные коэффициенты смертности. Если уровень смертности на первом году жизни составляет 20% </w:t>
      </w:r>
      <w:proofErr w:type="gramStart"/>
      <w:r w:rsidRPr="000757E9">
        <w:rPr>
          <w:rFonts w:ascii="Times New Roman" w:hAnsi="Times New Roman" w:cs="Times New Roman"/>
          <w:sz w:val="24"/>
          <w:szCs w:val="24"/>
        </w:rPr>
        <w:t>то следовательно</w:t>
      </w:r>
      <w:proofErr w:type="gramEnd"/>
      <w:r w:rsidRPr="000757E9">
        <w:rPr>
          <w:rFonts w:ascii="Times New Roman" w:hAnsi="Times New Roman" w:cs="Times New Roman"/>
          <w:sz w:val="24"/>
          <w:szCs w:val="24"/>
        </w:rPr>
        <w:t>, из 100000 на первом году жизни умрет 2000 человек. Вероятность умереть для каждого родившегося в 19… году составляет 2%.</w:t>
      </w:r>
    </w:p>
    <w:p w14:paraId="493C2EEF" w14:textId="77777777" w:rsidR="00CF1E47" w:rsidRPr="000757E9" w:rsidRDefault="00CF1E47" w:rsidP="00CF1E47">
      <w:pPr>
        <w:tabs>
          <w:tab w:val="left" w:pos="61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757E9">
        <w:rPr>
          <w:rFonts w:ascii="Times New Roman" w:hAnsi="Times New Roman" w:cs="Times New Roman"/>
          <w:sz w:val="24"/>
          <w:szCs w:val="24"/>
        </w:rPr>
        <w:t>Поскольку все, кто не умер в данном возрасте, доживут до следующего, вероятность дожить до 2-го года жизни для каждого родившегося в 19… году составит 98% или 98000.</w:t>
      </w:r>
    </w:p>
    <w:p w14:paraId="24E1513B" w14:textId="77777777" w:rsidR="00CF1E47" w:rsidRDefault="00CF1E47" w:rsidP="00CF1E47">
      <w:pPr>
        <w:tabs>
          <w:tab w:val="left" w:pos="61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757E9">
        <w:rPr>
          <w:rFonts w:ascii="Times New Roman" w:hAnsi="Times New Roman" w:cs="Times New Roman"/>
          <w:sz w:val="24"/>
          <w:szCs w:val="24"/>
        </w:rPr>
        <w:t xml:space="preserve">Далее необходимо определить среднее число живущих в каждом возрастном интервале (так называемое стационарное население), которое соответствует </w:t>
      </w:r>
      <w:proofErr w:type="spellStart"/>
      <w:r w:rsidRPr="000757E9">
        <w:rPr>
          <w:rFonts w:ascii="Times New Roman" w:hAnsi="Times New Roman" w:cs="Times New Roman"/>
          <w:sz w:val="24"/>
          <w:szCs w:val="24"/>
        </w:rPr>
        <w:t>полусумме</w:t>
      </w:r>
      <w:proofErr w:type="spellEnd"/>
      <w:r w:rsidRPr="000757E9">
        <w:rPr>
          <w:rFonts w:ascii="Times New Roman" w:hAnsi="Times New Roman" w:cs="Times New Roman"/>
          <w:sz w:val="24"/>
          <w:szCs w:val="24"/>
        </w:rPr>
        <w:t xml:space="preserve"> числа живущих на начало и конец этого интервала. В нашем примере эта цифра равн</w:t>
      </w:r>
      <w:r>
        <w:rPr>
          <w:rFonts w:ascii="Times New Roman" w:hAnsi="Times New Roman" w:cs="Times New Roman"/>
          <w:sz w:val="24"/>
          <w:szCs w:val="24"/>
        </w:rPr>
        <w:t>а 99000 человек ((100000+98000)</w:t>
      </w:r>
      <w:r w:rsidRPr="000757E9">
        <w:rPr>
          <w:rFonts w:ascii="Times New Roman" w:hAnsi="Times New Roman" w:cs="Times New Roman"/>
          <w:sz w:val="24"/>
          <w:szCs w:val="24"/>
        </w:rPr>
        <w:t>: 2). Следовательно, первый год жизни прожило 99000 детей, или, иными словами, на первом году взятой нами когорты было прожито 99000 человеко-лет.</w:t>
      </w:r>
    </w:p>
    <w:p w14:paraId="72F60611" w14:textId="77777777" w:rsidR="00CF1E47" w:rsidRDefault="00CF1E47" w:rsidP="00CF1E47">
      <w:pPr>
        <w:tabs>
          <w:tab w:val="left" w:pos="61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757E9">
        <w:rPr>
          <w:rFonts w:ascii="Times New Roman" w:hAnsi="Times New Roman" w:cs="Times New Roman"/>
          <w:b/>
          <w:sz w:val="24"/>
          <w:szCs w:val="24"/>
        </w:rPr>
        <w:t xml:space="preserve">СППЖ </w:t>
      </w:r>
      <w:r>
        <w:rPr>
          <w:rFonts w:ascii="Times New Roman" w:hAnsi="Times New Roman" w:cs="Times New Roman"/>
          <w:sz w:val="24"/>
          <w:szCs w:val="24"/>
        </w:rPr>
        <w:t>в 2007 г. - 67,5 для обоих полов; 61,4</w:t>
      </w:r>
      <w:r w:rsidRPr="000757E9">
        <w:rPr>
          <w:rFonts w:ascii="Times New Roman" w:hAnsi="Times New Roman" w:cs="Times New Roman"/>
          <w:sz w:val="24"/>
          <w:szCs w:val="24"/>
        </w:rPr>
        <w:t xml:space="preserve"> - дл</w:t>
      </w:r>
      <w:r>
        <w:rPr>
          <w:rFonts w:ascii="Times New Roman" w:hAnsi="Times New Roman" w:cs="Times New Roman"/>
          <w:sz w:val="24"/>
          <w:szCs w:val="24"/>
        </w:rPr>
        <w:t>я мужчин и 73,9</w:t>
      </w:r>
      <w:r w:rsidRPr="000757E9">
        <w:rPr>
          <w:rFonts w:ascii="Times New Roman" w:hAnsi="Times New Roman" w:cs="Times New Roman"/>
          <w:sz w:val="24"/>
          <w:szCs w:val="24"/>
        </w:rPr>
        <w:t xml:space="preserve"> - для женщин. </w:t>
      </w:r>
    </w:p>
    <w:p w14:paraId="6353BEDF" w14:textId="77777777" w:rsidR="00CF1E47" w:rsidRDefault="00CF1E47" w:rsidP="00CF1E47">
      <w:pPr>
        <w:tabs>
          <w:tab w:val="left" w:pos="61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757E9">
        <w:rPr>
          <w:rFonts w:ascii="Times New Roman" w:hAnsi="Times New Roman" w:cs="Times New Roman"/>
          <w:sz w:val="24"/>
          <w:szCs w:val="24"/>
        </w:rPr>
        <w:t xml:space="preserve">С СППЖ не следует путать </w:t>
      </w:r>
      <w:r w:rsidRPr="000757E9">
        <w:rPr>
          <w:rFonts w:ascii="Times New Roman" w:hAnsi="Times New Roman" w:cs="Times New Roman"/>
          <w:b/>
          <w:sz w:val="24"/>
          <w:szCs w:val="24"/>
        </w:rPr>
        <w:t>средний возраст умерших</w:t>
      </w:r>
      <w:r w:rsidRPr="000757E9">
        <w:rPr>
          <w:rFonts w:ascii="Times New Roman" w:hAnsi="Times New Roman" w:cs="Times New Roman"/>
          <w:sz w:val="24"/>
          <w:szCs w:val="24"/>
        </w:rPr>
        <w:t>, который вычисляется как сумма прожитых лет, деленная на число умерших.</w:t>
      </w:r>
    </w:p>
    <w:p w14:paraId="1ECE653A" w14:textId="77777777" w:rsidR="00CF1E47" w:rsidRPr="000757E9" w:rsidRDefault="00CF1E47" w:rsidP="00CF1E47">
      <w:pPr>
        <w:tabs>
          <w:tab w:val="left" w:pos="61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757E9">
        <w:rPr>
          <w:rFonts w:ascii="Times New Roman" w:hAnsi="Times New Roman" w:cs="Times New Roman"/>
          <w:sz w:val="24"/>
          <w:szCs w:val="24"/>
        </w:rPr>
        <w:t>СППЖ имеет разную величину в регионах России. Например, он был несколько выше для обоих полов в Муромской области, в Москве, в республике Мордовия, в Белгородской области, республике Татарстан, Ставропольском крае, в Ямало-Ненецком автономном округе, в Дагестане, в Ингушетии и т.д. В других же регионах СППЖ меньше для обоих полов, для мужчин и женщин: например, в Псковской области, в Смоленской области, в Пермской области, в республи</w:t>
      </w:r>
      <w:r>
        <w:rPr>
          <w:rFonts w:ascii="Times New Roman" w:hAnsi="Times New Roman" w:cs="Times New Roman"/>
          <w:sz w:val="24"/>
          <w:szCs w:val="24"/>
        </w:rPr>
        <w:t>ке Алтай, в республике Тыва</w:t>
      </w:r>
      <w:r w:rsidRPr="000757E9">
        <w:rPr>
          <w:rFonts w:ascii="Times New Roman" w:hAnsi="Times New Roman" w:cs="Times New Roman"/>
          <w:sz w:val="24"/>
          <w:szCs w:val="24"/>
        </w:rPr>
        <w:t>.</w:t>
      </w:r>
    </w:p>
    <w:p w14:paraId="6F0E3158" w14:textId="77777777" w:rsidR="00CF1E47" w:rsidRDefault="00CF1E47" w:rsidP="00CF1E47">
      <w:pPr>
        <w:tabs>
          <w:tab w:val="left" w:pos="61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757E9">
        <w:rPr>
          <w:rFonts w:ascii="Times New Roman" w:hAnsi="Times New Roman" w:cs="Times New Roman"/>
          <w:sz w:val="24"/>
          <w:szCs w:val="24"/>
        </w:rPr>
        <w:t>Приведенные демографические данные говорят о кризисе народонаселения и усугубляющемся кризисе общественного здоровья.</w:t>
      </w:r>
    </w:p>
    <w:p w14:paraId="0E87DD8E" w14:textId="77777777" w:rsidR="008F51AD" w:rsidRDefault="008F51AD" w:rsidP="008F51AD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Существуют различия средней продолжительности жизни между регионами и странами, мужчинами и женщинами.</w:t>
      </w:r>
    </w:p>
    <w:p w14:paraId="0D4B494F" w14:textId="77777777" w:rsidR="008F51AD" w:rsidRDefault="008F51AD" w:rsidP="008F51AD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Регион самой высокой продолжительности жизни — Европа, имеющий средние показатели — 70/78 лет. При этом здесь, как и во всех остальных регионах мира, кроме Африки, средняя продолжительность жизни женщин превышает мужскую. Эта разница составляет пять лет и более и объясняется многими факторами, в числе которых — политический, техногенный, асоциальный и др.</w:t>
      </w:r>
    </w:p>
    <w:p w14:paraId="1C48226F" w14:textId="77777777" w:rsidR="008F51AD" w:rsidRDefault="008F51AD" w:rsidP="008F51AD">
      <w:pPr>
        <w:pStyle w:val="a3"/>
        <w:spacing w:before="168" w:beforeAutospacing="0" w:after="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Страны с максимальными показателями — Швеция, Исландия — 78/82 года, Швейцария, Италия — 77/83 года. Среди других стран мира выделяются также Япония — 78/85 лет, Канада — 77/82 года. Достаточно высокие показатели имеют государства Латинской Америки. В Центральной Америке они составляют — 71/76 лет, Южной — 67/74 года.</w:t>
      </w:r>
    </w:p>
    <w:p w14:paraId="165DC1C9" w14:textId="77777777" w:rsidR="00CF1E47" w:rsidRDefault="00CF1E47"/>
    <w:sectPr w:rsidR="00CF1E47" w:rsidSect="0022048C">
      <w:pgSz w:w="11906" w:h="16838" w:code="9"/>
      <w:pgMar w:top="851" w:right="567" w:bottom="851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1E47"/>
    <w:rsid w:val="0022048C"/>
    <w:rsid w:val="002864E3"/>
    <w:rsid w:val="003D0CAF"/>
    <w:rsid w:val="008F51AD"/>
    <w:rsid w:val="00CF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43398"/>
  <w15:docId w15:val="{8A8D0D97-1603-40AD-864F-4EAF2B327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E47"/>
    <w:rPr>
      <w:rFonts w:asciiTheme="minorHAnsi" w:eastAsiaTheme="minorEastAsia" w:hAnsiTheme="minorHAnsi"/>
      <w:sz w:val="22"/>
      <w:lang w:eastAsia="ru-RU"/>
    </w:rPr>
  </w:style>
  <w:style w:type="paragraph" w:styleId="2">
    <w:name w:val="heading 2"/>
    <w:basedOn w:val="a"/>
    <w:link w:val="20"/>
    <w:uiPriority w:val="9"/>
    <w:qFormat/>
    <w:rsid w:val="00CF1E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1E47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F5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478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Igor</cp:lastModifiedBy>
  <cp:revision>3</cp:revision>
  <dcterms:created xsi:type="dcterms:W3CDTF">2016-01-23T14:02:00Z</dcterms:created>
  <dcterms:modified xsi:type="dcterms:W3CDTF">2025-03-18T13:42:00Z</dcterms:modified>
</cp:coreProperties>
</file>