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5605B" w14:textId="77777777" w:rsidR="000468D1" w:rsidRDefault="000468D1" w:rsidP="0094607C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94607C">
        <w:rPr>
          <w:b/>
          <w:bCs/>
          <w:sz w:val="28"/>
          <w:szCs w:val="28"/>
        </w:rPr>
        <w:t>СОДЕРЖАНИЕ</w:t>
      </w:r>
    </w:p>
    <w:p w14:paraId="5C3E534E" w14:textId="77777777" w:rsidR="0094607C" w:rsidRPr="0094607C" w:rsidRDefault="0094607C" w:rsidP="0094607C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14:paraId="5E0EC5C7" w14:textId="77777777" w:rsidR="000B4F57" w:rsidRPr="0094607C" w:rsidRDefault="000B4F57" w:rsidP="0094607C">
      <w:pPr>
        <w:spacing w:line="360" w:lineRule="auto"/>
        <w:jc w:val="both"/>
        <w:rPr>
          <w:bCs/>
          <w:sz w:val="28"/>
          <w:szCs w:val="28"/>
        </w:rPr>
      </w:pPr>
      <w:r w:rsidRPr="0094607C">
        <w:rPr>
          <w:bCs/>
          <w:sz w:val="28"/>
          <w:szCs w:val="28"/>
        </w:rPr>
        <w:t>Туберкулез</w:t>
      </w:r>
    </w:p>
    <w:p w14:paraId="77C65974" w14:textId="77777777" w:rsidR="000B4F57" w:rsidRPr="0094607C" w:rsidRDefault="000B4F57" w:rsidP="0094607C">
      <w:pPr>
        <w:spacing w:line="360" w:lineRule="auto"/>
        <w:jc w:val="both"/>
        <w:rPr>
          <w:bCs/>
          <w:sz w:val="28"/>
          <w:szCs w:val="28"/>
        </w:rPr>
      </w:pPr>
      <w:r w:rsidRPr="0094607C">
        <w:rPr>
          <w:bCs/>
          <w:sz w:val="28"/>
          <w:szCs w:val="28"/>
        </w:rPr>
        <w:t>Классификация туберкулеза</w:t>
      </w:r>
    </w:p>
    <w:p w14:paraId="0F62A224" w14:textId="77777777" w:rsidR="000B4F57" w:rsidRPr="0094607C" w:rsidRDefault="000B4F57" w:rsidP="0094607C">
      <w:pPr>
        <w:spacing w:line="360" w:lineRule="auto"/>
        <w:jc w:val="both"/>
        <w:rPr>
          <w:bCs/>
          <w:sz w:val="28"/>
          <w:szCs w:val="28"/>
        </w:rPr>
      </w:pPr>
      <w:r w:rsidRPr="0094607C">
        <w:rPr>
          <w:bCs/>
          <w:sz w:val="28"/>
          <w:szCs w:val="28"/>
        </w:rPr>
        <w:t>А. Основные клинические формы</w:t>
      </w:r>
    </w:p>
    <w:p w14:paraId="55F3013D" w14:textId="77777777" w:rsidR="000B4F57" w:rsidRPr="0094607C" w:rsidRDefault="000B4F57" w:rsidP="0094607C">
      <w:pPr>
        <w:spacing w:line="360" w:lineRule="auto"/>
        <w:jc w:val="both"/>
        <w:rPr>
          <w:bCs/>
          <w:sz w:val="28"/>
          <w:szCs w:val="28"/>
        </w:rPr>
      </w:pPr>
      <w:r w:rsidRPr="0094607C">
        <w:rPr>
          <w:bCs/>
          <w:sz w:val="28"/>
          <w:szCs w:val="28"/>
        </w:rPr>
        <w:t>Б. Характеристика туберкулезного процесса</w:t>
      </w:r>
    </w:p>
    <w:p w14:paraId="668369E8" w14:textId="77777777" w:rsidR="000B4F57" w:rsidRPr="0094607C" w:rsidRDefault="000B4F57" w:rsidP="0094607C">
      <w:pPr>
        <w:spacing w:line="360" w:lineRule="auto"/>
        <w:jc w:val="both"/>
        <w:rPr>
          <w:bCs/>
          <w:sz w:val="28"/>
          <w:szCs w:val="28"/>
        </w:rPr>
      </w:pPr>
      <w:r w:rsidRPr="0094607C">
        <w:rPr>
          <w:bCs/>
          <w:sz w:val="28"/>
          <w:szCs w:val="28"/>
        </w:rPr>
        <w:t>В. Осложнения</w:t>
      </w:r>
    </w:p>
    <w:p w14:paraId="5A82E6EF" w14:textId="77777777" w:rsidR="000B4F57" w:rsidRPr="0094607C" w:rsidRDefault="000B4F57" w:rsidP="0094607C">
      <w:pPr>
        <w:spacing w:line="360" w:lineRule="auto"/>
        <w:jc w:val="both"/>
        <w:rPr>
          <w:bCs/>
          <w:sz w:val="28"/>
          <w:szCs w:val="28"/>
        </w:rPr>
      </w:pPr>
      <w:r w:rsidRPr="0094607C">
        <w:rPr>
          <w:bCs/>
          <w:sz w:val="28"/>
          <w:szCs w:val="28"/>
        </w:rPr>
        <w:t>Г. Остаточные изменения после перенесенного туберкулеза</w:t>
      </w:r>
    </w:p>
    <w:p w14:paraId="6AE2501D" w14:textId="77777777" w:rsidR="000B4F57" w:rsidRPr="0094607C" w:rsidRDefault="000B4F57" w:rsidP="0094607C">
      <w:pPr>
        <w:spacing w:line="360" w:lineRule="auto"/>
        <w:jc w:val="both"/>
        <w:rPr>
          <w:bCs/>
          <w:sz w:val="28"/>
          <w:szCs w:val="28"/>
        </w:rPr>
      </w:pPr>
      <w:r w:rsidRPr="0094607C">
        <w:rPr>
          <w:bCs/>
          <w:sz w:val="28"/>
          <w:szCs w:val="28"/>
        </w:rPr>
        <w:t>Исторические сведения</w:t>
      </w:r>
    </w:p>
    <w:p w14:paraId="07285AF4" w14:textId="77777777" w:rsidR="000B4F57" w:rsidRPr="0094607C" w:rsidRDefault="000B4F57" w:rsidP="0094607C">
      <w:pPr>
        <w:spacing w:line="360" w:lineRule="auto"/>
        <w:jc w:val="both"/>
        <w:rPr>
          <w:bCs/>
          <w:sz w:val="28"/>
          <w:szCs w:val="28"/>
        </w:rPr>
      </w:pPr>
      <w:r w:rsidRPr="0094607C">
        <w:rPr>
          <w:bCs/>
          <w:sz w:val="28"/>
          <w:szCs w:val="28"/>
        </w:rPr>
        <w:t>Эпидемиология</w:t>
      </w:r>
    </w:p>
    <w:p w14:paraId="32360434" w14:textId="77777777" w:rsidR="000B4F57" w:rsidRPr="0094607C" w:rsidRDefault="000B4F57" w:rsidP="0094607C">
      <w:pPr>
        <w:spacing w:line="360" w:lineRule="auto"/>
        <w:jc w:val="both"/>
        <w:rPr>
          <w:bCs/>
          <w:sz w:val="28"/>
          <w:szCs w:val="28"/>
        </w:rPr>
      </w:pPr>
      <w:r w:rsidRPr="0094607C">
        <w:rPr>
          <w:bCs/>
          <w:sz w:val="28"/>
          <w:szCs w:val="28"/>
        </w:rPr>
        <w:t>Возбудитель - микобактерия туберкулеза (МБТ)</w:t>
      </w:r>
    </w:p>
    <w:p w14:paraId="5D4C1641" w14:textId="77777777" w:rsidR="000B4F57" w:rsidRPr="0094607C" w:rsidRDefault="000B4F57" w:rsidP="0094607C">
      <w:pPr>
        <w:spacing w:line="360" w:lineRule="auto"/>
        <w:jc w:val="both"/>
        <w:rPr>
          <w:bCs/>
          <w:sz w:val="28"/>
          <w:szCs w:val="28"/>
        </w:rPr>
      </w:pPr>
      <w:r w:rsidRPr="0094607C">
        <w:rPr>
          <w:bCs/>
          <w:sz w:val="28"/>
          <w:szCs w:val="28"/>
        </w:rPr>
        <w:t>Строение МБТ</w:t>
      </w:r>
    </w:p>
    <w:p w14:paraId="4AFEB3DF" w14:textId="77777777" w:rsidR="000B4F57" w:rsidRPr="0094607C" w:rsidRDefault="000B4F57" w:rsidP="0094607C">
      <w:pPr>
        <w:spacing w:line="360" w:lineRule="auto"/>
        <w:jc w:val="both"/>
        <w:rPr>
          <w:bCs/>
          <w:sz w:val="28"/>
          <w:szCs w:val="28"/>
        </w:rPr>
      </w:pPr>
      <w:r w:rsidRPr="0094607C">
        <w:rPr>
          <w:bCs/>
          <w:sz w:val="28"/>
          <w:szCs w:val="28"/>
        </w:rPr>
        <w:t>Обмен и развитие МБТ в разных условиях</w:t>
      </w:r>
    </w:p>
    <w:p w14:paraId="2847604F" w14:textId="77777777" w:rsidR="000B4F57" w:rsidRPr="0094607C" w:rsidRDefault="000B4F57" w:rsidP="0094607C">
      <w:pPr>
        <w:spacing w:line="360" w:lineRule="auto"/>
        <w:jc w:val="both"/>
        <w:rPr>
          <w:bCs/>
          <w:sz w:val="28"/>
          <w:szCs w:val="28"/>
        </w:rPr>
      </w:pPr>
      <w:r w:rsidRPr="0094607C">
        <w:rPr>
          <w:bCs/>
          <w:sz w:val="28"/>
          <w:szCs w:val="28"/>
        </w:rPr>
        <w:t>Патогенез и патологическая анатомия</w:t>
      </w:r>
    </w:p>
    <w:p w14:paraId="5546788F" w14:textId="77777777" w:rsidR="000B4F57" w:rsidRPr="0094607C" w:rsidRDefault="000B4F57" w:rsidP="0094607C">
      <w:pPr>
        <w:spacing w:line="360" w:lineRule="auto"/>
        <w:jc w:val="both"/>
        <w:rPr>
          <w:bCs/>
          <w:sz w:val="28"/>
          <w:szCs w:val="28"/>
        </w:rPr>
      </w:pPr>
      <w:r w:rsidRPr="0094607C">
        <w:rPr>
          <w:bCs/>
          <w:sz w:val="28"/>
          <w:szCs w:val="28"/>
        </w:rPr>
        <w:t>Первичное инфицирование микобактериями туберкулеза и скрытое∙течение туберкулезной инфекции</w:t>
      </w:r>
    </w:p>
    <w:p w14:paraId="0B8BF931" w14:textId="77777777" w:rsidR="000B4F57" w:rsidRPr="0094607C" w:rsidRDefault="000B4F57" w:rsidP="0094607C">
      <w:pPr>
        <w:spacing w:line="360" w:lineRule="auto"/>
        <w:jc w:val="both"/>
        <w:rPr>
          <w:bCs/>
          <w:sz w:val="28"/>
          <w:szCs w:val="28"/>
        </w:rPr>
      </w:pPr>
      <w:r w:rsidRPr="0094607C">
        <w:rPr>
          <w:bCs/>
          <w:sz w:val="28"/>
          <w:szCs w:val="28"/>
        </w:rPr>
        <w:t>Приобретенный клеточный иммунитет</w:t>
      </w:r>
    </w:p>
    <w:p w14:paraId="13E38E37" w14:textId="77777777" w:rsidR="000B4F57" w:rsidRPr="0094607C" w:rsidRDefault="000B4F57" w:rsidP="0094607C">
      <w:pPr>
        <w:spacing w:line="360" w:lineRule="auto"/>
        <w:jc w:val="both"/>
        <w:rPr>
          <w:bCs/>
          <w:sz w:val="28"/>
          <w:szCs w:val="28"/>
        </w:rPr>
      </w:pPr>
      <w:r w:rsidRPr="0094607C">
        <w:rPr>
          <w:bCs/>
          <w:sz w:val="28"/>
          <w:szCs w:val="28"/>
        </w:rPr>
        <w:t>Возникновение клинически выраженного туберкулеза</w:t>
      </w:r>
    </w:p>
    <w:p w14:paraId="1BD39D6A" w14:textId="77777777" w:rsidR="000B4F57" w:rsidRPr="0094607C" w:rsidRDefault="000B4F57" w:rsidP="0094607C">
      <w:pPr>
        <w:spacing w:line="360" w:lineRule="auto"/>
        <w:jc w:val="both"/>
        <w:rPr>
          <w:bCs/>
          <w:sz w:val="28"/>
          <w:szCs w:val="28"/>
        </w:rPr>
      </w:pPr>
      <w:r w:rsidRPr="0094607C">
        <w:rPr>
          <w:bCs/>
          <w:sz w:val="28"/>
          <w:szCs w:val="28"/>
        </w:rPr>
        <w:t>Основные клинические проявления</w:t>
      </w:r>
    </w:p>
    <w:p w14:paraId="204A9F49" w14:textId="77777777" w:rsidR="000B4F57" w:rsidRPr="0094607C" w:rsidRDefault="000B4F57" w:rsidP="0094607C">
      <w:pPr>
        <w:spacing w:line="360" w:lineRule="auto"/>
        <w:jc w:val="both"/>
        <w:rPr>
          <w:bCs/>
          <w:sz w:val="28"/>
          <w:szCs w:val="28"/>
        </w:rPr>
      </w:pPr>
      <w:r w:rsidRPr="0094607C">
        <w:rPr>
          <w:bCs/>
          <w:sz w:val="28"/>
          <w:szCs w:val="28"/>
        </w:rPr>
        <w:t>Профилактика</w:t>
      </w:r>
    </w:p>
    <w:p w14:paraId="69CD7AB3" w14:textId="77777777" w:rsidR="000B4F57" w:rsidRPr="0094607C" w:rsidRDefault="000B4F57" w:rsidP="0094607C">
      <w:pPr>
        <w:spacing w:line="360" w:lineRule="auto"/>
        <w:jc w:val="both"/>
        <w:rPr>
          <w:bCs/>
          <w:sz w:val="28"/>
          <w:szCs w:val="28"/>
        </w:rPr>
      </w:pPr>
      <w:r w:rsidRPr="0094607C">
        <w:rPr>
          <w:bCs/>
          <w:sz w:val="28"/>
          <w:szCs w:val="28"/>
        </w:rPr>
        <w:t>Вакцина БЦЖ</w:t>
      </w:r>
    </w:p>
    <w:p w14:paraId="0AE9144D" w14:textId="77777777" w:rsidR="000B4F57" w:rsidRPr="0094607C" w:rsidRDefault="000B4F57" w:rsidP="0094607C">
      <w:pPr>
        <w:spacing w:line="360" w:lineRule="auto"/>
        <w:jc w:val="both"/>
        <w:rPr>
          <w:bCs/>
          <w:sz w:val="28"/>
          <w:szCs w:val="28"/>
        </w:rPr>
      </w:pPr>
      <w:r w:rsidRPr="0094607C">
        <w:rPr>
          <w:bCs/>
          <w:sz w:val="28"/>
          <w:szCs w:val="28"/>
        </w:rPr>
        <w:t>Реакция Манту</w:t>
      </w:r>
    </w:p>
    <w:p w14:paraId="2ABC7756" w14:textId="77777777" w:rsidR="000B4F57" w:rsidRPr="0094607C" w:rsidRDefault="000B4F57" w:rsidP="0094607C">
      <w:pPr>
        <w:spacing w:line="360" w:lineRule="auto"/>
        <w:jc w:val="both"/>
        <w:rPr>
          <w:bCs/>
          <w:sz w:val="28"/>
          <w:szCs w:val="28"/>
        </w:rPr>
      </w:pPr>
      <w:r w:rsidRPr="0094607C">
        <w:rPr>
          <w:bCs/>
          <w:sz w:val="28"/>
          <w:szCs w:val="28"/>
        </w:rPr>
        <w:t>Лечение</w:t>
      </w:r>
    </w:p>
    <w:p w14:paraId="1B3ADBE9" w14:textId="77777777" w:rsidR="000B4F57" w:rsidRPr="0094607C" w:rsidRDefault="000B4F57" w:rsidP="0094607C">
      <w:pPr>
        <w:spacing w:line="360" w:lineRule="auto"/>
        <w:jc w:val="both"/>
        <w:rPr>
          <w:bCs/>
          <w:sz w:val="28"/>
          <w:szCs w:val="28"/>
        </w:rPr>
      </w:pPr>
      <w:r w:rsidRPr="0094607C">
        <w:rPr>
          <w:bCs/>
          <w:sz w:val="28"/>
          <w:szCs w:val="28"/>
        </w:rPr>
        <w:t>Трехкомпонентная схема лечения</w:t>
      </w:r>
    </w:p>
    <w:p w14:paraId="3C133FEE" w14:textId="77777777" w:rsidR="000B4F57" w:rsidRPr="0094607C" w:rsidRDefault="000B4F57" w:rsidP="0094607C">
      <w:pPr>
        <w:spacing w:line="360" w:lineRule="auto"/>
        <w:jc w:val="both"/>
        <w:rPr>
          <w:bCs/>
          <w:sz w:val="28"/>
          <w:szCs w:val="28"/>
        </w:rPr>
      </w:pPr>
      <w:r w:rsidRPr="0094607C">
        <w:rPr>
          <w:bCs/>
          <w:sz w:val="28"/>
          <w:szCs w:val="28"/>
        </w:rPr>
        <w:t>Четырехкомпонентная схема лечения</w:t>
      </w:r>
    </w:p>
    <w:p w14:paraId="49884F79" w14:textId="77777777" w:rsidR="000B4F57" w:rsidRPr="0094607C" w:rsidRDefault="000B4F57" w:rsidP="0094607C">
      <w:pPr>
        <w:spacing w:line="360" w:lineRule="auto"/>
        <w:jc w:val="both"/>
        <w:rPr>
          <w:bCs/>
          <w:sz w:val="28"/>
          <w:szCs w:val="28"/>
        </w:rPr>
      </w:pPr>
      <w:r w:rsidRPr="0094607C">
        <w:rPr>
          <w:bCs/>
          <w:sz w:val="28"/>
          <w:szCs w:val="28"/>
        </w:rPr>
        <w:t>Пятикомпонентная схема лечения</w:t>
      </w:r>
    </w:p>
    <w:p w14:paraId="0D5DAFC6" w14:textId="77777777" w:rsidR="000B4F57" w:rsidRPr="0094607C" w:rsidRDefault="000B4F57" w:rsidP="0094607C">
      <w:pPr>
        <w:spacing w:line="360" w:lineRule="auto"/>
        <w:jc w:val="both"/>
        <w:rPr>
          <w:bCs/>
          <w:sz w:val="28"/>
          <w:szCs w:val="28"/>
        </w:rPr>
      </w:pPr>
      <w:r w:rsidRPr="0094607C">
        <w:rPr>
          <w:bCs/>
          <w:sz w:val="28"/>
          <w:szCs w:val="28"/>
        </w:rPr>
        <w:t>Список использованных источников</w:t>
      </w:r>
    </w:p>
    <w:p w14:paraId="5E2CF819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b/>
          <w:bCs/>
          <w:sz w:val="28"/>
          <w:szCs w:val="28"/>
        </w:rPr>
        <w:br w:type="page"/>
      </w:r>
      <w:r w:rsidRPr="0094607C">
        <w:rPr>
          <w:b/>
          <w:bCs/>
          <w:sz w:val="28"/>
          <w:szCs w:val="28"/>
        </w:rPr>
        <w:lastRenderedPageBreak/>
        <w:t>Туберкулез</w:t>
      </w:r>
      <w:r w:rsidRPr="0094607C">
        <w:rPr>
          <w:sz w:val="28"/>
          <w:szCs w:val="28"/>
        </w:rPr>
        <w:t xml:space="preserve"> (от латинского tuberculum - "бугорок") - инфекционное заболевание человека и животных (чаще крупного рогатого скота, свиней, кур), вызываемое несколькими разновидностями кислотоустойчивых микобактерий рода Mycobacterium (устаревшее название - палочка Коха). Для человека заболевание является социально зависимым.</w:t>
      </w:r>
    </w:p>
    <w:p w14:paraId="7E36C79F" w14:textId="77777777" w:rsidR="000468D1" w:rsidRPr="00147E15" w:rsidRDefault="00147E15" w:rsidP="0094607C">
      <w:pPr>
        <w:spacing w:line="360" w:lineRule="auto"/>
        <w:ind w:firstLine="709"/>
        <w:jc w:val="both"/>
        <w:rPr>
          <w:b/>
          <w:color w:val="FFFFFF" w:themeColor="background1"/>
          <w:sz w:val="28"/>
          <w:szCs w:val="28"/>
        </w:rPr>
      </w:pPr>
      <w:r w:rsidRPr="00147E15">
        <w:rPr>
          <w:b/>
          <w:color w:val="FFFFFF" w:themeColor="background1"/>
          <w:sz w:val="28"/>
          <w:szCs w:val="28"/>
        </w:rPr>
        <w:t>туберкулез профилактика лечение иммунитет</w:t>
      </w:r>
    </w:p>
    <w:p w14:paraId="16951839" w14:textId="77777777" w:rsidR="000468D1" w:rsidRPr="0094607C" w:rsidRDefault="000468D1" w:rsidP="0094607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4607C">
        <w:rPr>
          <w:b/>
          <w:bCs/>
          <w:sz w:val="28"/>
          <w:szCs w:val="28"/>
        </w:rPr>
        <w:t>Классификация туберкулеза</w:t>
      </w:r>
    </w:p>
    <w:p w14:paraId="70CF071D" w14:textId="77777777" w:rsidR="0094607C" w:rsidRDefault="0094607C" w:rsidP="0094607C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en-US"/>
        </w:rPr>
      </w:pPr>
    </w:p>
    <w:p w14:paraId="5150DD85" w14:textId="77777777" w:rsidR="000468D1" w:rsidRPr="0094607C" w:rsidRDefault="000468D1" w:rsidP="0094607C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94607C">
        <w:rPr>
          <w:b/>
          <w:bCs/>
          <w:i/>
          <w:iCs/>
          <w:sz w:val="28"/>
          <w:szCs w:val="28"/>
        </w:rPr>
        <w:t>А. Основные клинические формы</w:t>
      </w:r>
    </w:p>
    <w:p w14:paraId="264F0611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4607C">
        <w:rPr>
          <w:sz w:val="28"/>
          <w:szCs w:val="28"/>
          <w:u w:val="single"/>
        </w:rPr>
        <w:t>Группа I. Туберкулезная интоксикация у детей и подростков.</w:t>
      </w:r>
    </w:p>
    <w:p w14:paraId="40A89058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  <w:u w:val="single"/>
        </w:rPr>
        <w:t>Группа II. Туберкулез органов дыхания (устаревшее название - "чахотка"):</w:t>
      </w:r>
    </w:p>
    <w:p w14:paraId="1DB65577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• первичный туберкулезный комплекс;</w:t>
      </w:r>
    </w:p>
    <w:p w14:paraId="76F9735E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• туберкулез внутригрудных лимфатических узлов;</w:t>
      </w:r>
    </w:p>
    <w:p w14:paraId="5ACBE5BE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• диссеминированный туберкулез легких;</w:t>
      </w:r>
    </w:p>
    <w:p w14:paraId="5B3988F5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• очаговый туберкулез легких;</w:t>
      </w:r>
    </w:p>
    <w:p w14:paraId="4947FE2A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• инфильтративный туберкулез легких;</w:t>
      </w:r>
    </w:p>
    <w:p w14:paraId="69EE5EF5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• кавернозный туберкулез легких;</w:t>
      </w:r>
    </w:p>
    <w:p w14:paraId="78BDC4B4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• фибринозно-кавернозный туберкулез легких;</w:t>
      </w:r>
    </w:p>
    <w:p w14:paraId="23301638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• цирротический туберкулез легких;</w:t>
      </w:r>
    </w:p>
    <w:p w14:paraId="06D11A52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• туберкулезный плеврит (в том числе эмпиема);</w:t>
      </w:r>
    </w:p>
    <w:p w14:paraId="1EEB6334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• туберкулез верхних дыхательных путей, трахеи;</w:t>
      </w:r>
    </w:p>
    <w:p w14:paraId="47498A32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• туберкулез органов дыхания, комбинированный с пылевыми и профессиональными заболеваниями в легких.</w:t>
      </w:r>
    </w:p>
    <w:p w14:paraId="6B4784DE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4607C">
        <w:rPr>
          <w:sz w:val="28"/>
          <w:szCs w:val="28"/>
          <w:u w:val="single"/>
        </w:rPr>
        <w:t>Группа III. Туберкулез других органов и систем:</w:t>
      </w:r>
    </w:p>
    <w:p w14:paraId="31C11749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• туберкулез мозговых оболочек и центральной нервной системы;</w:t>
      </w:r>
    </w:p>
    <w:p w14:paraId="57A70EE1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• туберкулез кишечника, брюшины и брыжеечных лимфатическихузлов;</w:t>
      </w:r>
    </w:p>
    <w:p w14:paraId="3EF2B2E4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• туберкулез костей и суставов;</w:t>
      </w:r>
    </w:p>
    <w:p w14:paraId="7FC5B6E8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• туберкулез мочевых и половых органов;</w:t>
      </w:r>
    </w:p>
    <w:p w14:paraId="5F06D991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lastRenderedPageBreak/>
        <w:t>• туберкулез кожи и подкожной клетчатки;</w:t>
      </w:r>
    </w:p>
    <w:p w14:paraId="24D5701C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• туберкулез периферических лимфатических узлов;</w:t>
      </w:r>
    </w:p>
    <w:p w14:paraId="2B3AB33F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• туберкулез глаза;</w:t>
      </w:r>
    </w:p>
    <w:p w14:paraId="05FB3FE6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• туберкулез прочих органов.</w:t>
      </w:r>
    </w:p>
    <w:p w14:paraId="12CEFD06" w14:textId="77777777" w:rsidR="0094607C" w:rsidRDefault="0094607C" w:rsidP="0094607C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en-US"/>
        </w:rPr>
      </w:pPr>
    </w:p>
    <w:p w14:paraId="29CD97F0" w14:textId="77777777" w:rsidR="000468D1" w:rsidRPr="0094607C" w:rsidRDefault="000468D1" w:rsidP="0094607C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94607C">
        <w:rPr>
          <w:b/>
          <w:bCs/>
          <w:i/>
          <w:iCs/>
          <w:sz w:val="28"/>
          <w:szCs w:val="28"/>
        </w:rPr>
        <w:t>Б. Характеристика туберкулезного процесса</w:t>
      </w:r>
    </w:p>
    <w:p w14:paraId="4F4A93F9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  <w:u w:val="single"/>
        </w:rPr>
        <w:t>Локализация и протяженность:</w:t>
      </w:r>
      <w:r w:rsidRPr="0094607C">
        <w:rPr>
          <w:sz w:val="28"/>
          <w:szCs w:val="28"/>
        </w:rPr>
        <w:t xml:space="preserve"> в легких по долям и сегментам, а в других системах по локализации поражения.</w:t>
      </w:r>
    </w:p>
    <w:p w14:paraId="7B1BA3BA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4607C">
        <w:rPr>
          <w:sz w:val="28"/>
          <w:szCs w:val="28"/>
          <w:u w:val="single"/>
        </w:rPr>
        <w:t>Фаза:</w:t>
      </w:r>
    </w:p>
    <w:p w14:paraId="6E650277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а) инфильтрация, распад, обсеменение;</w:t>
      </w:r>
    </w:p>
    <w:p w14:paraId="341C7EA6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б) рассасывание, уплотнение, рубцевание, обызвествление;</w:t>
      </w:r>
    </w:p>
    <w:p w14:paraId="4433840A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4607C">
        <w:rPr>
          <w:sz w:val="28"/>
          <w:szCs w:val="28"/>
          <w:u w:val="single"/>
        </w:rPr>
        <w:t>Бацилловыделение:</w:t>
      </w:r>
    </w:p>
    <w:p w14:paraId="075D5664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а) с выделением микобактерий туберкулеза (ВК</w:t>
      </w:r>
      <w:r w:rsidRPr="0094607C">
        <w:rPr>
          <w:sz w:val="28"/>
          <w:szCs w:val="28"/>
          <w:vertAlign w:val="superscript"/>
        </w:rPr>
        <w:t>4-</w:t>
      </w:r>
      <w:r w:rsidRPr="0094607C">
        <w:rPr>
          <w:sz w:val="28"/>
          <w:szCs w:val="28"/>
        </w:rPr>
        <w:t>);</w:t>
      </w:r>
    </w:p>
    <w:p w14:paraId="22C7FD3E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б) без выделения микобактерий туберкулеза (ВК</w:t>
      </w:r>
      <w:r w:rsidRPr="0094607C">
        <w:rPr>
          <w:sz w:val="28"/>
          <w:szCs w:val="28"/>
          <w:vertAlign w:val="superscript"/>
        </w:rPr>
        <w:t>-</w:t>
      </w:r>
      <w:r w:rsidRPr="0094607C">
        <w:rPr>
          <w:sz w:val="28"/>
          <w:szCs w:val="28"/>
        </w:rPr>
        <w:t>);</w:t>
      </w:r>
    </w:p>
    <w:p w14:paraId="6D4AEEDD" w14:textId="77777777" w:rsidR="000468D1" w:rsidRPr="0094607C" w:rsidRDefault="000468D1" w:rsidP="0094607C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94607C">
        <w:rPr>
          <w:b/>
          <w:bCs/>
          <w:i/>
          <w:iCs/>
          <w:sz w:val="28"/>
          <w:szCs w:val="28"/>
        </w:rPr>
        <w:t>В. Осложнения</w:t>
      </w:r>
    </w:p>
    <w:p w14:paraId="6EBA8F17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легочное кровотечение;</w:t>
      </w:r>
    </w:p>
    <w:p w14:paraId="06105A79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спонтанный пневмоторакс;</w:t>
      </w:r>
    </w:p>
    <w:p w14:paraId="3C6B83D6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легочно-сердечная недостаточность;</w:t>
      </w:r>
    </w:p>
    <w:p w14:paraId="03AD8535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ателектаз;</w:t>
      </w:r>
    </w:p>
    <w:p w14:paraId="32DBFB47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амилоидоз;</w:t>
      </w:r>
    </w:p>
    <w:p w14:paraId="3C438F09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почечная недостаточность;</w:t>
      </w:r>
    </w:p>
    <w:p w14:paraId="06D3279C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свищи бронхиальные, торакальные и другие.</w:t>
      </w:r>
    </w:p>
    <w:p w14:paraId="6DA34F41" w14:textId="77777777" w:rsidR="0094607C" w:rsidRDefault="0094607C" w:rsidP="0094607C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en-US"/>
        </w:rPr>
      </w:pPr>
    </w:p>
    <w:p w14:paraId="2D246AAC" w14:textId="77777777" w:rsidR="000468D1" w:rsidRPr="0094607C" w:rsidRDefault="000468D1" w:rsidP="0094607C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94607C">
        <w:rPr>
          <w:b/>
          <w:bCs/>
          <w:i/>
          <w:iCs/>
          <w:sz w:val="28"/>
          <w:szCs w:val="28"/>
        </w:rPr>
        <w:t>Г. Остаточные изменения после перенесенного туберкулеза</w:t>
      </w:r>
    </w:p>
    <w:p w14:paraId="691D1E46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 xml:space="preserve">а) </w:t>
      </w:r>
      <w:r w:rsidRPr="0094607C">
        <w:rPr>
          <w:sz w:val="28"/>
          <w:szCs w:val="28"/>
          <w:u w:val="single"/>
        </w:rPr>
        <w:t>изменения:</w:t>
      </w:r>
    </w:p>
    <w:p w14:paraId="1D1F62CF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органов дыхания;</w:t>
      </w:r>
    </w:p>
    <w:p w14:paraId="581E70F2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фиброзные;</w:t>
      </w:r>
    </w:p>
    <w:p w14:paraId="22DFD446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фиброзно-очаговые;</w:t>
      </w:r>
    </w:p>
    <w:p w14:paraId="7FDF4B88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буллезные изменения;</w:t>
      </w:r>
    </w:p>
    <w:p w14:paraId="346192E6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кальцинаты в легких и лимфатических узлах;</w:t>
      </w:r>
    </w:p>
    <w:p w14:paraId="1E4D4A03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lastRenderedPageBreak/>
        <w:t>- плевропневмосклероз;</w:t>
      </w:r>
    </w:p>
    <w:p w14:paraId="161D215F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цирроз;</w:t>
      </w:r>
    </w:p>
    <w:p w14:paraId="7695E98A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бронхоэктазы;</w:t>
      </w:r>
    </w:p>
    <w:p w14:paraId="702D3D87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состояние после хирургического вмешательства;</w:t>
      </w:r>
    </w:p>
    <w:p w14:paraId="129E618D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 xml:space="preserve">б) </w:t>
      </w:r>
      <w:r w:rsidRPr="0094607C">
        <w:rPr>
          <w:sz w:val="28"/>
          <w:szCs w:val="28"/>
          <w:u w:val="single"/>
        </w:rPr>
        <w:t>изменения других органов:</w:t>
      </w:r>
    </w:p>
    <w:p w14:paraId="61111B4A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рубцовые изменения в различных органах и их последствия;</w:t>
      </w:r>
    </w:p>
    <w:p w14:paraId="6850C125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обызвествления;</w:t>
      </w:r>
    </w:p>
    <w:p w14:paraId="7D0E8B6B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состояние после оперативных вмешательств.</w:t>
      </w:r>
    </w:p>
    <w:p w14:paraId="3207860D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</w:p>
    <w:p w14:paraId="65AE7610" w14:textId="77777777" w:rsidR="000468D1" w:rsidRPr="0094607C" w:rsidRDefault="000468D1" w:rsidP="0094607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4607C">
        <w:rPr>
          <w:b/>
          <w:bCs/>
          <w:sz w:val="28"/>
          <w:szCs w:val="28"/>
        </w:rPr>
        <w:t>Исторические сведения</w:t>
      </w:r>
    </w:p>
    <w:p w14:paraId="70F43FBE" w14:textId="77777777" w:rsidR="0094607C" w:rsidRDefault="0094607C" w:rsidP="009460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53E467F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До XX века туберкулез был практически неизлечим.</w:t>
      </w:r>
    </w:p>
    <w:p w14:paraId="21235453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Еще задолго до открытия природы инфекционных заболеваний предполагали, что туберкулез - заразная болезнь. В вавилонском Кодексе Хаммурапи было закреплено право на развод с больной женой, у которой имелись симптомы легочного туберкулеза. В Индии, Португалии и Венеции были законы, требующие сообщать о всех подобных случаях.</w:t>
      </w:r>
    </w:p>
    <w:p w14:paraId="6366B3FD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 xml:space="preserve">В 1819 году Рене Лаэннек предложил метод </w:t>
      </w:r>
      <w:r w:rsidRPr="0094607C">
        <w:rPr>
          <w:i/>
          <w:iCs/>
          <w:sz w:val="28"/>
          <w:szCs w:val="28"/>
        </w:rPr>
        <w:t>аускультации</w:t>
      </w:r>
      <w:r w:rsidRPr="0094607C">
        <w:rPr>
          <w:sz w:val="28"/>
          <w:szCs w:val="28"/>
        </w:rPr>
        <w:t xml:space="preserve"> (выслушивание звуков, образующихся в паренхиматозных и полых органах человека) легких, что имело большое значение в разработке методов диагностики туберкулеза.</w:t>
      </w:r>
    </w:p>
    <w:p w14:paraId="7613E7D2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В середине XIX века французский морской врач Б. Вильмен наблюдал распространение туберкулеза на корабле от одного больного матроса. Для доказательства инфекционной природы Вильмен собирал мокроту больных и пропитывал ею подстилку для морских свинок. Свинки заболевали туберкулезом и умирали от него. Вильмен пришел к выводу, что туберкулез – заразная ("вирулентная") болезнь.</w:t>
      </w:r>
    </w:p>
    <w:p w14:paraId="74B1473E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 xml:space="preserve">Инфекционную природу туберкулеза подтвердил также патолог Ю. Конгейм в 1879 году. Он помещал кусочки органов больных туберкулезом в </w:t>
      </w:r>
      <w:r w:rsidRPr="0094607C">
        <w:rPr>
          <w:sz w:val="28"/>
          <w:szCs w:val="28"/>
        </w:rPr>
        <w:lastRenderedPageBreak/>
        <w:t>переднюю камеру глаза кролика и наблюдал образование туберкулезных бугорков.</w:t>
      </w:r>
    </w:p>
    <w:p w14:paraId="5006FB5A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В 1852 году Н. И. Пирогов обнаружил в туберкулезном бугорке гигантские клетки.</w:t>
      </w:r>
    </w:p>
    <w:p w14:paraId="36E57FD7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В 1882 году в Германии Роберт Кох после 17 лет работы в лаборатории открыл возбудителя туберкулеза, которого назвали бациллой Коха. Он обнаружил возбудителя при микроскопическом исследовании мокроты больного туберкулезом после окраски препарата везувином и метиленовым синим. Впоследствии он выделил чистую культуру возбудителя и вызвал ею туберкулез у подопытных животных. В настоящее время фтизиатры пользуются термином МБТ (микобактерия туберкулеза).</w:t>
      </w:r>
    </w:p>
    <w:p w14:paraId="1D663446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 xml:space="preserve">В 1882 году итальянский врач К. Форлани предложил метод лечения туберкулеза посредством искусственного </w:t>
      </w:r>
      <w:r w:rsidRPr="0094607C">
        <w:rPr>
          <w:i/>
          <w:iCs/>
          <w:sz w:val="28"/>
          <w:szCs w:val="28"/>
        </w:rPr>
        <w:t>пневмоторакса</w:t>
      </w:r>
      <w:r w:rsidRPr="0094607C">
        <w:rPr>
          <w:sz w:val="28"/>
          <w:szCs w:val="28"/>
        </w:rPr>
        <w:t xml:space="preserve"> (скопления воздуха или газов в плевральной полости). В России этот метод впервые применил А. Н. Рубель в 1910 году.</w:t>
      </w:r>
    </w:p>
    <w:p w14:paraId="74F01ABF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В 1882 – 1884 годах Ф. Циль и Ф. Нельсен предложили эффективный метод окраски кислотоустойчивых микобактерий туберкулеза.</w:t>
      </w:r>
    </w:p>
    <w:p w14:paraId="3A3F0FDE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В 1887 году в Эдинбурге открыт первый противотуберкулезный диспансер.</w:t>
      </w:r>
    </w:p>
    <w:p w14:paraId="20508281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В 1890 году Кох впервые получил туберкулин, который описал как "водно-глицериновую вытяжку туберкулезных культур". В диагностических целях Кох предложил делать подкожную пробу с введением туберкулина. На конгрессе врачей в Берлине Кох сообщил о возможном профилактическом и даже лечебном действии туберкулина, испытанного в опытах на морских свинках и примененного на себе и своей сотруднице (которая впоследствии стала его женой). Через год в Берлине было сделано официальное заключение о высокой эффективности туберкулина в диагностике, однако лечебные свойства туберкулина были названы противоречивыми.</w:t>
      </w:r>
    </w:p>
    <w:p w14:paraId="4BAB53F2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В 1895 году В. Рентген открыл рентгеновские лучи. Это открытие в дальнейшем сыграло огромную роль в развитии диагностики туберкулеза.</w:t>
      </w:r>
    </w:p>
    <w:p w14:paraId="06C056E4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lastRenderedPageBreak/>
        <w:t>В 1902 году в Берлине проведена первая Международная конференция по туберкулезу.</w:t>
      </w:r>
    </w:p>
    <w:p w14:paraId="1BD2127E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В 1904 году А. И. Абрикосов опубликовал работы, в которых описал картину очаговых изменений в легких при начальных проявлениях туберкулеза у взрослых (очаг Абрикосова).</w:t>
      </w:r>
    </w:p>
    <w:p w14:paraId="651C1EF3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В 1907 году австрийский педиатр К. Пирке предложил накожную пробу с туберкулином для выявления людей, инфицированных микобактерией туберкулеза, и ввел понятие аллергии.</w:t>
      </w:r>
    </w:p>
    <w:p w14:paraId="02DC2C71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В 1910 году Ш. Манту и Ф. Мендель предложили внутрикожный метод введения туберкулина, который в диагностическом плане оказался чувствительнее накожного.</w:t>
      </w:r>
    </w:p>
    <w:p w14:paraId="53A1AE8F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В 1912 году чешский патологоанатом А. Гон описал обызвествленный первичный туберкулезный очаг (очаг Гона).</w:t>
      </w:r>
    </w:p>
    <w:p w14:paraId="7CB2970A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В 1919 году французский микробиолог А. Кальметт и ветеринарный врач К. Герен создали вакцинный штамм микобактерии туберкулеза для противотуберкулезной вакцинации людей. Штамм был назван "бациллы Кальметта-Герена" (BCG (БЦЖ) – Bacilles Calmette – Guerin). Впервые вакцина БЦЖ была введена новорожденному ребенку в 1921 году.</w:t>
      </w:r>
    </w:p>
    <w:p w14:paraId="6A594B79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В 1925 году Кальметт передал профессору Л. А. Тарасевичу штамм вакцины БЦЖ, которая была названа БЦЖ-1. Через три года экспериментального и клинического изучения было установлено, что вакцина безвредна. Смертность от туберкулеза среди вакцинированных детей в окружении бактерионосителей была меньше, чем среди невакцинированных.</w:t>
      </w:r>
    </w:p>
    <w:p w14:paraId="7EB15012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В 1928 году было рекомендовано вакцинировать БЦЖ новорожденных из очагов туберкулезной инфекции.</w:t>
      </w:r>
    </w:p>
    <w:p w14:paraId="7359D10D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С 1935 года вакцинацию стали проводить в широких масштабах не только в городах, но и в сельской местности.</w:t>
      </w:r>
    </w:p>
    <w:p w14:paraId="57B5CC25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В середине 1950-х годов вакцинация новорожденных стала обязательной.</w:t>
      </w:r>
    </w:p>
    <w:p w14:paraId="74657AFC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lastRenderedPageBreak/>
        <w:t>До 1962 года проводили в основном пероральную вакцинацию новорожденных, с 1962 года для вакцинации и ревакцинации стали применять более эффективный внутрикожный метод введения вакцины.</w:t>
      </w:r>
    </w:p>
    <w:p w14:paraId="742C03B0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В 1985 году для вакцинации новорожденных с отягощенным постнатальным периодом была предложена вакцина БЦЖ-М, которая позволяет уменьшить антигенную нагрузку вакцинируемых.</w:t>
      </w:r>
    </w:p>
    <w:p w14:paraId="579677BD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С середины 1930-х годов началось применение хирургического удаления пораженной туберкулезом части легкого.</w:t>
      </w:r>
    </w:p>
    <w:p w14:paraId="427C70CA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В 1943 году З. Ваксман совместно с Шацу и Бужи получил стрептомицин – первый противомикробный препарат, который оказывал бактериостатическое действие на микобактерии туберкулеза.</w:t>
      </w:r>
    </w:p>
    <w:p w14:paraId="3AFFDB23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С 1954 года во фтизиатрии начали применять парааминосалициловую кислоту (ПАСК), тибон, препараты изоникотиновой кислоты (изониазид, фтивазид, салюзид, метазид).</w:t>
      </w:r>
    </w:p>
    <w:p w14:paraId="04869AD2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В начале 1970-х годов началось применение рифампицина и этамбутола.</w:t>
      </w:r>
    </w:p>
    <w:p w14:paraId="3AEE1A3E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К концу XX века спектр препаратов, применяемых во фтизиатрии, значительно расширился.</w:t>
      </w:r>
    </w:p>
    <w:p w14:paraId="5B719FF4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</w:p>
    <w:p w14:paraId="31122EE8" w14:textId="77777777" w:rsidR="000468D1" w:rsidRPr="0094607C" w:rsidRDefault="000468D1" w:rsidP="0094607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4607C">
        <w:rPr>
          <w:b/>
          <w:bCs/>
          <w:sz w:val="28"/>
          <w:szCs w:val="28"/>
        </w:rPr>
        <w:t>Эпидемиология</w:t>
      </w:r>
    </w:p>
    <w:p w14:paraId="219E36E7" w14:textId="77777777" w:rsidR="0094607C" w:rsidRDefault="0094607C" w:rsidP="009460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DACED5F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В соответствии с информацией ВОЗ (Всемирной Организацией Здравоохранения), около 2 миллиардов людей, треть общего населения Земли, инфицировано. В настоящее время туберкулезом ежегодно заболевает 9 миллионов человек во всем мире, из них 3 миллиона умирают от его осложнений. (По другим данным, ежегодно 8 миллионов заболевают туберкулезом, а 2 миллиона - умирает.)</w:t>
      </w:r>
    </w:p>
    <w:p w14:paraId="7E1B2ADA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В России смертность от туберкулеза за год составляет 18 человек на 100 тысяч жителей, таким образом, в год умирает от туберкулеза около 25 000 человек.</w:t>
      </w:r>
    </w:p>
    <w:p w14:paraId="7347E920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lastRenderedPageBreak/>
        <w:t>На Украине в 1995 году ВОЗ объявила эпидемию туберкулеза.</w:t>
      </w:r>
    </w:p>
    <w:p w14:paraId="28C75B40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В Европе смертность от туберкулеза в 3 раза меньше.</w:t>
      </w:r>
    </w:p>
    <w:p w14:paraId="03046C03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Отмечено, что заболеваемость туберкулезом зависит от неблагоприятных условий (тюрьмы), а также от индивидуальных характеристик организма человека (например, от группы крови). Существует несколько факторов, вызывающих повышенную чувствительность человека к туберкулезу, одним из наиболее значимых в мире стал СПИД.</w:t>
      </w:r>
    </w:p>
    <w:p w14:paraId="5BB066AF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</w:p>
    <w:p w14:paraId="19603F3D" w14:textId="77777777" w:rsidR="000468D1" w:rsidRPr="0094607C" w:rsidRDefault="000468D1" w:rsidP="0094607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4607C">
        <w:rPr>
          <w:b/>
          <w:bCs/>
          <w:sz w:val="28"/>
          <w:szCs w:val="28"/>
        </w:rPr>
        <w:t>Возбудитель - микобактерия туберкулеза (МБТ)</w:t>
      </w:r>
    </w:p>
    <w:p w14:paraId="1C66D4B7" w14:textId="77777777" w:rsidR="0094607C" w:rsidRDefault="0094607C" w:rsidP="009460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FFB23E2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Возбудителями туберкулеза являются микобактерии - кислотоустойчивые бактерии рода Mycobacterium. Всего известно 74 вида таких микобактерий. Они широко распространены в почве, воде, среди людей и животных. Однако туберкулез у человека вызывают:</w:t>
      </w:r>
    </w:p>
    <w:p w14:paraId="509C5FCE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Mycobacterium tuberculosis (человеческий вид);</w:t>
      </w:r>
    </w:p>
    <w:p w14:paraId="1A143F59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607C">
        <w:rPr>
          <w:sz w:val="28"/>
          <w:szCs w:val="28"/>
          <w:lang w:val="en-US"/>
        </w:rPr>
        <w:t>- Mycobacterium bovis (</w:t>
      </w:r>
      <w:r w:rsidRPr="0094607C">
        <w:rPr>
          <w:sz w:val="28"/>
          <w:szCs w:val="28"/>
        </w:rPr>
        <w:t>бычий</w:t>
      </w:r>
      <w:r w:rsidRPr="0094607C">
        <w:rPr>
          <w:sz w:val="28"/>
          <w:szCs w:val="28"/>
          <w:lang w:val="en-US"/>
        </w:rPr>
        <w:t xml:space="preserve"> </w:t>
      </w:r>
      <w:r w:rsidRPr="0094607C">
        <w:rPr>
          <w:sz w:val="28"/>
          <w:szCs w:val="28"/>
        </w:rPr>
        <w:t>вид</w:t>
      </w:r>
      <w:r w:rsidRPr="0094607C">
        <w:rPr>
          <w:sz w:val="28"/>
          <w:szCs w:val="28"/>
          <w:lang w:val="en-US"/>
        </w:rPr>
        <w:t>);</w:t>
      </w:r>
    </w:p>
    <w:p w14:paraId="15CF072F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607C">
        <w:rPr>
          <w:sz w:val="28"/>
          <w:szCs w:val="28"/>
          <w:lang w:val="en-US"/>
        </w:rPr>
        <w:t>- Mycobacterium africanum (</w:t>
      </w:r>
      <w:r w:rsidRPr="0094607C">
        <w:rPr>
          <w:sz w:val="28"/>
          <w:szCs w:val="28"/>
        </w:rPr>
        <w:t>промежуточный</w:t>
      </w:r>
      <w:r w:rsidRPr="0094607C">
        <w:rPr>
          <w:sz w:val="28"/>
          <w:szCs w:val="28"/>
          <w:lang w:val="en-US"/>
        </w:rPr>
        <w:t xml:space="preserve"> </w:t>
      </w:r>
      <w:r w:rsidRPr="0094607C">
        <w:rPr>
          <w:sz w:val="28"/>
          <w:szCs w:val="28"/>
        </w:rPr>
        <w:t>вид</w:t>
      </w:r>
      <w:r w:rsidRPr="0094607C">
        <w:rPr>
          <w:sz w:val="28"/>
          <w:szCs w:val="28"/>
          <w:lang w:val="en-US"/>
        </w:rPr>
        <w:t>).</w:t>
      </w:r>
    </w:p>
    <w:p w14:paraId="42536559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Основной видовой признак микобактерии туберкулеза (МБТ) – патогенность, которая проявляется в вирулентности. Вирулентность может существенно изменяться в зависимости от факторов внешней среды и по-разному проявляться в зависимости от состояния макроорганизма, который подвергается бактериальной агрессии.</w:t>
      </w:r>
    </w:p>
    <w:p w14:paraId="1463E7EB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Туберкулез у людей чаще всего возникает при заражении человеческим видом возбудителя. Выделение МБТ отмечается преимущественно у жителей сельской местности.</w:t>
      </w:r>
    </w:p>
    <w:p w14:paraId="57C4DB04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i/>
          <w:iCs/>
          <w:sz w:val="28"/>
          <w:szCs w:val="28"/>
        </w:rPr>
        <w:t>Геном</w:t>
      </w:r>
      <w:r w:rsidRPr="0094607C">
        <w:rPr>
          <w:sz w:val="28"/>
          <w:szCs w:val="28"/>
        </w:rPr>
        <w:t xml:space="preserve"> (совокупность всех генов, полный хромосомный набор) МБТ содержит более 4 миллионов нуклеотидов и 4 тысяч генов.</w:t>
      </w:r>
    </w:p>
    <w:p w14:paraId="36130E95" w14:textId="77777777" w:rsidR="000468D1" w:rsidRPr="0094607C" w:rsidRDefault="0094607C" w:rsidP="0094607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0468D1" w:rsidRPr="0094607C">
        <w:rPr>
          <w:b/>
          <w:bCs/>
          <w:sz w:val="28"/>
          <w:szCs w:val="28"/>
        </w:rPr>
        <w:lastRenderedPageBreak/>
        <w:t>Строение МБТ</w:t>
      </w:r>
    </w:p>
    <w:p w14:paraId="142333B6" w14:textId="77777777" w:rsidR="0094607C" w:rsidRDefault="0094607C" w:rsidP="009460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5838ED5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МБТ относятся к прокариотам; в их цитоплазме нет высокоорганизованных органелл (митохондрий, аппарата Гольджи, лизосом).</w:t>
      </w:r>
    </w:p>
    <w:p w14:paraId="430B4052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Форма МБТ - слегка изогнутая или прямая палочка 1 - 10 мкм × 0,2 - 0,6 мкм. Концы слегка закруглены. Обычно они длинные и тонкие, но возбудители бычьего вида более толстые и короткие.</w:t>
      </w:r>
    </w:p>
    <w:p w14:paraId="21AF5372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МБТ неподвижны, не образуют микроспор и капсул.</w:t>
      </w:r>
    </w:p>
    <w:p w14:paraId="5E210518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В бактериальной клетке дифференцируется:</w:t>
      </w:r>
    </w:p>
    <w:p w14:paraId="33CD4AE7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 xml:space="preserve">- </w:t>
      </w:r>
      <w:r w:rsidRPr="0094607C">
        <w:rPr>
          <w:b/>
          <w:bCs/>
          <w:i/>
          <w:iCs/>
          <w:sz w:val="28"/>
          <w:szCs w:val="28"/>
        </w:rPr>
        <w:t>микрокапсула</w:t>
      </w:r>
      <w:r w:rsidRPr="0094607C">
        <w:rPr>
          <w:sz w:val="28"/>
          <w:szCs w:val="28"/>
        </w:rPr>
        <w:t xml:space="preserve"> – стенка из 3 - 4 слоев толщиной 200 - 250 нм, прочно связана с клеточной стенкой, состоит из полисахаридов, защищает микобактерию от воздействия внешней среды, не обладает антигенными свойствами, но проявляет серологическую активность;</w:t>
      </w:r>
    </w:p>
    <w:p w14:paraId="65BF49F2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 xml:space="preserve">- </w:t>
      </w:r>
      <w:r w:rsidRPr="0094607C">
        <w:rPr>
          <w:b/>
          <w:bCs/>
          <w:i/>
          <w:iCs/>
          <w:sz w:val="28"/>
          <w:szCs w:val="28"/>
        </w:rPr>
        <w:t>клеточная стенка</w:t>
      </w:r>
      <w:r w:rsidRPr="0094607C">
        <w:rPr>
          <w:sz w:val="28"/>
          <w:szCs w:val="28"/>
        </w:rPr>
        <w:t xml:space="preserve"> – ограничивает микобактерию снаружи, обеспечивает стабильность размеров и формы клетки, механическую, осмотическую и химическую защиту, включает факторы вирулентности – липиды, с фосфатидной фракцией которых связывают вирулентность микобактерий;</w:t>
      </w:r>
    </w:p>
    <w:p w14:paraId="7684B46F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 xml:space="preserve">- </w:t>
      </w:r>
      <w:r w:rsidRPr="0094607C">
        <w:rPr>
          <w:b/>
          <w:bCs/>
          <w:i/>
          <w:iCs/>
          <w:sz w:val="28"/>
          <w:szCs w:val="28"/>
        </w:rPr>
        <w:t>гомогенная бактериальная цитоплазма</w:t>
      </w:r>
      <w:r w:rsidRPr="0094607C">
        <w:rPr>
          <w:sz w:val="28"/>
          <w:szCs w:val="28"/>
        </w:rPr>
        <w:t>;</w:t>
      </w:r>
    </w:p>
    <w:p w14:paraId="5C0AF943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 xml:space="preserve">- </w:t>
      </w:r>
      <w:r w:rsidRPr="0094607C">
        <w:rPr>
          <w:b/>
          <w:bCs/>
          <w:i/>
          <w:iCs/>
          <w:sz w:val="28"/>
          <w:szCs w:val="28"/>
        </w:rPr>
        <w:t>цитоплазматическая мембрана</w:t>
      </w:r>
      <w:r w:rsidRPr="0094607C">
        <w:rPr>
          <w:sz w:val="28"/>
          <w:szCs w:val="28"/>
        </w:rPr>
        <w:t xml:space="preserve"> – включает липопротеиновые комплексы, ферментные системы, формирует внутрицитоплазматическую мембранную систему (мезосому);</w:t>
      </w:r>
    </w:p>
    <w:p w14:paraId="2C0971C2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 xml:space="preserve">- </w:t>
      </w:r>
      <w:r w:rsidRPr="0094607C">
        <w:rPr>
          <w:b/>
          <w:bCs/>
          <w:i/>
          <w:iCs/>
          <w:sz w:val="28"/>
          <w:szCs w:val="28"/>
        </w:rPr>
        <w:t>ядерная субстанция</w:t>
      </w:r>
      <w:r w:rsidRPr="0094607C">
        <w:rPr>
          <w:sz w:val="28"/>
          <w:szCs w:val="28"/>
        </w:rPr>
        <w:t xml:space="preserve"> – включает хромосомы и плазмиды.</w:t>
      </w:r>
    </w:p>
    <w:p w14:paraId="015DE0F8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Белки (туберкулопротеиды) являются главными носителями антигенных свойств МБТ и проявляют специфичность в реакциях повышенной чувствительности замедленного типа. К этим белкам относится туберкулин. С полисахаридами связано обнаружение антител в сыворотке крови больных туберкулезом. Липидные фракции способствуют устойчивости микобактерий к кислотам и щелочам.</w:t>
      </w:r>
    </w:p>
    <w:p w14:paraId="098C3422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607C">
        <w:rPr>
          <w:sz w:val="28"/>
          <w:szCs w:val="28"/>
          <w:lang w:val="en-US"/>
        </w:rPr>
        <w:t xml:space="preserve">Mycobacterium tuberculosis - </w:t>
      </w:r>
      <w:r w:rsidRPr="0094607C">
        <w:rPr>
          <w:sz w:val="28"/>
          <w:szCs w:val="28"/>
        </w:rPr>
        <w:t>аэроб</w:t>
      </w:r>
      <w:r w:rsidRPr="0094607C">
        <w:rPr>
          <w:sz w:val="28"/>
          <w:szCs w:val="28"/>
          <w:lang w:val="en-US"/>
        </w:rPr>
        <w:t>;</w:t>
      </w:r>
    </w:p>
    <w:p w14:paraId="62B8AC01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607C">
        <w:rPr>
          <w:sz w:val="28"/>
          <w:szCs w:val="28"/>
          <w:lang w:val="en-US"/>
        </w:rPr>
        <w:t xml:space="preserve">Mycobacterium bovis - </w:t>
      </w:r>
      <w:r w:rsidRPr="0094607C">
        <w:rPr>
          <w:sz w:val="28"/>
          <w:szCs w:val="28"/>
        </w:rPr>
        <w:t>аэрофил</w:t>
      </w:r>
      <w:r w:rsidRPr="0094607C">
        <w:rPr>
          <w:sz w:val="28"/>
          <w:szCs w:val="28"/>
          <w:lang w:val="en-US"/>
        </w:rPr>
        <w:t>;</w:t>
      </w:r>
    </w:p>
    <w:p w14:paraId="61AB9BC8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607C">
        <w:rPr>
          <w:sz w:val="28"/>
          <w:szCs w:val="28"/>
          <w:lang w:val="en-US"/>
        </w:rPr>
        <w:t xml:space="preserve">Mycobacterium africanum - </w:t>
      </w:r>
      <w:r w:rsidRPr="0094607C">
        <w:rPr>
          <w:sz w:val="28"/>
          <w:szCs w:val="28"/>
        </w:rPr>
        <w:t>аэрофил</w:t>
      </w:r>
      <w:r w:rsidRPr="0094607C">
        <w:rPr>
          <w:sz w:val="28"/>
          <w:szCs w:val="28"/>
          <w:lang w:val="en-US"/>
        </w:rPr>
        <w:t>.</w:t>
      </w:r>
    </w:p>
    <w:p w14:paraId="0F844218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</w:p>
    <w:p w14:paraId="5FE83E8D" w14:textId="77777777" w:rsidR="000468D1" w:rsidRPr="0094607C" w:rsidRDefault="000468D1" w:rsidP="0094607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4607C">
        <w:rPr>
          <w:b/>
          <w:bCs/>
          <w:sz w:val="28"/>
          <w:szCs w:val="28"/>
        </w:rPr>
        <w:t>Обмен и развитие МБТ в разных условиях</w:t>
      </w:r>
    </w:p>
    <w:p w14:paraId="6BB48B06" w14:textId="77777777" w:rsidR="0094607C" w:rsidRDefault="0094607C" w:rsidP="009460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846634A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МБТ не выделяют эндо- и экзотоксинов, поэтому при инфицировании ими клинических симптомов не бывает. По мере размножения МБТ и формирования повышенной чувствительности тканей к туберкулопротеидам возникают первые признаки инфицирования (положительная реакция на туберкулин).</w:t>
      </w:r>
    </w:p>
    <w:p w14:paraId="0F5BB5F9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МБТ размножаются простым делением на две клетки. Цикл деления – 14 - 18 часов. Иногда размножение происходит почкованием, редко ветвлением.</w:t>
      </w:r>
    </w:p>
    <w:p w14:paraId="4C60CBC0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МБТ весьма устойчивы к воздействию факторов внешней среды. Вне организма сохраняют жизнеспособность много дней, в воде – до 5 месяцев. Но прямой солнечный свет убивает МБТ в течение полутора часов, а ультрафиолетовые лучи за 2 - 3 минуты. Кипящая вода вызывает гибель МБТ во влажной мокроте через 5 минут, в высушенной – через 25 минут. Дезинфектанты, содержащие хлор, убивают МБТ в течение 5 часов.</w:t>
      </w:r>
    </w:p>
    <w:p w14:paraId="38756ABA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МБТ, поглощенные макрофагами в процессе фагоцитоза, сохраняют свою жизнеспособность длительное время и могут вызывать заболевание после нескольких лет бессимптомного существования.</w:t>
      </w:r>
    </w:p>
    <w:p w14:paraId="0B8C4394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МБТ могут образовывать L-формы, имеющие сниженный уровень метаболизма и ослабленную вирулентность. L-формы могут длительное время персистировать (сохраняться) в организме и индуцировать (вызывать) противотуберкулезный иммунитет.</w:t>
      </w:r>
    </w:p>
    <w:p w14:paraId="1F094EB9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МБТ могут существовать в виде очень мелких фильтрующихся форм, которые выделяются у больных, длительно принимавших противотуберкулезные препараты.</w:t>
      </w:r>
    </w:p>
    <w:p w14:paraId="431DCD66" w14:textId="77777777" w:rsidR="000468D1" w:rsidRPr="0094607C" w:rsidRDefault="0094607C" w:rsidP="0094607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0468D1" w:rsidRPr="0094607C">
        <w:rPr>
          <w:b/>
          <w:bCs/>
          <w:sz w:val="28"/>
          <w:szCs w:val="28"/>
        </w:rPr>
        <w:t>Патогенез и патологическая анатомия</w:t>
      </w:r>
    </w:p>
    <w:p w14:paraId="695D92C0" w14:textId="77777777" w:rsidR="0094607C" w:rsidRDefault="0094607C" w:rsidP="009460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5D3C1A4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В пораженных туберкулезом органах (легкие, лимфатические узлы, кожа, кости, почки, кишечник и так далее) развивается специфическое "холодное" туберкулезное воспаление, носящее преимущественно гранулематозный характер и приводящее к образованию множественных бугорков со склонностью к распаду - туберкулом.</w:t>
      </w:r>
    </w:p>
    <w:p w14:paraId="67B88E03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</w:p>
    <w:p w14:paraId="2E2CF656" w14:textId="77777777" w:rsidR="000468D1" w:rsidRPr="0094607C" w:rsidRDefault="000468D1" w:rsidP="0094607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4607C">
        <w:rPr>
          <w:b/>
          <w:bCs/>
          <w:sz w:val="28"/>
          <w:szCs w:val="28"/>
        </w:rPr>
        <w:t>Первичное инфицирование микобактериями туберкулеза и скрытое течение туберкулезной инфекции</w:t>
      </w:r>
    </w:p>
    <w:p w14:paraId="0DF314A4" w14:textId="77777777" w:rsidR="0094607C" w:rsidRDefault="0094607C" w:rsidP="009460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16B916C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Первичное заражение человека МБТ обычно происходит аэрогенным путем. Другие пути проникновения:</w:t>
      </w:r>
    </w:p>
    <w:p w14:paraId="56B6BEC4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алиментарный;</w:t>
      </w:r>
    </w:p>
    <w:p w14:paraId="3BC13993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контактный;</w:t>
      </w:r>
    </w:p>
    <w:p w14:paraId="7ECA841B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трансплацентарный;</w:t>
      </w:r>
    </w:p>
    <w:p w14:paraId="3A3AF97E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встречаются значительно реже.</w:t>
      </w:r>
    </w:p>
    <w:p w14:paraId="03823004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Система дыхания защищена от проникновения микобактерий мукоцилиарным клиренсом (выделение бокаловидными клетками дыхательных путей слизи, которая склеивает поступившие микобактерии, и дальнейшая элиминация микобактерий с помощью волнообразных колебаний мерцательного эпителия). Нарушение мукоцилиарного клиренса при остром и хроническом воспалении верхних дыхательных путей, трахеи и крупных бронхов, а также под воздействием токсических веществ делает возможным проникновение микобактерий в бронхиолы и альвеолы, после чего вероятность инфицирования и заболевания туберкулезом значительно увеличивается.</w:t>
      </w:r>
    </w:p>
    <w:p w14:paraId="3478C9BE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Возможность заражения алиментарным путем обусловлена состоянием стенки кишечника и его всасывающей функции.</w:t>
      </w:r>
    </w:p>
    <w:p w14:paraId="18E05205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 xml:space="preserve">Возбудители туберкулеза не выделяют какой-либо экзотоксин, который мог бы стимулировать </w:t>
      </w:r>
      <w:r w:rsidRPr="0094607C">
        <w:rPr>
          <w:i/>
          <w:iCs/>
          <w:sz w:val="28"/>
          <w:szCs w:val="28"/>
        </w:rPr>
        <w:t>фагоцитоз</w:t>
      </w:r>
      <w:r w:rsidRPr="0094607C">
        <w:rPr>
          <w:sz w:val="28"/>
          <w:szCs w:val="28"/>
        </w:rPr>
        <w:t>.</w:t>
      </w:r>
    </w:p>
    <w:p w14:paraId="70B7550B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</w:p>
    <w:p w14:paraId="44466EEC" w14:textId="77777777" w:rsidR="000468D1" w:rsidRPr="0094607C" w:rsidRDefault="000468D1" w:rsidP="0094607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4607C">
        <w:rPr>
          <w:b/>
          <w:bCs/>
          <w:i/>
          <w:iCs/>
          <w:sz w:val="28"/>
          <w:szCs w:val="28"/>
        </w:rPr>
        <w:t>Фагоцитоз</w:t>
      </w:r>
      <w:r w:rsidRPr="0094607C">
        <w:rPr>
          <w:i/>
          <w:iCs/>
          <w:sz w:val="28"/>
          <w:szCs w:val="28"/>
        </w:rPr>
        <w:t xml:space="preserve"> ("фаго" - пожирать и "цитос" - клетка) - процесс, при котором специальные клетки крови и тканей организма (фагоциты) захватывают и переваривают возбудителей инфекционных заболеваний и отмершие клетки. Осуществляется двумя разновидностями клеток: циркулирующими в крови зернистыми лейкоцитами (гранулоцитами) и тканевыми макрофагами. Открытие фагоцитоза принадлежит И. И. Мечникову, который выявил этот процесс, проделывая опыты с морскими звёздами и дафниями, вводя в их организмы инородные тела. Например, когда Мечников поместил в тело дафнии спору грибка, то он заметил, что на нее нападают особые подвижные клетки. Когда же он ввел слишком много спор, клетки не успели их все переварить, и животное погибло. Клетки, защищающие организм от бактерий, вирусов, спор грибов и прочего Мечников назвал фагоцитами.</w:t>
      </w:r>
    </w:p>
    <w:p w14:paraId="5D1A2B2D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</w:p>
    <w:p w14:paraId="4FF73636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Возможности фагоцитоза микобактерий на этом этапе ограничены, поэтому присутствие в тканях небольшого количества возбудителя проявляется не сразу. Микобактерии находятся вне клеток и размножаются медленно, и ткани некоторое время сохраняют нормальную структуру. Это состояние называется "латентный микробизм". Независимо от начальной локализации с током лимфы попадают в регионарные лимфатические узлы, после чего лимфогенно распространяются по организму - происходит первичная (облигатная) микобактериемия. Микобактерии задерживаются в органах с наиболее развитым микроциркуляторным руслом:</w:t>
      </w:r>
    </w:p>
    <w:p w14:paraId="59E79FCA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-легкие;</w:t>
      </w:r>
    </w:p>
    <w:p w14:paraId="25E9F0FC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лимфатические узлы;</w:t>
      </w:r>
    </w:p>
    <w:p w14:paraId="1ACEBCE7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корковый слой почек;</w:t>
      </w:r>
    </w:p>
    <w:p w14:paraId="0831BD18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эпифизы и метафизы трубчатых костей;</w:t>
      </w:r>
    </w:p>
    <w:p w14:paraId="772FE6A8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ампуллярно-фимбриональные отделы маточных труб;</w:t>
      </w:r>
    </w:p>
    <w:p w14:paraId="03B0A9EE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увеальный тракт глаза.</w:t>
      </w:r>
    </w:p>
    <w:p w14:paraId="2B73BC58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Поскольку возбудитель продолжает размножаться, а иммунитет еще не сформировался, популяция возбудителя значительно увеличивается.</w:t>
      </w:r>
    </w:p>
    <w:p w14:paraId="120D4E3E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Тем не менее, в месте скопления большого числа микобактерий начинается фагоцитоз. Сначала возбудителей начинают фагоцитировать и разрушить полинуклеарные лейкоциты, однако безуспешно - все они гибнут, вступив в контакт с МБТ из-за слабого бактерицидного потенциала.</w:t>
      </w:r>
    </w:p>
    <w:p w14:paraId="237F64EF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 xml:space="preserve">Затем к фагоцитозу МБТ подключаются </w:t>
      </w:r>
      <w:r w:rsidRPr="0094607C">
        <w:rPr>
          <w:i/>
          <w:iCs/>
          <w:sz w:val="28"/>
          <w:szCs w:val="28"/>
        </w:rPr>
        <w:t>макрофаги</w:t>
      </w:r>
      <w:r w:rsidRPr="0094607C">
        <w:rPr>
          <w:sz w:val="28"/>
          <w:szCs w:val="28"/>
        </w:rPr>
        <w:t>.</w:t>
      </w:r>
    </w:p>
    <w:p w14:paraId="694FF871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</w:p>
    <w:p w14:paraId="3BFAFC2A" w14:textId="77777777" w:rsidR="000468D1" w:rsidRPr="0094607C" w:rsidRDefault="000468D1" w:rsidP="00946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4607C">
        <w:rPr>
          <w:b/>
          <w:bCs/>
          <w:i/>
          <w:iCs/>
          <w:sz w:val="28"/>
          <w:szCs w:val="28"/>
        </w:rPr>
        <w:t>Макрофаг</w:t>
      </w:r>
      <w:r w:rsidRPr="0094607C">
        <w:rPr>
          <w:i/>
          <w:iCs/>
          <w:sz w:val="28"/>
          <w:szCs w:val="28"/>
        </w:rPr>
        <w:t xml:space="preserve"> (macrophagus, от греческого phagos - "пожирающий") - клетка мезенхимного происхождения, обладающая способностью к фагоцитозу; клетка соединительной ткани в организме человека и животных, способная к активному захвату и перевариванию бактерий, остатков клеток и других чужеродных для организма частиц.</w:t>
      </w:r>
    </w:p>
    <w:p w14:paraId="26A8AD6D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</w:p>
    <w:p w14:paraId="30120418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Однако МБТ синтезирует АТФ-положительные протоны, сульфаты и факторы вирулентности (корд-факторы), в результате чего нарушается функция лизосом макрофагов. Образование фаголизосомы становится невозможным, поэтому лизосомальные ферменты макрофагов не могут воздействовать на поглощенные микобактерии. МБТ располагаются внутриклеточно, продолжают расти, размножаться и все больше повреждают клетку-хозяина. Макрофаг постепенно погибает, а микобактерии вновь попадают в межклеточное пространство. Этот процесс называется "незавершенным фагоцитозом".</w:t>
      </w:r>
    </w:p>
    <w:p w14:paraId="3E33C9DC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</w:p>
    <w:p w14:paraId="63D3DF27" w14:textId="77777777" w:rsidR="000468D1" w:rsidRPr="0094607C" w:rsidRDefault="000468D1" w:rsidP="0094607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4607C">
        <w:rPr>
          <w:b/>
          <w:bCs/>
          <w:sz w:val="28"/>
          <w:szCs w:val="28"/>
        </w:rPr>
        <w:t>Приобретенный клеточный иммунитет</w:t>
      </w:r>
    </w:p>
    <w:p w14:paraId="5224BA07" w14:textId="77777777" w:rsidR="0094607C" w:rsidRDefault="0094607C" w:rsidP="009460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60176BB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В основе приобретенного клеточного иммунитета лежит эффективное взаимодействие макрофагов и лимфоцитов. Особое значение имеет контакт макрофагов с Т-хелперами (CD</w:t>
      </w:r>
      <w:r w:rsidRPr="0094607C">
        <w:rPr>
          <w:sz w:val="28"/>
          <w:szCs w:val="28"/>
          <w:vertAlign w:val="superscript"/>
        </w:rPr>
        <w:t>4+</w:t>
      </w:r>
      <w:r w:rsidRPr="0094607C">
        <w:rPr>
          <w:sz w:val="28"/>
          <w:szCs w:val="28"/>
        </w:rPr>
        <w:t>) и Т-супрессорами (CD</w:t>
      </w:r>
      <w:r w:rsidRPr="0094607C">
        <w:rPr>
          <w:sz w:val="28"/>
          <w:szCs w:val="28"/>
          <w:vertAlign w:val="superscript"/>
        </w:rPr>
        <w:t>8+</w:t>
      </w:r>
      <w:r w:rsidRPr="0094607C">
        <w:rPr>
          <w:sz w:val="28"/>
          <w:szCs w:val="28"/>
        </w:rPr>
        <w:t>). Макрофаги, поглотившие МБТ, экспрессируют на своей поверхности антигены микобактерий (в виде пептидов) и выделяют в межклеточное пространство интерлейкин-1 (ИЛ-1), который активирует Т-лимфоциты (CD</w:t>
      </w:r>
      <w:r w:rsidRPr="0094607C">
        <w:rPr>
          <w:sz w:val="28"/>
          <w:szCs w:val="28"/>
          <w:vertAlign w:val="superscript"/>
        </w:rPr>
        <w:t>4+</w:t>
      </w:r>
      <w:r w:rsidRPr="0094607C">
        <w:rPr>
          <w:sz w:val="28"/>
          <w:szCs w:val="28"/>
        </w:rPr>
        <w:t>). В свою очередь Т-хелперы (CD</w:t>
      </w:r>
      <w:r w:rsidRPr="0094607C">
        <w:rPr>
          <w:sz w:val="28"/>
          <w:szCs w:val="28"/>
          <w:vertAlign w:val="superscript"/>
        </w:rPr>
        <w:t>4+</w:t>
      </w:r>
      <w:r w:rsidRPr="0094607C">
        <w:rPr>
          <w:sz w:val="28"/>
          <w:szCs w:val="28"/>
        </w:rPr>
        <w:t>) взаимодействуют с макрофагами и воспринимают информацию о генетической структуре возбудителя. Сенсибилизированные Т-лимфоциты (CD</w:t>
      </w:r>
      <w:r w:rsidRPr="0094607C">
        <w:rPr>
          <w:sz w:val="28"/>
          <w:szCs w:val="28"/>
          <w:vertAlign w:val="superscript"/>
        </w:rPr>
        <w:t>4+</w:t>
      </w:r>
      <w:r w:rsidRPr="0094607C">
        <w:rPr>
          <w:sz w:val="28"/>
          <w:szCs w:val="28"/>
        </w:rPr>
        <w:t xml:space="preserve"> и CD</w:t>
      </w:r>
      <w:r w:rsidRPr="0094607C">
        <w:rPr>
          <w:sz w:val="28"/>
          <w:szCs w:val="28"/>
          <w:vertAlign w:val="superscript"/>
        </w:rPr>
        <w:t>8+</w:t>
      </w:r>
      <w:r w:rsidRPr="0094607C">
        <w:rPr>
          <w:sz w:val="28"/>
          <w:szCs w:val="28"/>
        </w:rPr>
        <w:t>) выделяют хематаксины, гамма-интерферон и интерлейкин-2 (ИЛ-2), которые активируют миграцию макрофагов в сторону расположения МБТ, повышают ферментативную и общую бактерицидную активность макрофагов. Активированные макрофаги интенсивно вырабатывают активные формы кислорода и перекись водорода. Это так называемый кислородный взрыв; он воздействует на фагоцитируемый возбудитель туберкулеза. При одновременном воздействии L-аргинина и фактора некроза опухолей-альфа образуется оксид азота NO, который также обладает антимикробным эффектом. В результате всех этих процессов разрушительное действие МБТ на фаголизосомы ослабевает и бактерии разрушаются лизосомальными ферментами. При адекватном иммунном ответе каждое последующее поколение макрофагов становится все более иммунокомпетентными. Выделяемые макрофагами медиаторы активируют также B-лимфоциты, ответственные за синтез иммуноглобулинов, однако их накопление в крови на устойчивость организма к МБТ не влияет. Но выработка B-лимфоцитами опсонирующих антител, которые обволакивают микобактерии и способствуют их склеиванию, является полезной для дальнейшего фагоцитоза.</w:t>
      </w:r>
    </w:p>
    <w:p w14:paraId="6134DC1E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Повышение ферментативной активности макрофагов и выделение ими различных медиаторов может вести к появлению клеток повышенной чувствительности замедленного типа (ПЧЗТ) к антигенам МБТ. Макрофаги трансформируются в эпителиоидные гигантские клетки Пирогова - Лангханса, которые участвуют в ограничении зоны воспаления. Образуется экссудативно-продуктивная и продуктивная туберкулезная гранулема, образование которой свидетельствует о хорошем иммунном ответе на инфекцию и о способности организма локализовать микобактериальную агрессию. На высоте гранулематозной реакции в гранулеме находятся Т-лимфоциты (преобладают), B-лимфоциты, макрофаги (осуществляют фагоцитоз, выполняют аффекторную и эффекторную функции); макрофаги постепенно трансформируются в эпителиоидные клетки (осуществляют пиноцитоз, синтезируют гидролитические ферменты). В центре гранулемы может появиться небольшой участок казеозного некроза, который формируется из тел макрофагов, погибших при контакте с МБТ.</w:t>
      </w:r>
    </w:p>
    <w:p w14:paraId="43ED523A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Реакция ПЧЗТ появляется через 2 - 3 недели после инфицирования, а достаточно выраженный клеточный иммунитет формируется через 8 недель. После этого размножение микобактерий замедляется, общее их число уменьшается, специфическая воспалительная реакция затихает. Но полной ликвидации возбудителя из очага воспаления не происходит. Сохранившиеся МБТ локализуются внутриклеточно (L-формы) и предотвращают формирование фаголизосомы, поэтому недоступны для лизосомальных ферментов. Такой противотуберкулезный иммунитет называется нестерильным. Оставшиеся в организме МБТ поддерживают популяцию сенсибилизированных Т-лимфоцитов и обеспечивают достаточный уровень иммунологической активности. Таким образом человек может сохранять МБТ в своем организме длительное время и даже всю жизнь. При ослаблении иммунитета возникает угроза активизации сохранившейся популяции МБТ и заболевания туберкулезом.</w:t>
      </w:r>
    </w:p>
    <w:p w14:paraId="0278410F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Приобретенный иммунитет к МБТ снижается при:</w:t>
      </w:r>
    </w:p>
    <w:p w14:paraId="5A648296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СПИДе;</w:t>
      </w:r>
    </w:p>
    <w:p w14:paraId="5CF29FCA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сахарном диабете;</w:t>
      </w:r>
    </w:p>
    <w:p w14:paraId="62E8FD6B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язвенной болезни;</w:t>
      </w:r>
    </w:p>
    <w:p w14:paraId="1F4EE770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злоупотреблении алкоголем;</w:t>
      </w:r>
    </w:p>
    <w:p w14:paraId="311166F1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длительном применении наркотиков;</w:t>
      </w:r>
    </w:p>
    <w:p w14:paraId="03A6E852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голодании;</w:t>
      </w:r>
    </w:p>
    <w:p w14:paraId="352B512E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стрессовых ситуациях;</w:t>
      </w:r>
    </w:p>
    <w:p w14:paraId="59D61ED0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беременности;</w:t>
      </w:r>
    </w:p>
    <w:p w14:paraId="0668E7E2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лечении гормонами или иммунодепрессантами.</w:t>
      </w:r>
    </w:p>
    <w:p w14:paraId="0194862C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В целом риск развития туберкулеза у впервые инфицированного человека составляет около 8% в первые 2 года после заражения, постепенно снижаясь в последующие годы.</w:t>
      </w:r>
    </w:p>
    <w:p w14:paraId="39EBFAE2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</w:p>
    <w:p w14:paraId="2D049316" w14:textId="77777777" w:rsidR="000468D1" w:rsidRPr="0094607C" w:rsidRDefault="000468D1" w:rsidP="0094607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4607C">
        <w:rPr>
          <w:b/>
          <w:bCs/>
          <w:sz w:val="28"/>
          <w:szCs w:val="28"/>
        </w:rPr>
        <w:t>Возникновение клинически выраженного туберкулеза</w:t>
      </w:r>
    </w:p>
    <w:p w14:paraId="238B6FE9" w14:textId="77777777" w:rsidR="0094607C" w:rsidRDefault="0094607C" w:rsidP="009460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7510AF9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В случае недостаточной активации макрофагов фагоцитоз неэффективен, размножение МБТ не контролируется и поэтому происходит в геометрической прогрессии. Фагоцитирующие клетки не справляются с объемом работы и массово гибнут. При этом в межклеточное пространство поступает большое количество медиаторов и протеолитических ферментов, которые повреждают прилежащие ткани. Происходит своеобразное "разжижение" тканей, формируется особая питательная среда, способствующая росту и размножению внеклеточно расположенных МБТ.</w:t>
      </w:r>
    </w:p>
    <w:p w14:paraId="3B1EB751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Большая популяция МБТ нарушает баланс в иммунной защите: количество Т-супресоров (CD</w:t>
      </w:r>
      <w:r w:rsidRPr="0094607C">
        <w:rPr>
          <w:sz w:val="28"/>
          <w:szCs w:val="28"/>
          <w:vertAlign w:val="superscript"/>
        </w:rPr>
        <w:t>8+</w:t>
      </w:r>
      <w:r w:rsidRPr="0094607C">
        <w:rPr>
          <w:sz w:val="28"/>
          <w:szCs w:val="28"/>
        </w:rPr>
        <w:t>) растет, иммунологическая активность Т-хелперов (CD</w:t>
      </w:r>
      <w:r w:rsidRPr="0094607C">
        <w:rPr>
          <w:sz w:val="28"/>
          <w:szCs w:val="28"/>
          <w:vertAlign w:val="superscript"/>
        </w:rPr>
        <w:t>4+</w:t>
      </w:r>
      <w:r w:rsidRPr="0094607C">
        <w:rPr>
          <w:sz w:val="28"/>
          <w:szCs w:val="28"/>
        </w:rPr>
        <w:t>) падает. Сначала резко усиливается, а затем ослабевает ПЧЗТ к антигенам МБТ. Воспалительная реакция приобретает распространенный характер. Повышается проницаемость сосудистой стенки, в ткани поступают белки плазмы, лейкоциты и моноциты. Формируются туберкулезные гранулемы, в которых преобладает казеозный некроз. Усиливается инфильтрация наружного слоя полинуклеарными лейкоцитами, макрофагами и лимфоидными клетками. Отдельные гранулемы сливаются, общий объем туберкулезного поражения увеличивается. Первичное инфицирование трансформируется в клинически выраженный туберкулез.</w:t>
      </w:r>
    </w:p>
    <w:p w14:paraId="246B757F" w14:textId="77777777" w:rsidR="000468D1" w:rsidRPr="0094607C" w:rsidRDefault="0094607C" w:rsidP="0094607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0468D1" w:rsidRPr="0094607C">
        <w:rPr>
          <w:b/>
          <w:bCs/>
          <w:sz w:val="28"/>
          <w:szCs w:val="28"/>
        </w:rPr>
        <w:t>Основные клинические проявления</w:t>
      </w:r>
    </w:p>
    <w:p w14:paraId="49873F29" w14:textId="77777777" w:rsidR="0094607C" w:rsidRDefault="0094607C" w:rsidP="009460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48EE04F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Туберкулез легких может длительное время протекать бессимптомно или малосимптомно и обнаружиться случайно при проведении флюорографии или рентгеновском снимке грудной клетки. Факт обсеменения организма туберкулезными микобактериями и формирования специфической иммунологической гиперреактивности может быть также обнаружен при постановке туберкулиновых проб.</w:t>
      </w:r>
    </w:p>
    <w:p w14:paraId="58401D6D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В случаях, когда туберкулез проявляется клинически, обычно самыми первыми симптомами выступают неспецифические проявления интоксикации:</w:t>
      </w:r>
    </w:p>
    <w:p w14:paraId="2EB5B990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слабость;</w:t>
      </w:r>
    </w:p>
    <w:p w14:paraId="0C9C906C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бледность;</w:t>
      </w:r>
    </w:p>
    <w:p w14:paraId="6D5D412B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повышенная утомляемость;</w:t>
      </w:r>
    </w:p>
    <w:p w14:paraId="2D9A08D5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вялость;</w:t>
      </w:r>
    </w:p>
    <w:p w14:paraId="095190C0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апатия;</w:t>
      </w:r>
    </w:p>
    <w:p w14:paraId="192AC02A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субфебрильная температура (около 37</w:t>
      </w:r>
      <w:r w:rsidRPr="0094607C">
        <w:rPr>
          <w:sz w:val="28"/>
          <w:szCs w:val="28"/>
          <w:vertAlign w:val="superscript"/>
        </w:rPr>
        <w:t>о</w:t>
      </w:r>
      <w:r w:rsidRPr="0094607C">
        <w:rPr>
          <w:sz w:val="28"/>
          <w:szCs w:val="28"/>
        </w:rPr>
        <w:t>С, редко выше 38</w:t>
      </w:r>
      <w:r w:rsidRPr="0094607C">
        <w:rPr>
          <w:sz w:val="28"/>
          <w:szCs w:val="28"/>
          <w:vertAlign w:val="superscript"/>
        </w:rPr>
        <w:t>о</w:t>
      </w:r>
      <w:r w:rsidRPr="0094607C">
        <w:rPr>
          <w:sz w:val="28"/>
          <w:szCs w:val="28"/>
        </w:rPr>
        <w:t>С);</w:t>
      </w:r>
    </w:p>
    <w:p w14:paraId="181AB765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потливость, особенно беспокоящая больного по ночам;</w:t>
      </w:r>
    </w:p>
    <w:p w14:paraId="53FA50A4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похудение.</w:t>
      </w:r>
    </w:p>
    <w:p w14:paraId="44F49133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Часто выявляется генерализованная или ограниченная какой-либо группой лимфоузлов лимфаденопатия - увеличение размеров лимфатических узлов. Иногда при этом удается выявить специфическое поражение лимфатических узлов - "холодное" воспаление.</w:t>
      </w:r>
    </w:p>
    <w:p w14:paraId="75732166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В крови больных туберкулезом или обсемененных туберкулезной микобактерией при лабораторном исследовании часто обнаруживается:</w:t>
      </w:r>
    </w:p>
    <w:p w14:paraId="5CD53805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анемия (снижение числа эритроцитов и содержания гемоглобина),</w:t>
      </w:r>
    </w:p>
    <w:p w14:paraId="7AD2FC4B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умеренная лейкопения (снижение числа лейкоцитов).</w:t>
      </w:r>
    </w:p>
    <w:p w14:paraId="0B25B958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Некоторыми специалистами предполагается, что анемия и лейкопения при туберкулезной инфекции - последствие воздействия токсинов микобактерий на костный мозг. Согласно другой точке зрения, все обстоит строго наоборот - туберкулезная микобактерия преимущественно "нападает" в основном на ослабленных лиц - не обязательно страдающих клинически выраженными иммунодефицитными состояниями, но, как правило, имеющих слегка пониженный иммунитет; не обязательно страдающих клинически выраженной анемией или лейкопенией, но имеющих эти параметры около нижней границы нормы и т.д. В такой трактовке анемия или лейкопения - не прямое следствие туберкулезной инфекции, а, наоборот, предусловие ее возникновения и предсуществовавший до болезни (преморбидный) фактор.</w:t>
      </w:r>
    </w:p>
    <w:p w14:paraId="41440E41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Далее по ходу развития заболевания присоединяются более или менее явные симптомы со стороны пораженного органа. При туберкулезе легких это кашель, отхождение мокроты, хрипы в легких, насморк, иногда затруднения дыхания или боли в грудной клетке (указывающие обычно на присоединение туберкулезного плеврита), кровохарканье. При туберкулезе кишечника - те или иные нарушения функции кишечника, запоры, поносы, кровь в кале и так далее. Как правило (но не всегда), поражение легких бывает первичным, а другие органы поражаются вторично путем гематогенного обсеменения. Но встречаются случаи развития туберкулеза внутренних органов или туберкулезного менингита без каких-либо текущих клинических или рентгенологических признаков поражения легких и без такового поражения в анамнезе.</w:t>
      </w:r>
    </w:p>
    <w:p w14:paraId="6AE3B0AC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</w:p>
    <w:p w14:paraId="3BFDA741" w14:textId="77777777" w:rsidR="000468D1" w:rsidRPr="0094607C" w:rsidRDefault="000468D1" w:rsidP="0094607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4607C">
        <w:rPr>
          <w:b/>
          <w:bCs/>
          <w:sz w:val="28"/>
          <w:szCs w:val="28"/>
        </w:rPr>
        <w:t>Профилактика</w:t>
      </w:r>
    </w:p>
    <w:p w14:paraId="0D062A54" w14:textId="77777777" w:rsidR="0094607C" w:rsidRDefault="0094607C" w:rsidP="009460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0929775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Основной профилактикой туберкулеза на сегодняшний день является вакцина БЦЖ (BCG). В соответствии с "</w:t>
      </w:r>
      <w:r w:rsidRPr="0094607C">
        <w:rPr>
          <w:i/>
          <w:iCs/>
          <w:sz w:val="28"/>
          <w:szCs w:val="28"/>
        </w:rPr>
        <w:t>Национальным календарем профилактических прививок</w:t>
      </w:r>
      <w:r w:rsidRPr="0094607C">
        <w:rPr>
          <w:sz w:val="28"/>
          <w:szCs w:val="28"/>
        </w:rPr>
        <w:t>" ее ставят в роддоме в первые дни жизни ребенка. В 6 - 7 лет при отрицательной реакции Манту проводят ревакцинацию.</w:t>
      </w:r>
    </w:p>
    <w:p w14:paraId="52C92D28" w14:textId="77777777" w:rsidR="0094607C" w:rsidRDefault="0094607C" w:rsidP="0094607C">
      <w:pPr>
        <w:spacing w:line="360" w:lineRule="auto"/>
        <w:ind w:firstLine="709"/>
        <w:jc w:val="both"/>
        <w:rPr>
          <w:sz w:val="28"/>
          <w:szCs w:val="28"/>
        </w:rPr>
        <w:sectPr w:rsidR="0094607C" w:rsidSect="0094607C">
          <w:headerReference w:type="default" r:id="rId7"/>
          <w:footerReference w:type="even" r:id="rId8"/>
          <w:footerReference w:type="default" r:id="rId9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0AD64694" w14:textId="77777777" w:rsidR="000468D1" w:rsidRPr="0094607C" w:rsidRDefault="000468D1" w:rsidP="00946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4607C">
        <w:rPr>
          <w:b/>
          <w:bCs/>
          <w:i/>
          <w:iCs/>
          <w:sz w:val="28"/>
          <w:szCs w:val="28"/>
        </w:rPr>
        <w:t>Национальный календарь профилактических прививок</w:t>
      </w:r>
      <w:r w:rsidRPr="0094607C">
        <w:rPr>
          <w:i/>
          <w:iCs/>
          <w:sz w:val="28"/>
          <w:szCs w:val="28"/>
        </w:rPr>
        <w:t xml:space="preserve"> - документ, утверждаемый Приказом Министерства здравоохранения РФ и определяющий сроки и типы вакцинаций проводимых бесплатно и в массовом порядке в соответствии с программой ОМС.</w:t>
      </w:r>
    </w:p>
    <w:p w14:paraId="595E5695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</w:p>
    <w:p w14:paraId="132C8286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 xml:space="preserve">Взрослым необходимо не реже 1 раза в год проходить флюорографическое обследование в поликлинике с целью выявления туберкулеза на ранних стадиях. Также при резком изменении реакции Манту за год (так называемый "вираж") фтизиатром может быть предложено провести профилактическую химиотерапию несколькими препаратами, как правило в комплексе с </w:t>
      </w:r>
      <w:r w:rsidRPr="0094607C">
        <w:rPr>
          <w:i/>
          <w:iCs/>
          <w:sz w:val="28"/>
          <w:szCs w:val="28"/>
        </w:rPr>
        <w:t>гепатопротекторами</w:t>
      </w:r>
      <w:r w:rsidRPr="0094607C">
        <w:rPr>
          <w:sz w:val="28"/>
          <w:szCs w:val="28"/>
        </w:rPr>
        <w:t>.</w:t>
      </w:r>
    </w:p>
    <w:p w14:paraId="2D9813D7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</w:p>
    <w:p w14:paraId="3E3DEBAF" w14:textId="77777777" w:rsidR="000468D1" w:rsidRPr="0094607C" w:rsidRDefault="000468D1" w:rsidP="00946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b/>
          <w:bCs/>
          <w:i/>
          <w:iCs/>
          <w:sz w:val="28"/>
          <w:szCs w:val="28"/>
        </w:rPr>
        <w:t>Гепатопротекторы</w:t>
      </w:r>
      <w:r w:rsidRPr="0094607C">
        <w:rPr>
          <w:i/>
          <w:iCs/>
          <w:sz w:val="28"/>
          <w:szCs w:val="28"/>
        </w:rPr>
        <w:t xml:space="preserve"> - средства, повышающие устойчивость (способствующие восстановлению) печени к патологическим воздействиям и различным повреждениям (в том числе при алкогольной интоксикации), усиливающие ее обезвреживающие функции путем повышения активности ферментных систем - монооксигеназной (цитохрома Р450 и других микросомальных энзимов) и других. Гепатопротекторными свойствами в той или иной степени обладают различные вещества, улучшающие метаболические процессы в организме, например, витамины, ингибиторы перекисного окисления липидов, а также антигипоксанты (препараты эссенциале, дипромоний и другие). В качестве селективных гепатопротекторов в медицинской практике применяют некоторые препараты флавоноидной структуры (силибинин, силибор и другие), близкие по структуре к витаминам группы Р и растительные средства (лив-52, валилив и другие).</w:t>
      </w:r>
    </w:p>
    <w:p w14:paraId="68876479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</w:p>
    <w:p w14:paraId="2D26763C" w14:textId="77777777" w:rsidR="000468D1" w:rsidRPr="0094607C" w:rsidRDefault="000468D1" w:rsidP="0094607C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94607C">
        <w:rPr>
          <w:b/>
          <w:bCs/>
          <w:i/>
          <w:iCs/>
          <w:sz w:val="28"/>
          <w:szCs w:val="28"/>
        </w:rPr>
        <w:t>Вакцина БЦЖ</w:t>
      </w:r>
    </w:p>
    <w:p w14:paraId="3792B470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Прививка БЦЖ нужна для профилактики туберкулеза у детей. Она не защищает от заражения возбудителем туберкулеза, но она реально защищает от перехода скрытой инфекции в явную болезнь (примерно у 70% привитых), и практически на 100% защищает детей от тяжелых форм туберкулеза – от туберкулезного менингита, туберкулеза костей и суставов и тяжелых форм туберкулеза легких. Именно применение вакцины БЦЖ позволило добиться значительного снижения заболеваемости детей туберкулезом вообще, и в частности, уже много лет, несмотря на тяжелую социальную ситуацию, не было зарегистрировано случаев туберкулезного менингита у привитых детей.</w:t>
      </w:r>
    </w:p>
    <w:p w14:paraId="122101F6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Прививка БЦЖ, как правило, делается в родильном доме на четвертый день жизни ребенка, в левое плечико, на границе его верхней и средней трети.</w:t>
      </w:r>
    </w:p>
    <w:p w14:paraId="1754E29B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Вакцинация происходит в такой ранний срок жизни человека, так как ситуация с туберкулезом в обществе неблагополучна, и далеко не все больные туберкулезом, выделяющие возбудитель, знают о своей болезни, соответственно они не получают лечения и заразны. Поэтому встретиться с микобактерией туберкулеза ребенок может очень и очень рано. А фтизиатрам давно известно, что чем раньше ребенок инфицирован, тем больше вероятность перехода инфекции в болезнь и тем более неблагополучным будет течение заболевания. Поэтому прививку делают максимально рано, чтобы у ребенка успел выработаться иммунитет, чтобы не заболеть. До месяца жизни не рекомендуется показывать никому из посторонних новорожденного.</w:t>
      </w:r>
    </w:p>
    <w:p w14:paraId="2E861C8A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Вакцина БЦЖ – это ослабленный вакцинный штамм, который не может вызывать заболевания туберкулезом, но позволяет вырабатываться иммунитету против этого заболевания. Поскольку иммунитет, направленный против туберкулеза, вырабатывается только тогда, когда в организме присутствует возбудитель или его вакцинная замена, то сделать убитую вакцину невозможно, поэтому во всех странах применяется одна и та же вакцина БЦЖ различных производителей.</w:t>
      </w:r>
    </w:p>
    <w:p w14:paraId="6A01B7DE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Отечественная вакцина оказывается лучше импортных, потому что у вакцинаторов и у педиатров большой опыт работы именно с ней. Кроме того, импортные вакцины могут довольно долго храниться на таможне или оказаться в неподходящих условиях, а поскольку вакцина живая, условия ее хранения должны быть очень строгими.</w:t>
      </w:r>
    </w:p>
    <w:p w14:paraId="5EF7A267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Существует вариант вакцины БЦЖ - вакцина БЦЖ-М, в которой содержится в два раза меньше микробных тел, чем в обычной вакцине. Вакциной БЦЖ-М прививают ослабленных и маловесных недоношенных детей, и обычно эту вакцину уже применяют не в роддоме, а там, куда переведут ребенка из роддома.</w:t>
      </w:r>
    </w:p>
    <w:p w14:paraId="5D1E32B1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В норме через 6 - 8 недель после вакцинации (то есть в полтора - два месяца) начинается поствакцинальная реакция – ранее незаметный беловатый узелок приподнимается на коже, вначале напоминая комариный укус, а потом на месте прививки появляется пузырек, заполненный светло-желтой жидкостью, затем (обычно к 3 - 4 месяцам) пузырек лопается, место прививки покрывается корочкой, которая сходит несколько раз и появляется вновь. Все это – совершенно нормальный процесс, а не «жуткий гнойник», как описывают некоторые родители новорожденных. Никакого особого ухода за местом прививки не нужно, нельзя смазывать место прививки никаким дезинфицирующими средствами, йодом, зеленкой или мазями – это может убить достаточно нестойкий вакцинный штамм, и нарушить ход поствакцинальной реакции.</w:t>
      </w:r>
    </w:p>
    <w:p w14:paraId="6A8B9201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Обычно вакцина БЦЖ, в отличие от вакцины АКДС (комбинированная вакцина против дифтерии, коклюша и столбняка, изготовляемая из токсоидов этих бактерий и из других антигенов), переносится неплохо, однако возможны осложнения вакцинации. Бывает, что вакцина попадает подкожно, а не внутрикожно – и образуется нагноение, но уже под кожей, при этом внешне гнойничка нет, есть горошина под синюшной кожей. Также может отмечаться увеличение лимфоузлов подмышкой слева. Все это – признаки возможного осложнения вакцинации БЦЖ, и на это следует обязательно обратить внимание участкового доктора.</w:t>
      </w:r>
    </w:p>
    <w:p w14:paraId="076D2B2D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Иммунитет после вакцинации БЦЖ держится 6 - 7 лет, поэтому всем детям с отрицательной реакцией Манту в 7 лет предлагают повторную вакцинацию БЦЖ.</w:t>
      </w:r>
    </w:p>
    <w:p w14:paraId="021E05AA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В вакцине БЦЖ есть консерванты, но без этого живую вакцину не сделать.</w:t>
      </w:r>
    </w:p>
    <w:p w14:paraId="54CBF398" w14:textId="77777777" w:rsidR="000468D1" w:rsidRPr="0094607C" w:rsidRDefault="000468D1" w:rsidP="0094607C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94607C">
        <w:rPr>
          <w:b/>
          <w:bCs/>
          <w:i/>
          <w:iCs/>
          <w:sz w:val="28"/>
          <w:szCs w:val="28"/>
        </w:rPr>
        <w:t>Реакция Манту</w:t>
      </w:r>
    </w:p>
    <w:p w14:paraId="2F4CE7D6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Реакция Манту - это кожная аллергическая проба, позволяющая выявить напряженность иммунитета к туберкулезу и рано выявить заболевание у ребенка. Проба Манту проводится туберкулином (то есть это аллерген, туберкулин не может вызвать заболевание), который вводится в предплечье подкожно. Через три дня пробу измеряют.</w:t>
      </w:r>
    </w:p>
    <w:p w14:paraId="3466D083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При технически правильном, подкожном введении туберкулина образуется «лимонная корочка», а затем при положительной реакции появляется папула – она выглядит, как укус комара. У ребенка, привитого вакциной БЦЖ, реакция Манту в первые 4 - 5 лет обычно стойко положительная (более 5 миллиметров, но не больше 17 миллиметров), и постепенно угасает. Это абсолютно нормальное явление, которое называется «поствакцинальная аллергия».</w:t>
      </w:r>
    </w:p>
    <w:p w14:paraId="675A0E46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Однако возможны и другие варианты – если у привитого ребенка реакция Манту отрицательная, то это – неэффективная вакцинация, и ребенку могут предложить повторную вакцинацию.</w:t>
      </w:r>
    </w:p>
    <w:p w14:paraId="04E287B9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Но более тревожны следующие ситуации:</w:t>
      </w:r>
    </w:p>
    <w:p w14:paraId="017D7417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нарастание реакции Манту более, чем на 6 миллиметров;</w:t>
      </w:r>
    </w:p>
    <w:p w14:paraId="44DB4C74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появление рядом с реакцией Манту пузырьков;</w:t>
      </w:r>
    </w:p>
    <w:p w14:paraId="2C10DD87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увеличение лимфоузлов;</w:t>
      </w:r>
    </w:p>
    <w:p w14:paraId="1E0F4BC0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появление красной дорожки от пробы к локтю.</w:t>
      </w:r>
    </w:p>
    <w:p w14:paraId="4BD9D812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Все это – признаки так называемого виража туберкулиновых проб, то есть – инфицирования возбудителем туберкулеза. Во всех этих ситуациях ребенка обязательно направляют на консультацию к фтизиатру, который выяснит, истинная ли это реакция, или ложно-положительная, обследует ребенка, и возможно, назначит профилактическое лечение. Вся детская противотуберкулезная помощь направлена на профилактику заболевания туберкулезом, потому что лечение при настоящем туберкулезе очень долгое.</w:t>
      </w:r>
    </w:p>
    <w:p w14:paraId="7F4303C6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</w:p>
    <w:p w14:paraId="48F4CFF2" w14:textId="77777777" w:rsidR="000468D1" w:rsidRPr="0094607C" w:rsidRDefault="000468D1" w:rsidP="0094607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4607C">
        <w:rPr>
          <w:b/>
          <w:bCs/>
          <w:sz w:val="28"/>
          <w:szCs w:val="28"/>
        </w:rPr>
        <w:t>Лечение</w:t>
      </w:r>
    </w:p>
    <w:p w14:paraId="72DA4B0E" w14:textId="77777777" w:rsidR="0094607C" w:rsidRDefault="0094607C" w:rsidP="009460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B7E579D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Лечение туберкулеза является сложным делом, требующим много времени и терпения, а также комплексного подхода.</w:t>
      </w:r>
    </w:p>
    <w:p w14:paraId="78F401DE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Основой лечения туберкулеза сегодня является поликомпонентная противотуберкулезная химиотерапия (J04 Противотуберкулезные препараты).</w:t>
      </w:r>
    </w:p>
    <w:p w14:paraId="43F887B3" w14:textId="77777777" w:rsidR="000468D1" w:rsidRPr="0094607C" w:rsidRDefault="000468D1" w:rsidP="0094607C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94607C">
        <w:rPr>
          <w:b/>
          <w:bCs/>
          <w:i/>
          <w:iCs/>
          <w:sz w:val="28"/>
          <w:szCs w:val="28"/>
        </w:rPr>
        <w:t>Трехкомпонентная схема лечения</w:t>
      </w:r>
    </w:p>
    <w:p w14:paraId="307AC727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На заре противотуберкулезной химиотерапии была выработана и предложена трехкомпонентная схема терапии первой линии:</w:t>
      </w:r>
    </w:p>
    <w:p w14:paraId="7136F6EF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стрептомицин;</w:t>
      </w:r>
    </w:p>
    <w:p w14:paraId="64AC31DF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изониазид;</w:t>
      </w:r>
    </w:p>
    <w:p w14:paraId="3D022C60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пара-аминосалициловая кислота (ПАСК).</w:t>
      </w:r>
    </w:p>
    <w:p w14:paraId="176D3C17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Эта схема стала классической. Она царствовала в фтизиатрии долгие десятилетия и позволила спасти жизни огромного числа больных туберкулезом.</w:t>
      </w:r>
    </w:p>
    <w:p w14:paraId="54A6F055" w14:textId="77777777" w:rsidR="000468D1" w:rsidRPr="0094607C" w:rsidRDefault="000468D1" w:rsidP="0094607C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94607C">
        <w:rPr>
          <w:b/>
          <w:bCs/>
          <w:i/>
          <w:iCs/>
          <w:sz w:val="28"/>
          <w:szCs w:val="28"/>
        </w:rPr>
        <w:t>Четырехкомпонентная схема лечения</w:t>
      </w:r>
    </w:p>
    <w:p w14:paraId="235ECCA4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Одновременно в связи с повышением устойчивости выделяемых от больных штаммов микобактерий возникла необходимость усиления режимов противотуберкулезной химиотерапии. В результате была выработана четырехкомпонентная схема химиотерапии первой линии (DOTS – стратегия, используется при инфицировании достаточно чувствительными штаммами):</w:t>
      </w:r>
    </w:p>
    <w:p w14:paraId="06DD684D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рифабутин или рифампицин;</w:t>
      </w:r>
    </w:p>
    <w:p w14:paraId="76F718B4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стрептомицин или канамицин;</w:t>
      </w:r>
    </w:p>
    <w:p w14:paraId="007B9D37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изониазид или фтивазид;</w:t>
      </w:r>
    </w:p>
    <w:p w14:paraId="214B0925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пиразинамид либо этионамид.</w:t>
      </w:r>
    </w:p>
    <w:p w14:paraId="56AA92D4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Стоимость курса лечения - от 10 до 150 долларов.</w:t>
      </w:r>
    </w:p>
    <w:p w14:paraId="68CFB1CE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Эта схема была разработана на Западе для бедных развивающихся стран. В постсоветских странах (Россия, Украина) многие специалисты обоснованно считают данную схему недостаточно эффективной и существенно уступающей по уровню разработанной и внедренной в СССР комплексной противотуберкулезной стратегии, с развитой сетью противотуберкулезных диспансеров.</w:t>
      </w:r>
    </w:p>
    <w:p w14:paraId="02E52BD1" w14:textId="77777777" w:rsidR="000468D1" w:rsidRPr="0094607C" w:rsidRDefault="000468D1" w:rsidP="0094607C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94607C">
        <w:rPr>
          <w:b/>
          <w:bCs/>
          <w:i/>
          <w:iCs/>
          <w:sz w:val="28"/>
          <w:szCs w:val="28"/>
        </w:rPr>
        <w:t>Пятикомпонентная схема лечения</w:t>
      </w:r>
    </w:p>
    <w:p w14:paraId="2CCEADB2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Во многих центрах, специализирующихся на лечении туберкулеза, сегодня предпочитают применять еще более мощную пятикомпонентную схему, добавляя к упомянутой выше четырехкомпонентной схеме производное фторхинолона, например, ципрофлоксацин.</w:t>
      </w:r>
    </w:p>
    <w:p w14:paraId="0FEA450F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При любом режиме (4- или 5-компонентном) наиболее токсичный аминогликозидный компонент (стрептомицин или канамицин) обычно отменяется через несколько месяцев терапии, чтобы избежать развития необратимой глухоты и поражений вестибулярного аппарата.</w:t>
      </w:r>
    </w:p>
    <w:p w14:paraId="29680E31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Если, несмотря на 4-, 5-компонентный режим химиотерапии, микобактерии все же развивают устойчивость к одному или нескольким применяемым химиопрепаратам, то применяют химиопрепараты второй линии - этамбутол, циклосерин, капреомицин и другие.</w:t>
      </w:r>
    </w:p>
    <w:p w14:paraId="17F53B0E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Кроме химиотерапии, большое внимание должно уделяться:</w:t>
      </w:r>
    </w:p>
    <w:p w14:paraId="35E745FA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интенсивному, качественному и разнообразному питанию больных туберкулезом;</w:t>
      </w:r>
    </w:p>
    <w:p w14:paraId="04746303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набору массы тела при пониженной массе;</w:t>
      </w:r>
    </w:p>
    <w:p w14:paraId="00071FBE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- коррекции гиповитаминозов, анемии, лейкопении (стимуляции эритро- и лейкопоэза).</w:t>
      </w:r>
    </w:p>
    <w:p w14:paraId="2C597199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Больные туберкулезом, страдающие алкоголизмом или наркотической зависимостью, должны пройти детоксикацию до начала противотуберкулезной химиотерапии.</w:t>
      </w:r>
    </w:p>
    <w:p w14:paraId="7E67CF8C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Обязательным компонентом противотуберкулезного лечения является стимуляция Т-клеточного иммунитета. Это особенно важно потому, что противотуберкулезные препараты обладают лишь туберкулостатическим, но не туберкулоцидным действием, и без помощи цитотоксического Т-клеточного иммунитета хозяина никакая химиотерапия не в состоянии излечить туберкулез. Применяют левамизол, препараты из тимуса и другие. Больным туберкулезом, получающим иммуносупрессивные препараты по каким-либо показаниям, стараются снизить их дозы или совсем отменить их, уменьшить степень иммуносупрессии, если это позволяет клиническая ситуация по заболеванию, потребовавшему иммуносупрессивной терапии. Больным с ВИЧ-инфекцией и туберкулезом показана специфическая анти-ВИЧ терапия параллельно с противотуберкулезной.</w:t>
      </w:r>
    </w:p>
    <w:p w14:paraId="6F923AF2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i/>
          <w:iCs/>
          <w:sz w:val="28"/>
          <w:szCs w:val="28"/>
        </w:rPr>
        <w:t>Глюкокортикоиды</w:t>
      </w:r>
      <w:r w:rsidRPr="0094607C">
        <w:rPr>
          <w:sz w:val="28"/>
          <w:szCs w:val="28"/>
        </w:rPr>
        <w:t xml:space="preserve"> в лечении туберкулеза применяют очень ограниченно в связи с их сильным иммуносупрессивным действием. Основным показанием к назначению глюкокортикоидов является сильное, острое воспаление, выраженная интоксикация и др. При этом глюкокортикоиды назначают на достаточно короткий срок, в минимальных дозах и только на фоне мощной (5-компонентной) полихимиотерапии.</w:t>
      </w:r>
    </w:p>
    <w:p w14:paraId="57EC5750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</w:p>
    <w:p w14:paraId="20DE8C94" w14:textId="77777777" w:rsidR="000468D1" w:rsidRPr="0094607C" w:rsidRDefault="000468D1" w:rsidP="00946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4607C">
        <w:rPr>
          <w:b/>
          <w:bCs/>
          <w:i/>
          <w:iCs/>
          <w:sz w:val="28"/>
          <w:szCs w:val="28"/>
        </w:rPr>
        <w:t>Глюкокортикоиды</w:t>
      </w:r>
      <w:r w:rsidRPr="0094607C">
        <w:rPr>
          <w:i/>
          <w:iCs/>
          <w:sz w:val="28"/>
          <w:szCs w:val="28"/>
        </w:rPr>
        <w:t xml:space="preserve">, или </w:t>
      </w:r>
      <w:r w:rsidRPr="0094607C">
        <w:rPr>
          <w:b/>
          <w:bCs/>
          <w:i/>
          <w:iCs/>
          <w:sz w:val="28"/>
          <w:szCs w:val="28"/>
        </w:rPr>
        <w:t>глюкокортикостероиды</w:t>
      </w:r>
      <w:r w:rsidRPr="0094607C">
        <w:rPr>
          <w:i/>
          <w:iCs/>
          <w:sz w:val="28"/>
          <w:szCs w:val="28"/>
        </w:rPr>
        <w:t xml:space="preserve"> - общее собирательное название подкласса гормонов коры надпочечников, обладающих более сильным действием на углеводный, чем на водно-солевой обмен, и их синтетических аналогов.</w:t>
      </w:r>
    </w:p>
    <w:p w14:paraId="14C3CE8E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</w:p>
    <w:p w14:paraId="36D7C752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Очень важную роль в лечении туберкулеза играет также санаторно-курортное лечение. Давно известно, что микобактерии туберкулеза не любят хорошей оксигенации и предпочитают селиться в сравнительно плохо оксигенируемых верхушках легких. Улучшение оксигенации легких, наблюдаемое при интенсификации дыхания в разреженном воздухе горных курортов, способствует торможению роста и размножения микобактерий. С той же целью (создания состояния гипероксигенации в местах скопления микобактерий) иногда применяют гипербарическую оксигенацию и другое.</w:t>
      </w:r>
    </w:p>
    <w:p w14:paraId="0F06754D" w14:textId="77777777" w:rsidR="000468D1" w:rsidRDefault="000468D1" w:rsidP="009460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607C">
        <w:rPr>
          <w:sz w:val="28"/>
          <w:szCs w:val="28"/>
        </w:rPr>
        <w:t>Не полностью потерял свое значение и хирургический метод лечения туберкулеза - в запущенных случаях может оказаться полезным наложение искусственного пневмоторакса, удаление пораженного легкого или его доли, дренирование каверны и другое.</w:t>
      </w:r>
    </w:p>
    <w:p w14:paraId="05CEBCA7" w14:textId="77777777" w:rsidR="00D301DB" w:rsidRPr="00D301DB" w:rsidRDefault="00D301DB" w:rsidP="0094607C">
      <w:pPr>
        <w:spacing w:line="360" w:lineRule="auto"/>
        <w:ind w:firstLine="709"/>
        <w:jc w:val="both"/>
        <w:rPr>
          <w:color w:val="FFFFFF" w:themeColor="background1"/>
          <w:sz w:val="28"/>
          <w:szCs w:val="28"/>
        </w:rPr>
      </w:pPr>
      <w:r w:rsidRPr="00D301DB">
        <w:rPr>
          <w:color w:val="FFFFFF" w:themeColor="background1"/>
          <w:sz w:val="28"/>
          <w:szCs w:val="28"/>
        </w:rPr>
        <w:t xml:space="preserve"> </w:t>
      </w:r>
      <w:r w:rsidRPr="00D301DB">
        <w:rPr>
          <w:color w:val="FFFFFF" w:themeColor="background1"/>
          <w:sz w:val="28"/>
          <w:szCs w:val="28"/>
          <w:lang w:val="en-US"/>
        </w:rPr>
        <w:t>http</w:t>
      </w:r>
      <w:r w:rsidRPr="00D301DB">
        <w:rPr>
          <w:color w:val="FFFFFF" w:themeColor="background1"/>
          <w:sz w:val="28"/>
          <w:szCs w:val="28"/>
        </w:rPr>
        <w:t>://</w:t>
      </w:r>
      <w:r w:rsidRPr="00D301DB">
        <w:rPr>
          <w:color w:val="FFFFFF" w:themeColor="background1"/>
          <w:sz w:val="28"/>
          <w:szCs w:val="28"/>
          <w:lang w:val="en-US"/>
        </w:rPr>
        <w:t>www</w:t>
      </w:r>
      <w:r w:rsidRPr="00D301DB">
        <w:rPr>
          <w:color w:val="FFFFFF" w:themeColor="background1"/>
          <w:sz w:val="28"/>
          <w:szCs w:val="28"/>
        </w:rPr>
        <w:t>..</w:t>
      </w:r>
      <w:r w:rsidRPr="00D301DB">
        <w:rPr>
          <w:color w:val="FFFFFF" w:themeColor="background1"/>
          <w:sz w:val="28"/>
          <w:szCs w:val="28"/>
          <w:lang w:val="en-US"/>
        </w:rPr>
        <w:t>ru</w:t>
      </w:r>
      <w:r w:rsidRPr="00D301DB">
        <w:rPr>
          <w:color w:val="FFFFFF" w:themeColor="background1"/>
          <w:sz w:val="28"/>
          <w:szCs w:val="28"/>
        </w:rPr>
        <w:t>/</w:t>
      </w:r>
    </w:p>
    <w:p w14:paraId="6728168D" w14:textId="77777777" w:rsidR="000468D1" w:rsidRPr="0094607C" w:rsidRDefault="000468D1" w:rsidP="0094607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4607C">
        <w:rPr>
          <w:sz w:val="28"/>
          <w:szCs w:val="28"/>
        </w:rPr>
        <w:br w:type="page"/>
      </w:r>
      <w:r w:rsidR="00E82E90" w:rsidRPr="0094607C">
        <w:rPr>
          <w:b/>
          <w:bCs/>
          <w:sz w:val="28"/>
          <w:szCs w:val="28"/>
        </w:rPr>
        <w:t>Список использованных источников</w:t>
      </w:r>
    </w:p>
    <w:p w14:paraId="07F60ECB" w14:textId="77777777" w:rsidR="000468D1" w:rsidRPr="0094607C" w:rsidRDefault="000468D1" w:rsidP="0094607C">
      <w:pPr>
        <w:spacing w:line="360" w:lineRule="auto"/>
        <w:ind w:firstLine="709"/>
        <w:jc w:val="both"/>
        <w:rPr>
          <w:sz w:val="28"/>
          <w:szCs w:val="28"/>
        </w:rPr>
      </w:pPr>
    </w:p>
    <w:p w14:paraId="05A246FC" w14:textId="77777777" w:rsidR="000468D1" w:rsidRPr="0094607C" w:rsidRDefault="000468D1" w:rsidP="00D301DB">
      <w:pPr>
        <w:spacing w:line="360" w:lineRule="auto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1) Перельман М. И., Корякин В. А., Богадельникова И. В. Фтизиатрия. ОАО Издательство "Медицина", 2004.</w:t>
      </w:r>
    </w:p>
    <w:p w14:paraId="3D89DEBB" w14:textId="77777777" w:rsidR="000468D1" w:rsidRPr="0094607C" w:rsidRDefault="000468D1" w:rsidP="00D301DB">
      <w:pPr>
        <w:spacing w:line="360" w:lineRule="auto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2) http://www.naromed.ru</w:t>
      </w:r>
    </w:p>
    <w:p w14:paraId="6D3273B6" w14:textId="77777777" w:rsidR="000468D1" w:rsidRPr="0094607C" w:rsidRDefault="000468D1" w:rsidP="00D301DB">
      <w:pPr>
        <w:spacing w:line="360" w:lineRule="auto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3) http://</w:t>
      </w:r>
      <w:r w:rsidRPr="0094607C">
        <w:rPr>
          <w:sz w:val="28"/>
          <w:szCs w:val="28"/>
          <w:lang w:val="en-US"/>
        </w:rPr>
        <w:t>ru</w:t>
      </w:r>
      <w:r w:rsidRPr="0094607C">
        <w:rPr>
          <w:sz w:val="28"/>
          <w:szCs w:val="28"/>
        </w:rPr>
        <w:t>.</w:t>
      </w:r>
      <w:r w:rsidRPr="0094607C">
        <w:rPr>
          <w:sz w:val="28"/>
          <w:szCs w:val="28"/>
          <w:lang w:val="en-US"/>
        </w:rPr>
        <w:t>wikipedia</w:t>
      </w:r>
      <w:r w:rsidRPr="0094607C">
        <w:rPr>
          <w:sz w:val="28"/>
          <w:szCs w:val="28"/>
        </w:rPr>
        <w:t>.</w:t>
      </w:r>
      <w:r w:rsidRPr="0094607C">
        <w:rPr>
          <w:sz w:val="28"/>
          <w:szCs w:val="28"/>
          <w:lang w:val="en-US"/>
        </w:rPr>
        <w:t>org</w:t>
      </w:r>
    </w:p>
    <w:p w14:paraId="438E0DC5" w14:textId="77777777" w:rsidR="000468D1" w:rsidRPr="0094607C" w:rsidRDefault="000468D1" w:rsidP="00D301DB">
      <w:pPr>
        <w:spacing w:line="360" w:lineRule="auto"/>
        <w:jc w:val="both"/>
        <w:rPr>
          <w:sz w:val="28"/>
          <w:szCs w:val="28"/>
        </w:rPr>
      </w:pPr>
      <w:r w:rsidRPr="0094607C">
        <w:rPr>
          <w:sz w:val="28"/>
          <w:szCs w:val="28"/>
        </w:rPr>
        <w:t>4) http://forums.rusmedserv.com</w:t>
      </w:r>
    </w:p>
    <w:p w14:paraId="3BB313C3" w14:textId="77777777" w:rsidR="000468D1" w:rsidRPr="00D301DB" w:rsidRDefault="000468D1" w:rsidP="00D301DB">
      <w:pPr>
        <w:spacing w:line="360" w:lineRule="auto"/>
        <w:jc w:val="both"/>
        <w:rPr>
          <w:sz w:val="28"/>
          <w:szCs w:val="28"/>
        </w:rPr>
      </w:pPr>
      <w:r w:rsidRPr="0094607C">
        <w:rPr>
          <w:sz w:val="28"/>
          <w:szCs w:val="28"/>
        </w:rPr>
        <w:t xml:space="preserve">5) </w:t>
      </w:r>
      <w:hyperlink r:id="rId10" w:history="1">
        <w:r w:rsidR="00D301DB" w:rsidRPr="00D301DB">
          <w:rPr>
            <w:rStyle w:val="a3"/>
            <w:color w:val="auto"/>
            <w:sz w:val="28"/>
            <w:szCs w:val="28"/>
            <w:u w:val="none"/>
          </w:rPr>
          <w:t>http://www.webbaby.ru</w:t>
        </w:r>
      </w:hyperlink>
    </w:p>
    <w:p w14:paraId="6009E778" w14:textId="77777777" w:rsidR="00D301DB" w:rsidRPr="00D301DB" w:rsidRDefault="00D301DB" w:rsidP="00D301DB">
      <w:pPr>
        <w:spacing w:line="360" w:lineRule="auto"/>
        <w:jc w:val="both"/>
        <w:rPr>
          <w:color w:val="FFFFFF" w:themeColor="background1"/>
          <w:sz w:val="28"/>
          <w:szCs w:val="28"/>
        </w:rPr>
      </w:pPr>
      <w:r w:rsidRPr="00D301DB">
        <w:rPr>
          <w:color w:val="FFFFFF" w:themeColor="background1"/>
          <w:sz w:val="28"/>
          <w:szCs w:val="28"/>
        </w:rPr>
        <w:t xml:space="preserve"> </w:t>
      </w:r>
      <w:r w:rsidRPr="00D301DB">
        <w:rPr>
          <w:color w:val="FFFFFF" w:themeColor="background1"/>
          <w:sz w:val="28"/>
          <w:szCs w:val="28"/>
          <w:lang w:val="en-US"/>
        </w:rPr>
        <w:t>http</w:t>
      </w:r>
      <w:r w:rsidRPr="00D301DB">
        <w:rPr>
          <w:color w:val="FFFFFF" w:themeColor="background1"/>
          <w:sz w:val="28"/>
          <w:szCs w:val="28"/>
        </w:rPr>
        <w:t>://</w:t>
      </w:r>
      <w:r w:rsidRPr="00D301DB">
        <w:rPr>
          <w:color w:val="FFFFFF" w:themeColor="background1"/>
          <w:sz w:val="28"/>
          <w:szCs w:val="28"/>
          <w:lang w:val="en-US"/>
        </w:rPr>
        <w:t>www</w:t>
      </w:r>
      <w:r w:rsidRPr="00D301DB">
        <w:rPr>
          <w:color w:val="FFFFFF" w:themeColor="background1"/>
          <w:sz w:val="28"/>
          <w:szCs w:val="28"/>
        </w:rPr>
        <w:t>..</w:t>
      </w:r>
      <w:r w:rsidRPr="00D301DB">
        <w:rPr>
          <w:color w:val="FFFFFF" w:themeColor="background1"/>
          <w:sz w:val="28"/>
          <w:szCs w:val="28"/>
          <w:lang w:val="en-US"/>
        </w:rPr>
        <w:t>ru</w:t>
      </w:r>
      <w:r w:rsidRPr="00D301DB">
        <w:rPr>
          <w:color w:val="FFFFFF" w:themeColor="background1"/>
          <w:sz w:val="28"/>
          <w:szCs w:val="28"/>
        </w:rPr>
        <w:t>/</w:t>
      </w:r>
    </w:p>
    <w:sectPr w:rsidR="00D301DB" w:rsidRPr="00D301DB" w:rsidSect="0094607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78EA3" w14:textId="77777777" w:rsidR="00921297" w:rsidRDefault="00921297">
      <w:r>
        <w:separator/>
      </w:r>
    </w:p>
  </w:endnote>
  <w:endnote w:type="continuationSeparator" w:id="0">
    <w:p w14:paraId="41711596" w14:textId="77777777" w:rsidR="00921297" w:rsidRDefault="0092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DCEFF" w14:textId="77777777" w:rsidR="000468D1" w:rsidRDefault="000468D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63AFEAD" w14:textId="77777777" w:rsidR="000468D1" w:rsidRDefault="000468D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EF2A" w14:textId="77777777" w:rsidR="000468D1" w:rsidRDefault="000468D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47E15">
      <w:rPr>
        <w:rStyle w:val="a6"/>
        <w:noProof/>
      </w:rPr>
      <w:t>2</w:t>
    </w:r>
    <w:r>
      <w:rPr>
        <w:rStyle w:val="a6"/>
      </w:rPr>
      <w:fldChar w:fldCharType="end"/>
    </w:r>
  </w:p>
  <w:p w14:paraId="5DC9F121" w14:textId="77777777" w:rsidR="000468D1" w:rsidRDefault="000468D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7F2AC" w14:textId="77777777" w:rsidR="00921297" w:rsidRDefault="00921297">
      <w:r>
        <w:separator/>
      </w:r>
    </w:p>
  </w:footnote>
  <w:footnote w:type="continuationSeparator" w:id="0">
    <w:p w14:paraId="74F60ABB" w14:textId="77777777" w:rsidR="00921297" w:rsidRDefault="00921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F76C" w14:textId="77777777" w:rsidR="00D301DB" w:rsidRPr="00D301DB" w:rsidRDefault="00D301DB" w:rsidP="00D301DB">
    <w:pPr>
      <w:pStyle w:val="a7"/>
      <w:jc w:val="center"/>
      <w:rPr>
        <w:sz w:val="28"/>
        <w:szCs w:val="28"/>
      </w:rPr>
    </w:pPr>
    <w:r w:rsidRPr="00D301DB">
      <w:rPr>
        <w:sz w:val="28"/>
        <w:szCs w:val="28"/>
      </w:rPr>
      <w:t xml:space="preserve"> 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40160"/>
    <w:multiLevelType w:val="hybridMultilevel"/>
    <w:tmpl w:val="F6C8D7BC"/>
    <w:lvl w:ilvl="0" w:tplc="EB06F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8A459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6AA8E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66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7C8CA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2E45E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88C0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4433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68440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087D2B"/>
    <w:multiLevelType w:val="hybridMultilevel"/>
    <w:tmpl w:val="3C1C579E"/>
    <w:lvl w:ilvl="0" w:tplc="DCBCB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9017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5C00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AA888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0C43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0F059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DA837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A8E0E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3CEB9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57"/>
    <w:rsid w:val="000468D1"/>
    <w:rsid w:val="000B4F57"/>
    <w:rsid w:val="00147E15"/>
    <w:rsid w:val="00921297"/>
    <w:rsid w:val="0094607C"/>
    <w:rsid w:val="00980D37"/>
    <w:rsid w:val="00D301DB"/>
    <w:rsid w:val="00D45195"/>
    <w:rsid w:val="00E8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3BACCA"/>
  <w14:defaultImageDpi w14:val="0"/>
  <w15:docId w15:val="{E606FB94-A482-4EE4-8A36-328EFFEB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FF"/>
      <w:u w:val="single"/>
    </w:rPr>
  </w:style>
  <w:style w:type="paragraph" w:customStyle="1" w:styleId="ipa">
    <w:name w:val="ipa"/>
    <w:basedOn w:val="a"/>
    <w:pPr>
      <w:spacing w:before="100" w:beforeAutospacing="1" w:after="100" w:afterAutospacing="1"/>
    </w:pPr>
    <w:rPr>
      <w:rFonts w:ascii="inherit" w:hAnsi="inherit" w:cs="Arial Unicode MS"/>
    </w:rPr>
  </w:style>
  <w:style w:type="paragraph" w:customStyle="1" w:styleId="allpagesredirect">
    <w:name w:val="allpagesredirect"/>
    <w:basedOn w:val="a"/>
    <w:pPr>
      <w:spacing w:before="100" w:beforeAutospacing="1" w:after="100" w:afterAutospacing="1"/>
    </w:pPr>
    <w:rPr>
      <w:rFonts w:ascii="Arial Unicode MS" w:hAnsi="Arial Unicode MS" w:cs="Arial Unicode MS"/>
      <w:i/>
      <w:iCs/>
    </w:rPr>
  </w:style>
  <w:style w:type="paragraph" w:customStyle="1" w:styleId="mw-plusminus-pos">
    <w:name w:val="mw-plusminus-pos"/>
    <w:basedOn w:val="a"/>
    <w:pPr>
      <w:spacing w:before="100" w:beforeAutospacing="1" w:after="100" w:afterAutospacing="1"/>
    </w:pPr>
    <w:rPr>
      <w:rFonts w:ascii="Arial Unicode MS" w:hAnsi="Arial Unicode MS" w:cs="Arial Unicode MS"/>
      <w:color w:val="006400"/>
    </w:rPr>
  </w:style>
  <w:style w:type="paragraph" w:customStyle="1" w:styleId="mw-plusminus-neg">
    <w:name w:val="mw-plusminus-neg"/>
    <w:basedOn w:val="a"/>
    <w:pPr>
      <w:spacing w:before="100" w:beforeAutospacing="1" w:after="100" w:afterAutospacing="1"/>
    </w:pPr>
    <w:rPr>
      <w:rFonts w:ascii="Arial Unicode MS" w:hAnsi="Arial Unicode MS" w:cs="Arial Unicode MS"/>
      <w:color w:val="8B0000"/>
    </w:rPr>
  </w:style>
  <w:style w:type="paragraph" w:customStyle="1" w:styleId="warningbox">
    <w:name w:val="warningbox"/>
    <w:basedOn w:val="a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/>
      <w:textAlignment w:val="center"/>
    </w:pPr>
    <w:rPr>
      <w:rFonts w:ascii="Arial Unicode MS" w:hAnsi="Arial Unicode MS" w:cs="Arial Unicode MS"/>
      <w:sz w:val="20"/>
      <w:szCs w:val="20"/>
    </w:rPr>
  </w:style>
  <w:style w:type="paragraph" w:customStyle="1" w:styleId="informationbox">
    <w:name w:val="informationbox"/>
    <w:basedOn w:val="a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/>
      <w:textAlignment w:val="center"/>
    </w:pPr>
    <w:rPr>
      <w:rFonts w:ascii="Arial Unicode MS" w:hAnsi="Arial Unicode MS" w:cs="Arial Unicode MS"/>
      <w:sz w:val="20"/>
      <w:szCs w:val="20"/>
    </w:rPr>
  </w:style>
  <w:style w:type="paragraph" w:customStyle="1" w:styleId="transparent">
    <w:name w:val="transparent"/>
    <w:basedOn w:val="a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infobox">
    <w:name w:val="infobox"/>
    <w:basedOn w:val="a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/>
      <w:ind w:left="240"/>
      <w:textAlignment w:val="center"/>
    </w:pPr>
    <w:rPr>
      <w:rFonts w:ascii="Arial Unicode MS" w:hAnsi="Arial Unicode MS" w:cs="Arial Unicode MS"/>
      <w:sz w:val="22"/>
      <w:szCs w:val="22"/>
    </w:rPr>
  </w:style>
  <w:style w:type="paragraph" w:customStyle="1" w:styleId="notice">
    <w:name w:val="notice"/>
    <w:basedOn w:val="a"/>
    <w:pPr>
      <w:spacing w:before="240" w:after="240"/>
      <w:ind w:left="120" w:right="120"/>
      <w:jc w:val="both"/>
    </w:pPr>
    <w:rPr>
      <w:rFonts w:ascii="Arial Unicode MS" w:hAnsi="Arial Unicode MS" w:cs="Arial Unicode MS"/>
    </w:rPr>
  </w:style>
  <w:style w:type="paragraph" w:customStyle="1" w:styleId="talk-notice">
    <w:name w:val="talk-notice"/>
    <w:basedOn w:val="a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/>
    </w:pPr>
    <w:rPr>
      <w:rFonts w:ascii="Arial Unicode MS" w:hAnsi="Arial Unicode MS" w:cs="Arial Unicode MS"/>
    </w:rPr>
  </w:style>
  <w:style w:type="paragraph" w:customStyle="1" w:styleId="messagebox">
    <w:name w:val="messagebox"/>
    <w:basedOn w:val="a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/>
      <w:textAlignment w:val="center"/>
    </w:pPr>
    <w:rPr>
      <w:rFonts w:ascii="Arial Unicode MS" w:hAnsi="Arial Unicode MS" w:cs="Arial Unicode MS"/>
      <w:sz w:val="22"/>
      <w:szCs w:val="22"/>
    </w:rPr>
  </w:style>
  <w:style w:type="paragraph" w:customStyle="1" w:styleId="references-small">
    <w:name w:val="references-small"/>
    <w:basedOn w:val="a"/>
    <w:pPr>
      <w:spacing w:before="100" w:beforeAutospacing="1" w:after="100" w:afterAutospacing="1"/>
    </w:pPr>
    <w:rPr>
      <w:rFonts w:ascii="Arial Unicode MS" w:hAnsi="Arial Unicode MS" w:cs="Arial Unicode MS"/>
      <w:sz w:val="22"/>
      <w:szCs w:val="22"/>
    </w:rPr>
  </w:style>
  <w:style w:type="paragraph" w:customStyle="1" w:styleId="hiddenstructure">
    <w:name w:val="hiddenstructure"/>
    <w:basedOn w:val="a"/>
    <w:pPr>
      <w:spacing w:before="100" w:beforeAutospacing="1" w:after="100" w:afterAutospacing="1"/>
    </w:pPr>
    <w:rPr>
      <w:rFonts w:ascii="Arial Unicode MS" w:hAnsi="Arial Unicode MS" w:cs="Arial Unicode MS"/>
      <w:vanish/>
    </w:rPr>
  </w:style>
  <w:style w:type="paragraph" w:customStyle="1" w:styleId="unicode">
    <w:name w:val="unicode"/>
    <w:basedOn w:val="a"/>
    <w:pPr>
      <w:spacing w:before="100" w:beforeAutospacing="1" w:after="100" w:afterAutospacing="1"/>
    </w:pPr>
    <w:rPr>
      <w:rFonts w:ascii="inherit" w:hAnsi="inherit" w:cs="Arial Unicode MS"/>
    </w:rPr>
  </w:style>
  <w:style w:type="paragraph" w:customStyle="1" w:styleId="polytonic">
    <w:name w:val="polytonic"/>
    <w:basedOn w:val="a"/>
    <w:pPr>
      <w:spacing w:before="100" w:beforeAutospacing="1" w:after="100" w:afterAutospacing="1"/>
    </w:pPr>
    <w:rPr>
      <w:rFonts w:ascii="inherit" w:hAnsi="inherit" w:cs="Arial Unicode MS"/>
    </w:rPr>
  </w:style>
  <w:style w:type="paragraph" w:customStyle="1" w:styleId="sisterproject">
    <w:name w:val="sisterproject"/>
    <w:basedOn w:val="a"/>
    <w:pPr>
      <w:shd w:val="clear" w:color="auto" w:fill="F9FAFD"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floatleft">
    <w:name w:val="floatleft"/>
    <w:basedOn w:val="a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image">
    <w:name w:val="image"/>
    <w:basedOn w:val="a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plainlinksneverexpand">
    <w:name w:val="plainlinksneverexpand"/>
    <w:basedOn w:val="a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subcaption">
    <w:name w:val="subcaption"/>
    <w:basedOn w:val="a0"/>
    <w:rPr>
      <w:rFonts w:cs="Times New Roman"/>
    </w:rPr>
  </w:style>
  <w:style w:type="character" w:customStyle="1" w:styleId="subcaption1">
    <w:name w:val="subcaption1"/>
    <w:basedOn w:val="a0"/>
    <w:rPr>
      <w:rFonts w:cs="Times New Roman"/>
      <w:sz w:val="19"/>
      <w:szCs w:val="19"/>
    </w:rPr>
  </w:style>
  <w:style w:type="paragraph" w:customStyle="1" w:styleId="Web1">
    <w:name w:val="Обычный (Web)1"/>
    <w:basedOn w:val="a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Web2">
    <w:name w:val="Обычный (Web)2"/>
    <w:basedOn w:val="a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floatleft1">
    <w:name w:val="floatleft1"/>
    <w:basedOn w:val="a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30" w:after="30"/>
      <w:ind w:left="30" w:right="30"/>
      <w:textAlignment w:val="center"/>
    </w:pPr>
    <w:rPr>
      <w:rFonts w:ascii="Arial Unicode MS" w:hAnsi="Arial Unicode MS" w:cs="Arial Unicode MS"/>
      <w:sz w:val="22"/>
      <w:szCs w:val="22"/>
    </w:rPr>
  </w:style>
  <w:style w:type="paragraph" w:customStyle="1" w:styleId="image1">
    <w:name w:val="image1"/>
    <w:basedOn w:val="a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textAlignment w:val="center"/>
    </w:pPr>
    <w:rPr>
      <w:rFonts w:ascii="Arial Unicode MS" w:hAnsi="Arial Unicode MS" w:cs="Arial Unicode MS"/>
      <w:sz w:val="22"/>
      <w:szCs w:val="22"/>
    </w:rPr>
  </w:style>
  <w:style w:type="paragraph" w:customStyle="1" w:styleId="11">
    <w:name w:val="Заголовок 11"/>
    <w:basedOn w:val="a"/>
    <w:pPr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vanish/>
      <w:kern w:val="36"/>
      <w:sz w:val="48"/>
      <w:szCs w:val="48"/>
    </w:rPr>
  </w:style>
  <w:style w:type="character" w:customStyle="1" w:styleId="editsection">
    <w:name w:val="editsection"/>
    <w:basedOn w:val="a0"/>
    <w:rPr>
      <w:rFonts w:cs="Times New Roman"/>
    </w:rPr>
  </w:style>
  <w:style w:type="character" w:customStyle="1" w:styleId="toctoggle">
    <w:name w:val="toctoggle"/>
    <w:basedOn w:val="a0"/>
    <w:rPr>
      <w:rFonts w:cs="Times New Roman"/>
    </w:rPr>
  </w:style>
  <w:style w:type="character" w:customStyle="1" w:styleId="tocnumber">
    <w:name w:val="tocnumber"/>
    <w:basedOn w:val="a0"/>
    <w:rPr>
      <w:rFonts w:cs="Times New Roman"/>
    </w:rPr>
  </w:style>
  <w:style w:type="character" w:customStyle="1" w:styleId="toctext">
    <w:name w:val="toctext"/>
    <w:basedOn w:val="a0"/>
    <w:rPr>
      <w:rFonts w:cs="Times New Roman"/>
    </w:rPr>
  </w:style>
  <w:style w:type="character" w:customStyle="1" w:styleId="mw-headline">
    <w:name w:val="mw-headline"/>
    <w:basedOn w:val="a0"/>
    <w:rPr>
      <w:rFonts w:cs="Times New Roman"/>
    </w:rPr>
  </w:style>
  <w:style w:type="paragraph" w:styleId="a4">
    <w:name w:val="footer"/>
    <w:basedOn w:val="a"/>
    <w:link w:val="a5"/>
    <w:uiPriority w:val="99"/>
    <w:semiHidden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semiHidden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D301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301D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webbaby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5763</Words>
  <Characters>32850</Characters>
  <Application>Microsoft Office Word</Application>
  <DocSecurity>0</DocSecurity>
  <Lines>273</Lines>
  <Paragraphs>77</Paragraphs>
  <ScaleCrop>false</ScaleCrop>
  <Company>Flying Cats</Company>
  <LinksUpToDate>false</LinksUpToDate>
  <CharactersWithSpaces>38536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Туберкулез (от латинского tuberculum - "бугорок") - инфекционное заболевание человека и животных (чаще крупного рогатого скота</dc:title>
  <dc:subject/>
  <dc:creator>Кошка</dc:creator>
  <cp:keywords/>
  <dc:description/>
  <cp:lastModifiedBy>Igor</cp:lastModifiedBy>
  <cp:revision>3</cp:revision>
  <dcterms:created xsi:type="dcterms:W3CDTF">2025-03-16T14:08:00Z</dcterms:created>
  <dcterms:modified xsi:type="dcterms:W3CDTF">2025-03-16T14:08:00Z</dcterms:modified>
</cp:coreProperties>
</file>