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7D14" w14:textId="77777777" w:rsidR="00D239E6" w:rsidRPr="009D166A" w:rsidRDefault="00A2631E" w:rsidP="009D16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166A">
        <w:rPr>
          <w:b/>
          <w:color w:val="000000"/>
          <w:sz w:val="28"/>
          <w:szCs w:val="28"/>
        </w:rPr>
        <w:t>Влияние радиации на иммунную систему и их последствия</w:t>
      </w:r>
    </w:p>
    <w:p w14:paraId="15400C16" w14:textId="77777777" w:rsidR="004A629B" w:rsidRDefault="004A629B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1C54B9" w14:textId="77777777" w:rsidR="003B4832" w:rsidRPr="009D166A" w:rsidRDefault="00BA2D54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>Ионизирующие излучение в любых дозах вызывает функциональные и морфологические изменения в клеточных структурах и изменяет деятельность почти во всех системах организма. В результате этого повышается или угнетается иммунологическая реактивность животных. Иммунная система является высокоспециализированной, ее составляют лимфоидные органы, их клетки</w:t>
      </w:r>
      <w:r w:rsidR="009D166A">
        <w:rPr>
          <w:color w:val="000000"/>
          <w:sz w:val="28"/>
          <w:szCs w:val="28"/>
        </w:rPr>
        <w:t>,</w:t>
      </w:r>
      <w:r w:rsidRPr="009D166A">
        <w:rPr>
          <w:color w:val="000000"/>
          <w:sz w:val="28"/>
          <w:szCs w:val="28"/>
        </w:rPr>
        <w:t xml:space="preserve"> макрофаги, клетки крови </w:t>
      </w:r>
      <w:r w:rsidR="009D166A">
        <w:rPr>
          <w:color w:val="000000"/>
          <w:sz w:val="28"/>
          <w:szCs w:val="28"/>
        </w:rPr>
        <w:t>(</w:t>
      </w:r>
      <w:r w:rsidRPr="009D166A">
        <w:rPr>
          <w:color w:val="000000"/>
          <w:sz w:val="28"/>
          <w:szCs w:val="28"/>
        </w:rPr>
        <w:t xml:space="preserve">нейтрофильные, эозинофильные и базофильные, гранулоциты), система комплемента, интерферон, лизоцим, пропердин и другие факторы. Главным иммунокомпетентными клетками являются </w:t>
      </w:r>
      <w:r w:rsidR="00732DF7" w:rsidRPr="009D166A">
        <w:rPr>
          <w:color w:val="000000"/>
          <w:sz w:val="28"/>
          <w:szCs w:val="28"/>
        </w:rPr>
        <w:t xml:space="preserve">Т </w:t>
      </w:r>
      <w:r w:rsidR="009D166A">
        <w:rPr>
          <w:color w:val="000000"/>
          <w:sz w:val="28"/>
          <w:szCs w:val="28"/>
        </w:rPr>
        <w:t>–</w:t>
      </w:r>
      <w:r w:rsidR="009D166A" w:rsidRPr="009D166A">
        <w:rPr>
          <w:color w:val="000000"/>
          <w:sz w:val="28"/>
          <w:szCs w:val="28"/>
        </w:rPr>
        <w:t xml:space="preserve"> </w:t>
      </w:r>
      <w:r w:rsidRPr="009D166A">
        <w:rPr>
          <w:color w:val="000000"/>
          <w:sz w:val="28"/>
          <w:szCs w:val="28"/>
        </w:rPr>
        <w:t xml:space="preserve">и </w:t>
      </w:r>
      <w:r w:rsidR="009D166A" w:rsidRPr="009D166A">
        <w:rPr>
          <w:color w:val="000000"/>
          <w:sz w:val="28"/>
          <w:szCs w:val="28"/>
        </w:rPr>
        <w:t>В</w:t>
      </w:r>
      <w:r w:rsidR="009D166A">
        <w:rPr>
          <w:color w:val="000000"/>
          <w:sz w:val="28"/>
          <w:szCs w:val="28"/>
        </w:rPr>
        <w:t>-</w:t>
      </w:r>
      <w:r w:rsidR="009D166A" w:rsidRPr="009D166A">
        <w:rPr>
          <w:color w:val="000000"/>
          <w:sz w:val="28"/>
          <w:szCs w:val="28"/>
        </w:rPr>
        <w:t>лимфоциты</w:t>
      </w:r>
      <w:r w:rsidRPr="009D166A">
        <w:rPr>
          <w:color w:val="000000"/>
          <w:sz w:val="28"/>
          <w:szCs w:val="28"/>
        </w:rPr>
        <w:t>, ответственные за клеточный и гуморальный иммунитет.</w:t>
      </w:r>
    </w:p>
    <w:p w14:paraId="3AEB27E8" w14:textId="77777777" w:rsidR="00BA2D54" w:rsidRPr="009D166A" w:rsidRDefault="00BA2D54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>Направленность и степень изменений</w:t>
      </w:r>
      <w:r w:rsidR="00AF083D" w:rsidRPr="009D166A">
        <w:rPr>
          <w:color w:val="000000"/>
          <w:sz w:val="28"/>
          <w:szCs w:val="28"/>
        </w:rPr>
        <w:t xml:space="preserve"> иммунологической реактивности</w:t>
      </w:r>
      <w:r w:rsidR="009D166A">
        <w:rPr>
          <w:color w:val="000000"/>
          <w:sz w:val="28"/>
          <w:szCs w:val="28"/>
        </w:rPr>
        <w:t xml:space="preserve"> </w:t>
      </w:r>
      <w:r w:rsidR="00AF083D" w:rsidRPr="009D166A">
        <w:rPr>
          <w:color w:val="000000"/>
          <w:sz w:val="28"/>
          <w:szCs w:val="28"/>
        </w:rPr>
        <w:t xml:space="preserve">животных при </w:t>
      </w:r>
      <w:r w:rsidR="00732DF7" w:rsidRPr="009D166A">
        <w:rPr>
          <w:color w:val="000000"/>
          <w:sz w:val="28"/>
          <w:szCs w:val="28"/>
        </w:rPr>
        <w:t>действии</w:t>
      </w:r>
      <w:r w:rsidR="00AF083D" w:rsidRPr="009D166A">
        <w:rPr>
          <w:color w:val="000000"/>
          <w:sz w:val="28"/>
          <w:szCs w:val="28"/>
        </w:rPr>
        <w:t xml:space="preserve"> радиации определяется главным образом поглощенной дозой и мощностью облучений. Малые дозы излучения повышают специфическую и неспецифическую, клеточную и гуморальную, общую и иммунобиологическую реактивность организма, способствуют благоприятному течению патологического процесса, повышают продуктивность скота и птиц.</w:t>
      </w:r>
    </w:p>
    <w:p w14:paraId="6A66BBEE" w14:textId="77777777" w:rsidR="00AF083D" w:rsidRPr="009D166A" w:rsidRDefault="00AF083D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>Ионизирующие излучение в сублетальных и летальных дозах приводит к ослаблению животных или угнетению иммунологической реактивности животных. Нарушение показателей иммунологической реактивности отмечается значительно раньше, чем проявляются клинические признаки лучевой болезни. С развитием острой лучевой болезни иммунологические свойства организма все более ослабляются.</w:t>
      </w:r>
    </w:p>
    <w:p w14:paraId="024492B3" w14:textId="77777777" w:rsidR="00AF083D" w:rsidRPr="009D166A" w:rsidRDefault="00AF083D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>Понижается резистентность облеченного организма к возбудителям инфекции может по следующим причинам</w:t>
      </w:r>
      <w:r w:rsidR="00732DF7" w:rsidRPr="009D166A">
        <w:rPr>
          <w:color w:val="000000"/>
          <w:sz w:val="28"/>
          <w:szCs w:val="28"/>
        </w:rPr>
        <w:t>:</w:t>
      </w:r>
      <w:r w:rsidRPr="009D166A">
        <w:rPr>
          <w:color w:val="000000"/>
          <w:sz w:val="28"/>
          <w:szCs w:val="28"/>
        </w:rPr>
        <w:t xml:space="preserve"> нарушение проницаемости</w:t>
      </w:r>
      <w:r w:rsidR="009D166A">
        <w:rPr>
          <w:color w:val="000000"/>
          <w:sz w:val="28"/>
          <w:szCs w:val="28"/>
        </w:rPr>
        <w:t xml:space="preserve"> </w:t>
      </w:r>
      <w:r w:rsidRPr="009D166A">
        <w:rPr>
          <w:color w:val="000000"/>
          <w:sz w:val="28"/>
          <w:szCs w:val="28"/>
        </w:rPr>
        <w:t>мембран тканевых барьеров, снижение бактерицидных свойств крови</w:t>
      </w:r>
      <w:r w:rsidR="004F18A8" w:rsidRPr="009D166A">
        <w:rPr>
          <w:color w:val="000000"/>
          <w:sz w:val="28"/>
          <w:szCs w:val="28"/>
        </w:rPr>
        <w:t xml:space="preserve">, лимфы и тканей, подавление кроветворения, лейкопения, анемия и тромбоцитопения, ослабление фагоцитарного механизма клеточной защиты, </w:t>
      </w:r>
      <w:r w:rsidR="004F18A8" w:rsidRPr="009D166A">
        <w:rPr>
          <w:color w:val="000000"/>
          <w:sz w:val="28"/>
          <w:szCs w:val="28"/>
        </w:rPr>
        <w:lastRenderedPageBreak/>
        <w:t>воспаления, угнетения продукции антител и другие патологические изменения в тканях и органах.</w:t>
      </w:r>
    </w:p>
    <w:p w14:paraId="1BBC8C76" w14:textId="77777777" w:rsidR="004F18A8" w:rsidRPr="009D166A" w:rsidRDefault="004F18A8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 xml:space="preserve">При воздействии </w:t>
      </w:r>
      <w:r w:rsidR="00732DF7" w:rsidRPr="009D166A">
        <w:rPr>
          <w:color w:val="000000"/>
          <w:sz w:val="28"/>
          <w:szCs w:val="28"/>
        </w:rPr>
        <w:t>ионизирующего</w:t>
      </w:r>
      <w:r w:rsidRPr="009D166A">
        <w:rPr>
          <w:color w:val="000000"/>
          <w:sz w:val="28"/>
          <w:szCs w:val="28"/>
        </w:rPr>
        <w:t xml:space="preserve"> излучения в небольших дозах изменяется проницаемость тканей, а при сублетальной дозе и более резко увеличивается проницаемость сосудистой стенки, особенно </w:t>
      </w:r>
      <w:r w:rsidR="00732DF7" w:rsidRPr="009D166A">
        <w:rPr>
          <w:color w:val="000000"/>
          <w:sz w:val="28"/>
          <w:szCs w:val="28"/>
        </w:rPr>
        <w:t>капилляров. После</w:t>
      </w:r>
      <w:r w:rsidRPr="009D166A">
        <w:rPr>
          <w:color w:val="000000"/>
          <w:sz w:val="28"/>
          <w:szCs w:val="28"/>
        </w:rPr>
        <w:t xml:space="preserve"> облучения среднелетальными дозами у животных развивается повышенная</w:t>
      </w:r>
      <w:r w:rsidR="00D97C86" w:rsidRPr="009D166A">
        <w:rPr>
          <w:color w:val="000000"/>
          <w:sz w:val="28"/>
          <w:szCs w:val="28"/>
        </w:rPr>
        <w:t xml:space="preserve"> проницаемость кишечного барьера, что является одной из причин расселения кишечной микрофлоры по органам. Как при внешнем, так и при внутреннем облучении отмечается увеличения аутофлоры кожи, которое проявляется рано, уже в латентный период лучевого поражения. Этот феномен прослеживается у млекопитающих, птиц и человека. Усиленное размножение и расселение микроорганизмов на коже, слизистых оболочках и в органах обуславливается снижением</w:t>
      </w:r>
      <w:r w:rsidR="009D166A">
        <w:rPr>
          <w:color w:val="000000"/>
          <w:sz w:val="28"/>
          <w:szCs w:val="28"/>
        </w:rPr>
        <w:t xml:space="preserve"> </w:t>
      </w:r>
      <w:r w:rsidR="00D97C86" w:rsidRPr="009D166A">
        <w:rPr>
          <w:color w:val="000000"/>
          <w:sz w:val="28"/>
          <w:szCs w:val="28"/>
        </w:rPr>
        <w:t>бактерицидных свойств жидкостей и тканей.</w:t>
      </w:r>
    </w:p>
    <w:p w14:paraId="2B653D86" w14:textId="77777777" w:rsidR="00D97C86" w:rsidRPr="009D166A" w:rsidRDefault="00D97C86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>Определение числа кишечных палочек и особенно гемолитических форм микробов на поверхности кожи и слизистых оболочках является одним из тестов, позволяющих рано установить степень нарушения иммунобиологической реактивности. Обычно повышение аутофлоры происходит синхронно с развитием лейкопении.</w:t>
      </w:r>
    </w:p>
    <w:p w14:paraId="65F60010" w14:textId="77777777" w:rsidR="00D97C86" w:rsidRPr="009D166A" w:rsidRDefault="0072033D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 xml:space="preserve">Закономерность изменений аутофлоры кожи и слизистых оболочек при </w:t>
      </w:r>
      <w:r w:rsidR="00732DF7" w:rsidRPr="009D166A">
        <w:rPr>
          <w:color w:val="000000"/>
          <w:sz w:val="28"/>
          <w:szCs w:val="28"/>
        </w:rPr>
        <w:t>внешнем</w:t>
      </w:r>
      <w:r w:rsidRPr="009D166A">
        <w:rPr>
          <w:color w:val="000000"/>
          <w:sz w:val="28"/>
          <w:szCs w:val="28"/>
        </w:rPr>
        <w:t xml:space="preserve"> облучении и инкорпорации различных радиоактивных изотопов </w:t>
      </w:r>
      <w:r w:rsidR="00732DF7" w:rsidRPr="009D166A">
        <w:rPr>
          <w:color w:val="000000"/>
          <w:sz w:val="28"/>
          <w:szCs w:val="28"/>
        </w:rPr>
        <w:t>сохраняется</w:t>
      </w:r>
      <w:r w:rsidRPr="009D166A">
        <w:rPr>
          <w:color w:val="000000"/>
          <w:sz w:val="28"/>
          <w:szCs w:val="28"/>
        </w:rPr>
        <w:t xml:space="preserve">. При общем облучении внешними </w:t>
      </w:r>
      <w:r w:rsidR="00732DF7" w:rsidRPr="009D166A">
        <w:rPr>
          <w:color w:val="000000"/>
          <w:sz w:val="28"/>
          <w:szCs w:val="28"/>
        </w:rPr>
        <w:t>источниками</w:t>
      </w:r>
      <w:r w:rsidRPr="009D166A">
        <w:rPr>
          <w:color w:val="000000"/>
          <w:sz w:val="28"/>
          <w:szCs w:val="28"/>
        </w:rPr>
        <w:t xml:space="preserve"> радиации наблюдается зональность нарушения бактерицидных кожных покровов.</w:t>
      </w:r>
      <w:r w:rsidR="009D166A">
        <w:rPr>
          <w:color w:val="000000"/>
          <w:sz w:val="28"/>
          <w:szCs w:val="28"/>
        </w:rPr>
        <w:t xml:space="preserve"> </w:t>
      </w:r>
      <w:r w:rsidRPr="009D166A">
        <w:rPr>
          <w:color w:val="000000"/>
          <w:sz w:val="28"/>
          <w:szCs w:val="28"/>
        </w:rPr>
        <w:t xml:space="preserve">Последнее, </w:t>
      </w:r>
      <w:r w:rsidR="009D166A" w:rsidRPr="009D166A">
        <w:rPr>
          <w:color w:val="000000"/>
          <w:sz w:val="28"/>
          <w:szCs w:val="28"/>
        </w:rPr>
        <w:t>по</w:t>
      </w:r>
      <w:r w:rsidR="009D166A">
        <w:rPr>
          <w:color w:val="000000"/>
          <w:sz w:val="28"/>
          <w:szCs w:val="28"/>
        </w:rPr>
        <w:t>-</w:t>
      </w:r>
      <w:r w:rsidR="009D166A" w:rsidRPr="009D166A">
        <w:rPr>
          <w:color w:val="000000"/>
          <w:sz w:val="28"/>
          <w:szCs w:val="28"/>
        </w:rPr>
        <w:t>видимому</w:t>
      </w:r>
      <w:r w:rsidRPr="009D166A">
        <w:rPr>
          <w:color w:val="000000"/>
          <w:sz w:val="28"/>
          <w:szCs w:val="28"/>
        </w:rPr>
        <w:t xml:space="preserve">, связано с </w:t>
      </w:r>
      <w:r w:rsidR="00732DF7" w:rsidRPr="009D166A">
        <w:rPr>
          <w:color w:val="000000"/>
          <w:sz w:val="28"/>
          <w:szCs w:val="28"/>
        </w:rPr>
        <w:t>анатомофизиологическими</w:t>
      </w:r>
      <w:r w:rsidRPr="009D166A">
        <w:rPr>
          <w:color w:val="000000"/>
          <w:sz w:val="28"/>
          <w:szCs w:val="28"/>
        </w:rPr>
        <w:t xml:space="preserve"> особенностями различных участков кожи. В целом бактерицидная функция кожи находится в прямой зависимости от поглощенной дозы излучения; при летальных дозах она резко снижается. У крупного рогатого скота и овец, облеченных гамма-лучами </w:t>
      </w:r>
      <w:r w:rsidR="00732DF7" w:rsidRPr="009D166A">
        <w:rPr>
          <w:color w:val="000000"/>
          <w:sz w:val="28"/>
          <w:szCs w:val="28"/>
        </w:rPr>
        <w:t>(</w:t>
      </w:r>
      <w:r w:rsidRPr="009D166A">
        <w:rPr>
          <w:color w:val="000000"/>
          <w:sz w:val="28"/>
          <w:szCs w:val="28"/>
        </w:rPr>
        <w:t>цезий</w:t>
      </w:r>
      <w:r w:rsidR="009D166A">
        <w:rPr>
          <w:color w:val="000000"/>
          <w:sz w:val="28"/>
          <w:szCs w:val="28"/>
        </w:rPr>
        <w:t>-</w:t>
      </w:r>
      <w:r w:rsidR="009D166A" w:rsidRPr="009D166A">
        <w:rPr>
          <w:color w:val="000000"/>
          <w:sz w:val="28"/>
          <w:szCs w:val="28"/>
        </w:rPr>
        <w:t>1</w:t>
      </w:r>
      <w:r w:rsidRPr="009D166A">
        <w:rPr>
          <w:color w:val="000000"/>
          <w:sz w:val="28"/>
          <w:szCs w:val="28"/>
        </w:rPr>
        <w:t>37) в дозе ЛД</w:t>
      </w:r>
      <w:r w:rsidRPr="009D166A">
        <w:rPr>
          <w:color w:val="000000"/>
          <w:sz w:val="28"/>
          <w:szCs w:val="28"/>
          <w:vertAlign w:val="subscript"/>
        </w:rPr>
        <w:t>80-90/30</w:t>
      </w:r>
      <w:r w:rsidRPr="009D166A">
        <w:rPr>
          <w:color w:val="000000"/>
          <w:sz w:val="28"/>
          <w:szCs w:val="28"/>
        </w:rPr>
        <w:t>, изменения аутофлоры кожи и слизистых оболочек</w:t>
      </w:r>
      <w:r w:rsidR="009D166A">
        <w:rPr>
          <w:color w:val="000000"/>
          <w:sz w:val="28"/>
          <w:szCs w:val="28"/>
        </w:rPr>
        <w:t xml:space="preserve"> </w:t>
      </w:r>
      <w:r w:rsidR="007C683E" w:rsidRPr="009D166A">
        <w:rPr>
          <w:color w:val="000000"/>
          <w:sz w:val="28"/>
          <w:szCs w:val="28"/>
        </w:rPr>
        <w:t>начинается с первых суток, а к исходному состоянию у выживших животных приходят на 45</w:t>
      </w:r>
      <w:r w:rsidR="009D166A">
        <w:rPr>
          <w:color w:val="000000"/>
          <w:sz w:val="28"/>
          <w:szCs w:val="28"/>
        </w:rPr>
        <w:t>–</w:t>
      </w:r>
      <w:r w:rsidR="009D166A" w:rsidRPr="009D166A">
        <w:rPr>
          <w:color w:val="000000"/>
          <w:sz w:val="28"/>
          <w:szCs w:val="28"/>
        </w:rPr>
        <w:t>6</w:t>
      </w:r>
      <w:r w:rsidR="007C683E" w:rsidRPr="009D166A">
        <w:rPr>
          <w:color w:val="000000"/>
          <w:sz w:val="28"/>
          <w:szCs w:val="28"/>
        </w:rPr>
        <w:t>0</w:t>
      </w:r>
      <w:r w:rsidR="009D166A">
        <w:rPr>
          <w:color w:val="000000"/>
          <w:sz w:val="28"/>
          <w:szCs w:val="28"/>
        </w:rPr>
        <w:t>-</w:t>
      </w:r>
      <w:r w:rsidR="009D166A" w:rsidRPr="009D166A">
        <w:rPr>
          <w:color w:val="000000"/>
          <w:sz w:val="28"/>
          <w:szCs w:val="28"/>
        </w:rPr>
        <w:t>м</w:t>
      </w:r>
      <w:r w:rsidR="007C683E" w:rsidRPr="009D166A">
        <w:rPr>
          <w:color w:val="000000"/>
          <w:sz w:val="28"/>
          <w:szCs w:val="28"/>
        </w:rPr>
        <w:t>у дню.</w:t>
      </w:r>
    </w:p>
    <w:p w14:paraId="296D6378" w14:textId="77777777" w:rsidR="007C683E" w:rsidRPr="009D166A" w:rsidRDefault="007C683E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lastRenderedPageBreak/>
        <w:t xml:space="preserve">Внутреннее облучение, как и внешнее, вызывает значительное понижение </w:t>
      </w:r>
      <w:r w:rsidR="00732DF7" w:rsidRPr="009D166A">
        <w:rPr>
          <w:color w:val="000000"/>
          <w:sz w:val="28"/>
          <w:szCs w:val="28"/>
        </w:rPr>
        <w:t>бактерицидности</w:t>
      </w:r>
      <w:r w:rsidRPr="009D166A">
        <w:rPr>
          <w:color w:val="000000"/>
          <w:sz w:val="28"/>
          <w:szCs w:val="28"/>
        </w:rPr>
        <w:t xml:space="preserve"> кожи и слизистых </w:t>
      </w:r>
      <w:r w:rsidR="00732DF7" w:rsidRPr="009D166A">
        <w:rPr>
          <w:color w:val="000000"/>
          <w:sz w:val="28"/>
          <w:szCs w:val="28"/>
        </w:rPr>
        <w:t>оболочек</w:t>
      </w:r>
      <w:r w:rsidRPr="009D166A">
        <w:rPr>
          <w:color w:val="000000"/>
          <w:sz w:val="28"/>
          <w:szCs w:val="28"/>
        </w:rPr>
        <w:t xml:space="preserve"> при однократном введении йода</w:t>
      </w:r>
      <w:r w:rsidR="009D166A">
        <w:rPr>
          <w:color w:val="000000"/>
          <w:sz w:val="28"/>
          <w:szCs w:val="28"/>
        </w:rPr>
        <w:t>-</w:t>
      </w:r>
      <w:r w:rsidR="009D166A" w:rsidRPr="009D166A">
        <w:rPr>
          <w:color w:val="000000"/>
          <w:sz w:val="28"/>
          <w:szCs w:val="28"/>
        </w:rPr>
        <w:t>1</w:t>
      </w:r>
      <w:r w:rsidRPr="009D166A">
        <w:rPr>
          <w:color w:val="000000"/>
          <w:sz w:val="28"/>
          <w:szCs w:val="28"/>
        </w:rPr>
        <w:t xml:space="preserve">31 курам в дозах 3 и 25 мКи на </w:t>
      </w:r>
      <w:smartTag w:uri="urn:schemas-microsoft-com:office:smarttags" w:element="metricconverter">
        <w:smartTagPr>
          <w:attr w:name="ProductID" w:val="1 кг"/>
        </w:smartTagPr>
        <w:r w:rsidRPr="009D166A">
          <w:rPr>
            <w:color w:val="000000"/>
            <w:sz w:val="28"/>
            <w:szCs w:val="28"/>
          </w:rPr>
          <w:t>1 кг</w:t>
        </w:r>
      </w:smartTag>
      <w:r w:rsidRPr="009D166A">
        <w:rPr>
          <w:color w:val="000000"/>
          <w:sz w:val="28"/>
          <w:szCs w:val="28"/>
        </w:rPr>
        <w:t xml:space="preserve"> их массы количество бактерий на коже начинает уже с первых суток увеличиваться, достигая максимума на пятый день. Дробное веление указанного количество </w:t>
      </w:r>
      <w:r w:rsidR="00732DF7" w:rsidRPr="009D166A">
        <w:rPr>
          <w:color w:val="000000"/>
          <w:sz w:val="28"/>
          <w:szCs w:val="28"/>
        </w:rPr>
        <w:t>изотопа</w:t>
      </w:r>
      <w:r w:rsidRPr="009D166A">
        <w:rPr>
          <w:color w:val="000000"/>
          <w:sz w:val="28"/>
          <w:szCs w:val="28"/>
        </w:rPr>
        <w:t xml:space="preserve"> в течении 10 дней приводит к значительно большому бактериальному обсеменению кожи и слизистой оболочки ротовой полости с м</w:t>
      </w:r>
      <w:r w:rsidR="00732DF7" w:rsidRPr="009D166A">
        <w:rPr>
          <w:color w:val="000000"/>
          <w:sz w:val="28"/>
          <w:szCs w:val="28"/>
        </w:rPr>
        <w:t>аксимумом на 10</w:t>
      </w:r>
      <w:r w:rsidR="009D166A">
        <w:rPr>
          <w:color w:val="000000"/>
          <w:sz w:val="28"/>
          <w:szCs w:val="28"/>
        </w:rPr>
        <w:t>-</w:t>
      </w:r>
      <w:r w:rsidR="009D166A" w:rsidRPr="009D166A">
        <w:rPr>
          <w:color w:val="000000"/>
          <w:sz w:val="28"/>
          <w:szCs w:val="28"/>
        </w:rPr>
        <w:t>й</w:t>
      </w:r>
      <w:r w:rsidR="00732DF7" w:rsidRPr="009D166A">
        <w:rPr>
          <w:color w:val="000000"/>
          <w:sz w:val="28"/>
          <w:szCs w:val="28"/>
        </w:rPr>
        <w:t xml:space="preserve"> день, причем в </w:t>
      </w:r>
      <w:r w:rsidRPr="009D166A">
        <w:rPr>
          <w:color w:val="000000"/>
          <w:sz w:val="28"/>
          <w:szCs w:val="28"/>
        </w:rPr>
        <w:t>основном возрастает число микробов с повышенной биохимической активностью. В следующее время прослеживается прямая связь численного</w:t>
      </w:r>
      <w:r w:rsidR="00F10407" w:rsidRPr="009D166A">
        <w:rPr>
          <w:color w:val="000000"/>
          <w:sz w:val="28"/>
          <w:szCs w:val="28"/>
        </w:rPr>
        <w:t xml:space="preserve"> увеличения бактерий с клинич</w:t>
      </w:r>
      <w:r w:rsidR="00732DF7" w:rsidRPr="009D166A">
        <w:rPr>
          <w:color w:val="000000"/>
          <w:sz w:val="28"/>
          <w:szCs w:val="28"/>
        </w:rPr>
        <w:t>еским проявлением лучевого пора</w:t>
      </w:r>
      <w:r w:rsidR="00F10407" w:rsidRPr="009D166A">
        <w:rPr>
          <w:color w:val="000000"/>
          <w:sz w:val="28"/>
          <w:szCs w:val="28"/>
        </w:rPr>
        <w:t>жения</w:t>
      </w:r>
      <w:r w:rsidR="00732DF7" w:rsidRPr="009D166A">
        <w:rPr>
          <w:color w:val="000000"/>
          <w:sz w:val="28"/>
          <w:szCs w:val="28"/>
        </w:rPr>
        <w:t>.</w:t>
      </w:r>
    </w:p>
    <w:p w14:paraId="648DBD85" w14:textId="77777777" w:rsidR="00732DF7" w:rsidRPr="009D166A" w:rsidRDefault="00732DF7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>Одним из факторов, обеспечивающих естественную антимикробную устойчивость тканей, является лизоцим. При лучевом поражении содержание лизоцима в тканях и крови уменьшается, что свидетельствует об уменьшении его продукции. Этот тест может быть использован для определения ранних изменений резистентности облеченных животных.</w:t>
      </w:r>
    </w:p>
    <w:p w14:paraId="2CAC89BC" w14:textId="77777777" w:rsidR="00732DF7" w:rsidRPr="009D166A" w:rsidRDefault="000725C3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>Большую роль в невосприимчивости животных</w:t>
      </w:r>
      <w:r w:rsidR="00544693" w:rsidRPr="009D166A">
        <w:rPr>
          <w:color w:val="000000"/>
          <w:sz w:val="28"/>
          <w:szCs w:val="28"/>
        </w:rPr>
        <w:t xml:space="preserve"> к инфекциям играет фагоцитоз. При внутреннем и внешнем облучениях в принципе изменения фагоцитарной реакции имеют аналогичную картину. Степень нарушения реакции зависит от величины дозы воздействия; при малых дозах </w:t>
      </w:r>
      <w:r w:rsidR="009D166A">
        <w:rPr>
          <w:color w:val="000000"/>
          <w:sz w:val="28"/>
          <w:szCs w:val="28"/>
        </w:rPr>
        <w:t>(</w:t>
      </w:r>
      <w:r w:rsidR="00544693" w:rsidRPr="009D166A">
        <w:rPr>
          <w:color w:val="000000"/>
          <w:sz w:val="28"/>
          <w:szCs w:val="28"/>
        </w:rPr>
        <w:t>до 10</w:t>
      </w:r>
      <w:r w:rsidR="009D166A">
        <w:rPr>
          <w:color w:val="000000"/>
          <w:sz w:val="28"/>
          <w:szCs w:val="28"/>
        </w:rPr>
        <w:t>–</w:t>
      </w:r>
      <w:r w:rsidR="009D166A" w:rsidRPr="009D166A">
        <w:rPr>
          <w:color w:val="000000"/>
          <w:sz w:val="28"/>
          <w:szCs w:val="28"/>
        </w:rPr>
        <w:t>2</w:t>
      </w:r>
      <w:r w:rsidR="00544693" w:rsidRPr="009D166A">
        <w:rPr>
          <w:color w:val="000000"/>
          <w:sz w:val="28"/>
          <w:szCs w:val="28"/>
        </w:rPr>
        <w:t>5 рад) отмечается кратковременная активация фагоцитарной способности фагоцитов, при полулетальных – фаза активации</w:t>
      </w:r>
      <w:r w:rsidR="009D166A">
        <w:rPr>
          <w:color w:val="000000"/>
          <w:sz w:val="28"/>
          <w:szCs w:val="28"/>
        </w:rPr>
        <w:t xml:space="preserve"> </w:t>
      </w:r>
      <w:r w:rsidR="00544693" w:rsidRPr="009D166A">
        <w:rPr>
          <w:color w:val="000000"/>
          <w:sz w:val="28"/>
          <w:szCs w:val="28"/>
        </w:rPr>
        <w:t>фагоцитов сокращается до 1</w:t>
      </w:r>
      <w:r w:rsidR="009D166A">
        <w:rPr>
          <w:color w:val="000000"/>
          <w:sz w:val="28"/>
          <w:szCs w:val="28"/>
        </w:rPr>
        <w:t>–</w:t>
      </w:r>
      <w:r w:rsidR="009D166A" w:rsidRPr="009D166A">
        <w:rPr>
          <w:color w:val="000000"/>
          <w:sz w:val="28"/>
          <w:szCs w:val="28"/>
        </w:rPr>
        <w:t>2</w:t>
      </w:r>
      <w:r w:rsidR="00544693" w:rsidRPr="009D166A">
        <w:rPr>
          <w:color w:val="000000"/>
          <w:sz w:val="28"/>
          <w:szCs w:val="28"/>
        </w:rPr>
        <w:t xml:space="preserve"> дней, в дальнейшем активность фагоцитоза понижается и в летальных случаях доходит до нуля. У выздоравливающих животных происходит медленная активация реакции фагоцитоза.</w:t>
      </w:r>
    </w:p>
    <w:p w14:paraId="722CB2C8" w14:textId="77777777" w:rsidR="00544693" w:rsidRPr="009D166A" w:rsidRDefault="00544693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 xml:space="preserve">Значительные изменения в облученном организме претерпевают фагоцитарные способности клеток ретикулоэндотелиальной системы и макрофагов. </w:t>
      </w:r>
      <w:r w:rsidR="00296067" w:rsidRPr="009D166A">
        <w:rPr>
          <w:color w:val="000000"/>
          <w:sz w:val="28"/>
          <w:szCs w:val="28"/>
        </w:rPr>
        <w:t xml:space="preserve">Эти клетки довольно радиорезистентны. Однако фагоцитирующая способность макрофагов при облучении нарушается рано. Угнетение фагоцитарной реакции проявляется незавершенностью </w:t>
      </w:r>
      <w:r w:rsidR="00296067" w:rsidRPr="009D166A">
        <w:rPr>
          <w:color w:val="000000"/>
          <w:sz w:val="28"/>
          <w:szCs w:val="28"/>
        </w:rPr>
        <w:lastRenderedPageBreak/>
        <w:t xml:space="preserve">фагоцитоза. </w:t>
      </w:r>
      <w:r w:rsidR="009D166A" w:rsidRPr="009D166A">
        <w:rPr>
          <w:color w:val="000000"/>
          <w:sz w:val="28"/>
          <w:szCs w:val="28"/>
        </w:rPr>
        <w:t>По</w:t>
      </w:r>
      <w:r w:rsidR="009D166A">
        <w:rPr>
          <w:color w:val="000000"/>
          <w:sz w:val="28"/>
          <w:szCs w:val="28"/>
        </w:rPr>
        <w:t>-</w:t>
      </w:r>
      <w:r w:rsidR="009D166A" w:rsidRPr="009D166A">
        <w:rPr>
          <w:color w:val="000000"/>
          <w:sz w:val="28"/>
          <w:szCs w:val="28"/>
        </w:rPr>
        <w:t>видимому</w:t>
      </w:r>
      <w:r w:rsidR="00296067" w:rsidRPr="009D166A">
        <w:rPr>
          <w:color w:val="000000"/>
          <w:sz w:val="28"/>
          <w:szCs w:val="28"/>
        </w:rPr>
        <w:t>, облучение нарушает связь между процессами захвата частиц макрофагами и ферментативными процессами. Подавление функции фагоцитоза в этих случаях может быть связано</w:t>
      </w:r>
      <w:r w:rsidR="009D166A">
        <w:rPr>
          <w:color w:val="000000"/>
          <w:sz w:val="28"/>
          <w:szCs w:val="28"/>
        </w:rPr>
        <w:t xml:space="preserve"> </w:t>
      </w:r>
      <w:r w:rsidR="00296067" w:rsidRPr="009D166A">
        <w:rPr>
          <w:color w:val="000000"/>
          <w:sz w:val="28"/>
          <w:szCs w:val="28"/>
        </w:rPr>
        <w:t xml:space="preserve">с угнетением выработки соответствующих опсонинов лимфойдной системой, ибо известно, что при </w:t>
      </w:r>
      <w:r w:rsidR="00C60066" w:rsidRPr="009D166A">
        <w:rPr>
          <w:color w:val="000000"/>
          <w:sz w:val="28"/>
          <w:szCs w:val="28"/>
        </w:rPr>
        <w:t>лучевой</w:t>
      </w:r>
      <w:r w:rsidR="00296067" w:rsidRPr="009D166A">
        <w:rPr>
          <w:color w:val="000000"/>
          <w:sz w:val="28"/>
          <w:szCs w:val="28"/>
        </w:rPr>
        <w:t xml:space="preserve"> болезни отмечается уменьшение в крови комплемента, пропердина, опсонинов и других биологических веществ.</w:t>
      </w:r>
    </w:p>
    <w:p w14:paraId="37D3996B" w14:textId="77777777" w:rsidR="00C60066" w:rsidRPr="009D166A" w:rsidRDefault="00296067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 xml:space="preserve">В иммунологических механизмах самозащиты организма большую роль играют аутоантитела. При </w:t>
      </w:r>
      <w:r w:rsidR="00C60066" w:rsidRPr="009D166A">
        <w:rPr>
          <w:color w:val="000000"/>
          <w:sz w:val="28"/>
          <w:szCs w:val="28"/>
        </w:rPr>
        <w:t>радиационных</w:t>
      </w:r>
      <w:r w:rsidRPr="009D166A">
        <w:rPr>
          <w:color w:val="000000"/>
          <w:sz w:val="28"/>
          <w:szCs w:val="28"/>
        </w:rPr>
        <w:t xml:space="preserve"> поражениях происходит повышение образования </w:t>
      </w:r>
      <w:r w:rsidR="00C60066" w:rsidRPr="009D166A">
        <w:rPr>
          <w:color w:val="000000"/>
          <w:sz w:val="28"/>
          <w:szCs w:val="28"/>
        </w:rPr>
        <w:t xml:space="preserve">и накопления аутоантител. После облучения в организме можно обнаружить иммунокомпетентные клетки с хромосомными транслокациями. В генетическом отношении они отличаются от нормальных клеток организма, </w:t>
      </w:r>
      <w:r w:rsidR="009D166A">
        <w:rPr>
          <w:color w:val="000000"/>
          <w:sz w:val="28"/>
          <w:szCs w:val="28"/>
        </w:rPr>
        <w:t>т.е.</w:t>
      </w:r>
      <w:r w:rsidR="00C60066" w:rsidRPr="009D166A">
        <w:rPr>
          <w:color w:val="000000"/>
          <w:sz w:val="28"/>
          <w:szCs w:val="28"/>
        </w:rPr>
        <w:t xml:space="preserve"> являются мутантами. Организмы, в которых существуют генетически различные клетки и ткани, обозначаются как химеры. Образовавшиеся под действием</w:t>
      </w:r>
      <w:r w:rsidR="0038036E" w:rsidRPr="009D166A">
        <w:rPr>
          <w:color w:val="000000"/>
          <w:sz w:val="28"/>
          <w:szCs w:val="28"/>
        </w:rPr>
        <w:t xml:space="preserve"> облучения аномальные клетки, ответственные за иммунологические реакции, приобретают способность вырабатывать антитела против нормальных антигенов организма. Иммунологическая реакция аномальных клеток против собственного организма может вызвать спленомегалию с атрофией лимфоидного аппарата, анемию, отставание в росте и массе животного и ряд других нарушений. При достаточно большом количестве таких клеток может произойти гибель животного.</w:t>
      </w:r>
    </w:p>
    <w:p w14:paraId="4BB173F7" w14:textId="77777777" w:rsidR="0038036E" w:rsidRPr="009D166A" w:rsidRDefault="00AF505C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 xml:space="preserve">Согласно иммуногенетической концепции, выдвинутой иммунологом </w:t>
      </w:r>
      <w:r w:rsidR="009D166A" w:rsidRPr="009D166A">
        <w:rPr>
          <w:color w:val="000000"/>
          <w:sz w:val="28"/>
          <w:szCs w:val="28"/>
        </w:rPr>
        <w:t>Р.В.</w:t>
      </w:r>
      <w:r w:rsidR="009D166A">
        <w:rPr>
          <w:color w:val="000000"/>
          <w:sz w:val="28"/>
          <w:szCs w:val="28"/>
        </w:rPr>
        <w:t> </w:t>
      </w:r>
      <w:r w:rsidR="009D166A" w:rsidRPr="009D166A">
        <w:rPr>
          <w:color w:val="000000"/>
          <w:sz w:val="28"/>
          <w:szCs w:val="28"/>
        </w:rPr>
        <w:t>Петровым</w:t>
      </w:r>
      <w:r w:rsidRPr="009D166A">
        <w:rPr>
          <w:color w:val="000000"/>
          <w:sz w:val="28"/>
          <w:szCs w:val="28"/>
        </w:rPr>
        <w:t xml:space="preserve">, наблюдается следующая последовательность процессов лучевого поражения: мутагенное действие радиации→относительное увеличение аномальных клеток, обладающих способностью к агрессии против нормальных антигенов→накопление таких клеток в организме→аутогенная агрессия аномальных клеток против нормальных тканей. По мнению некоторых исследователей, рано проявляющиеся в облученном организме аутоантитела участвуют в повышении его </w:t>
      </w:r>
      <w:r w:rsidRPr="009D166A">
        <w:rPr>
          <w:color w:val="000000"/>
          <w:sz w:val="28"/>
          <w:szCs w:val="28"/>
        </w:rPr>
        <w:lastRenderedPageBreak/>
        <w:t>радиорезистентности при однократных воздействиях сублетальных доз и при хроническом облучении малыми дозами.</w:t>
      </w:r>
    </w:p>
    <w:p w14:paraId="71BA9941" w14:textId="77777777" w:rsidR="00AF505C" w:rsidRPr="009D166A" w:rsidRDefault="00141B9E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 xml:space="preserve">О нарушении резистентности у животных при облучении свидетельствуют лейкопения и анемия, подавление деятельности костного мозга и элементов лимфоидной ткани. Поражение клеток крови и других тканей и изменение их деятельности сказываются на состоянии гуморальных систем иммунитета – плазме, фракционном составе сывороточных белков, лимфе и других жидкостях. В свою </w:t>
      </w:r>
      <w:r w:rsidR="003073AF" w:rsidRPr="009D166A">
        <w:rPr>
          <w:color w:val="000000"/>
          <w:sz w:val="28"/>
          <w:szCs w:val="28"/>
        </w:rPr>
        <w:t>очередь, эти субстанции, подвергаясь воздействию</w:t>
      </w:r>
      <w:r w:rsidR="00AB3183" w:rsidRPr="009D166A">
        <w:rPr>
          <w:color w:val="000000"/>
          <w:sz w:val="28"/>
          <w:szCs w:val="28"/>
        </w:rPr>
        <w:t xml:space="preserve"> излучения, оказывают влияние на клетки и ткани и сами по себе обуславливают и дополняют другие факторы снижения естественной резистентности.</w:t>
      </w:r>
    </w:p>
    <w:p w14:paraId="1E963A3E" w14:textId="77777777" w:rsidR="00AB3183" w:rsidRPr="009D166A" w:rsidRDefault="00AB3183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 xml:space="preserve">Угнетение не специфического иммунитета у облученных животных приводит к усилению развития эндогенной инфекции – увеличивается количество микробов аутофлоры кишечника, кожи и других областей, изменяется ее видовой состав, </w:t>
      </w:r>
      <w:r w:rsidR="009D166A">
        <w:rPr>
          <w:color w:val="000000"/>
          <w:sz w:val="28"/>
          <w:szCs w:val="28"/>
        </w:rPr>
        <w:t>т.е.</w:t>
      </w:r>
      <w:r w:rsidRPr="009D166A">
        <w:rPr>
          <w:color w:val="000000"/>
          <w:sz w:val="28"/>
          <w:szCs w:val="28"/>
        </w:rPr>
        <w:t xml:space="preserve"> развивается дисбактериоз. В крови и внутренних органах животных начинают обнаруживаться микробы – обитатели кишечного тракта.</w:t>
      </w:r>
    </w:p>
    <w:p w14:paraId="04451818" w14:textId="77777777" w:rsidR="00AB3183" w:rsidRPr="009D166A" w:rsidRDefault="00AB3183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>Бактериемия имеет исключительно важное значение в патогенезе лучевой болезни. Между началом возникновения бактериемии и сроком гибели животных наблюдается прямая зависимость.</w:t>
      </w:r>
    </w:p>
    <w:p w14:paraId="69BA13B4" w14:textId="77777777" w:rsidR="00AB3183" w:rsidRPr="009D166A" w:rsidRDefault="007D7B63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>При радиационных поражениях организма изменяется его естественная устойчивость к экзогенным инфекциям: туберкулезным и дизентерийным микробам, пневмококкам, стрептококкам, возбудителям паратифозных инфекций, лептоспироза, туляремии, трихофитии, кандидамикоза, вирусам инфлюэнцы, гриппа, бешенства, полиомиелита, ньюкаслской болезн</w:t>
      </w:r>
      <w:r w:rsidR="009446B9" w:rsidRPr="009D166A">
        <w:rPr>
          <w:color w:val="000000"/>
          <w:sz w:val="28"/>
          <w:szCs w:val="28"/>
        </w:rPr>
        <w:t>и (высококонтагиозная вирусная болезнь птиц из отряда куриных, характеризующаяся поражением органов дыхания, пищеварения и центральной нервной системы), простейшими (кокцидиями)</w:t>
      </w:r>
      <w:r w:rsidR="001646A5" w:rsidRPr="009D166A">
        <w:rPr>
          <w:color w:val="000000"/>
          <w:sz w:val="28"/>
          <w:szCs w:val="28"/>
        </w:rPr>
        <w:t>, бактериальным токсинам. Однако видовая невосприимчивость животных к инфекционным болезням сохраняется.</w:t>
      </w:r>
    </w:p>
    <w:p w14:paraId="2292C911" w14:textId="77777777" w:rsidR="001646A5" w:rsidRPr="009D166A" w:rsidRDefault="001646A5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lastRenderedPageBreak/>
        <w:t xml:space="preserve">Лучевое воздействие в сублетальных и летальных дозах отягощает течение инфекционной болезни, а инфекция, в свою очередь, утяжеляет течение лучевой болезни. При таких вариантах симптомы болезни зависят от дозового, вирулентного и временного сочетания действия факторов. При дозах облучения, вызывающих тяжелую и крайне тяжелую степень лучевой болезни, и при инфицировании </w:t>
      </w:r>
      <w:r w:rsidR="00E01DD5" w:rsidRPr="009D166A">
        <w:rPr>
          <w:color w:val="000000"/>
          <w:sz w:val="28"/>
          <w:szCs w:val="28"/>
        </w:rPr>
        <w:t>животных</w:t>
      </w:r>
      <w:r w:rsidRPr="009D166A">
        <w:rPr>
          <w:color w:val="000000"/>
          <w:sz w:val="28"/>
          <w:szCs w:val="28"/>
        </w:rPr>
        <w:t xml:space="preserve"> первые три периода ее развития </w:t>
      </w:r>
      <w:r w:rsidR="00E01DD5" w:rsidRPr="009D166A">
        <w:rPr>
          <w:color w:val="000000"/>
          <w:sz w:val="28"/>
          <w:szCs w:val="28"/>
        </w:rPr>
        <w:t>(</w:t>
      </w:r>
      <w:r w:rsidRPr="009D166A">
        <w:rPr>
          <w:color w:val="000000"/>
          <w:sz w:val="28"/>
          <w:szCs w:val="28"/>
        </w:rPr>
        <w:t>период первичных реакций, латентный период и разгар болезни) в основном будут преобладать признаки острого лучевого заболевания. Заражение животных возбудителем остропротекающей инфекционной болезни незадолго или на фоне облучения сублетальными дозами приводят к утяжелению</w:t>
      </w:r>
      <w:r w:rsidR="00E01DD5" w:rsidRPr="009D166A">
        <w:rPr>
          <w:color w:val="000000"/>
          <w:sz w:val="28"/>
          <w:szCs w:val="28"/>
        </w:rPr>
        <w:t xml:space="preserve"> течения данной болезни с развитием относительно характерных для нее клинических признаков.</w:t>
      </w:r>
      <w:r w:rsidR="00B77FC8" w:rsidRPr="009D166A">
        <w:rPr>
          <w:color w:val="000000"/>
          <w:sz w:val="28"/>
          <w:szCs w:val="28"/>
        </w:rPr>
        <w:t xml:space="preserve"> Так, у поросят, облученных смертельными дозам</w:t>
      </w:r>
      <w:r w:rsidR="009D166A" w:rsidRPr="009D166A">
        <w:rPr>
          <w:color w:val="000000"/>
          <w:sz w:val="28"/>
          <w:szCs w:val="28"/>
        </w:rPr>
        <w:t>и</w:t>
      </w:r>
      <w:r w:rsidR="009D166A">
        <w:rPr>
          <w:color w:val="000000"/>
          <w:sz w:val="28"/>
          <w:szCs w:val="28"/>
        </w:rPr>
        <w:t xml:space="preserve"> </w:t>
      </w:r>
      <w:r w:rsidR="009D166A" w:rsidRPr="009D166A">
        <w:rPr>
          <w:color w:val="000000"/>
          <w:sz w:val="28"/>
          <w:szCs w:val="28"/>
        </w:rPr>
        <w:t xml:space="preserve">(700 </w:t>
      </w:r>
      <w:r w:rsidR="00B77FC8" w:rsidRPr="009D166A">
        <w:rPr>
          <w:color w:val="000000"/>
          <w:sz w:val="28"/>
          <w:szCs w:val="28"/>
        </w:rPr>
        <w:t>и 900 Р) и зараженных через 5</w:t>
      </w:r>
      <w:r w:rsidR="009D166A">
        <w:rPr>
          <w:color w:val="000000"/>
          <w:sz w:val="28"/>
          <w:szCs w:val="28"/>
        </w:rPr>
        <w:t> </w:t>
      </w:r>
      <w:r w:rsidR="009D166A" w:rsidRPr="009D166A">
        <w:rPr>
          <w:color w:val="000000"/>
          <w:sz w:val="28"/>
          <w:szCs w:val="28"/>
        </w:rPr>
        <w:t>ч</w:t>
      </w:r>
      <w:r w:rsidR="00B77FC8" w:rsidRPr="009D166A">
        <w:rPr>
          <w:color w:val="000000"/>
          <w:sz w:val="28"/>
          <w:szCs w:val="28"/>
        </w:rPr>
        <w:t xml:space="preserve">, 1,2,3,4, и 5 </w:t>
      </w:r>
      <w:r w:rsidR="00686614" w:rsidRPr="009D166A">
        <w:rPr>
          <w:color w:val="000000"/>
          <w:sz w:val="28"/>
          <w:szCs w:val="28"/>
        </w:rPr>
        <w:t>сут.</w:t>
      </w:r>
      <w:r w:rsidR="00B77FC8" w:rsidRPr="009D166A">
        <w:rPr>
          <w:color w:val="000000"/>
          <w:sz w:val="28"/>
          <w:szCs w:val="28"/>
        </w:rPr>
        <w:t xml:space="preserve"> после облучения вирусом чумы, при вскрытии находят в основном изменения, которые наблюдаются у облученных животных. </w:t>
      </w:r>
      <w:r w:rsidR="005E0D46" w:rsidRPr="009D166A">
        <w:rPr>
          <w:color w:val="000000"/>
          <w:sz w:val="28"/>
          <w:szCs w:val="28"/>
        </w:rPr>
        <w:t xml:space="preserve">Лейкоцитарная </w:t>
      </w:r>
      <w:r w:rsidR="00686614" w:rsidRPr="009D166A">
        <w:rPr>
          <w:color w:val="000000"/>
          <w:sz w:val="28"/>
          <w:szCs w:val="28"/>
        </w:rPr>
        <w:t>инфильтрация</w:t>
      </w:r>
      <w:r w:rsidR="005E0D46" w:rsidRPr="009D166A">
        <w:rPr>
          <w:color w:val="000000"/>
          <w:sz w:val="28"/>
          <w:szCs w:val="28"/>
        </w:rPr>
        <w:t>, клеточно-пролиферативная реакция, инфаркты селезенки, наблюдаемые при чистой форме чумы</w:t>
      </w:r>
      <w:r w:rsidR="00686614" w:rsidRPr="009D166A">
        <w:rPr>
          <w:color w:val="000000"/>
          <w:sz w:val="28"/>
          <w:szCs w:val="28"/>
        </w:rPr>
        <w:t>,</w:t>
      </w:r>
      <w:r w:rsidR="005E0D46" w:rsidRPr="009D166A">
        <w:rPr>
          <w:color w:val="000000"/>
          <w:sz w:val="28"/>
          <w:szCs w:val="28"/>
        </w:rPr>
        <w:t xml:space="preserve"> в этих случаях отсутствуют. </w:t>
      </w:r>
      <w:r w:rsidR="00686614" w:rsidRPr="009D166A">
        <w:rPr>
          <w:color w:val="000000"/>
          <w:sz w:val="28"/>
          <w:szCs w:val="28"/>
        </w:rPr>
        <w:t>Повышенная чувствительность подсвинков к возбудителю рожи у переболевших лучевой болезнью средней степени тяжести сохраняется спустя 2</w:t>
      </w:r>
      <w:r w:rsidR="009D166A">
        <w:rPr>
          <w:color w:val="000000"/>
          <w:sz w:val="28"/>
          <w:szCs w:val="28"/>
        </w:rPr>
        <w:t> </w:t>
      </w:r>
      <w:r w:rsidR="009D166A" w:rsidRPr="009D166A">
        <w:rPr>
          <w:color w:val="000000"/>
          <w:sz w:val="28"/>
          <w:szCs w:val="28"/>
        </w:rPr>
        <w:t>мес</w:t>
      </w:r>
      <w:r w:rsidR="00686614" w:rsidRPr="009D166A">
        <w:rPr>
          <w:color w:val="000000"/>
          <w:sz w:val="28"/>
          <w:szCs w:val="28"/>
        </w:rPr>
        <w:t xml:space="preserve">. после облучения рентгеновскими лучами в дозе 500 </w:t>
      </w:r>
      <w:r w:rsidR="009D166A" w:rsidRPr="009D166A">
        <w:rPr>
          <w:color w:val="000000"/>
          <w:sz w:val="28"/>
          <w:szCs w:val="28"/>
        </w:rPr>
        <w:t>Р.</w:t>
      </w:r>
      <w:r w:rsidR="009D166A">
        <w:rPr>
          <w:color w:val="000000"/>
          <w:sz w:val="28"/>
          <w:szCs w:val="28"/>
        </w:rPr>
        <w:t> </w:t>
      </w:r>
      <w:r w:rsidR="009D166A" w:rsidRPr="009D166A">
        <w:rPr>
          <w:color w:val="000000"/>
          <w:sz w:val="28"/>
          <w:szCs w:val="28"/>
        </w:rPr>
        <w:t>При</w:t>
      </w:r>
      <w:r w:rsidR="00686614" w:rsidRPr="009D166A">
        <w:rPr>
          <w:color w:val="000000"/>
          <w:sz w:val="28"/>
          <w:szCs w:val="28"/>
        </w:rPr>
        <w:t xml:space="preserve"> экспериментальном заражении возбудителем рожи болезнь у свиней проявляется более бурно, генерализация инфекционного процесса наступает на третьи сутки, тогда как у контрольных животных она обычно регистрируется только на четвертый день. Патоморфологические изменения у облученных животных при этом характеризуются выраженным геморрагическим диатезом.</w:t>
      </w:r>
    </w:p>
    <w:p w14:paraId="7438617F" w14:textId="77777777" w:rsidR="00686614" w:rsidRPr="009D166A" w:rsidRDefault="00D86779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>Экспериментальными</w:t>
      </w:r>
      <w:r w:rsidR="00440384" w:rsidRPr="009D166A">
        <w:rPr>
          <w:color w:val="000000"/>
          <w:sz w:val="28"/>
          <w:szCs w:val="28"/>
        </w:rPr>
        <w:t xml:space="preserve"> исследованиями на морских свинках и овцах выявлено своеобразное течение сибирской язвы у животных, больных лучевой болезнью средней тяжести. Как внешне, так и сочетанное воздействие радиации снижает у них устойчивость к заражению возбудителем данной болезни. </w:t>
      </w:r>
      <w:r w:rsidRPr="009D166A">
        <w:rPr>
          <w:color w:val="000000"/>
          <w:sz w:val="28"/>
          <w:szCs w:val="28"/>
        </w:rPr>
        <w:t xml:space="preserve">Клинические признаки не являются строго </w:t>
      </w:r>
      <w:r w:rsidRPr="009D166A">
        <w:rPr>
          <w:color w:val="000000"/>
          <w:sz w:val="28"/>
          <w:szCs w:val="28"/>
        </w:rPr>
        <w:lastRenderedPageBreak/>
        <w:t>специфичными ни для лучевой болезни, ни для сибирской язвы. У больных отмечается выраженная лейкопения, повышается температура тела, учащается пульс и дыхание, нарушается функция желудочно-кишечного тракта, в сыворотке крови проявляются сибиреязвенные антитела в низких титрах, выявляемые реакцией непрямой гемагглютинации. Болезнь протекает остро и заканчивается летально.</w:t>
      </w:r>
      <w:r w:rsidR="00CB756E" w:rsidRPr="009D166A">
        <w:rPr>
          <w:color w:val="000000"/>
          <w:sz w:val="28"/>
          <w:szCs w:val="28"/>
        </w:rPr>
        <w:t xml:space="preserve"> При патологическом вскрытии во всех случаях регистрируется уменьшение селезенки и обсеменение сибиреязвенными микробами внутренних органов и лимфоузлов.</w:t>
      </w:r>
    </w:p>
    <w:p w14:paraId="32013A8D" w14:textId="77777777" w:rsidR="00CB756E" w:rsidRPr="009D166A" w:rsidRDefault="00D62AEB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>Следовательно, воздействие ионизирующего излуче</w:t>
      </w:r>
      <w:r w:rsidR="004A629B">
        <w:rPr>
          <w:color w:val="000000"/>
          <w:sz w:val="28"/>
          <w:szCs w:val="28"/>
        </w:rPr>
        <w:t>ния на животных в сублетальных в</w:t>
      </w:r>
      <w:r w:rsidRPr="009D166A">
        <w:rPr>
          <w:color w:val="000000"/>
          <w:sz w:val="28"/>
          <w:szCs w:val="28"/>
        </w:rPr>
        <w:t xml:space="preserve"> летальных дозах вызывает снижение всех естественных факторов устойчивости организма к эндогенным и экзогенным инфекциям. Это проявляется тем, что</w:t>
      </w:r>
      <w:r w:rsidR="002A5401" w:rsidRPr="009D166A">
        <w:rPr>
          <w:color w:val="000000"/>
          <w:sz w:val="28"/>
          <w:szCs w:val="28"/>
        </w:rPr>
        <w:t xml:space="preserve"> у облученных животных возникновение инфекционных болезней происходит при меньшей дозе возбудителя, среди облученных увеличивается процент заболевающих, болезнь быстрее и чаще заканчивается гибелью.</w:t>
      </w:r>
    </w:p>
    <w:p w14:paraId="742FFEF9" w14:textId="77777777" w:rsidR="002A5401" w:rsidRPr="009D166A" w:rsidRDefault="002A5401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>Нарушение иммунобиологической реактивности возникают уже в период первичных реакций на облучение и, постепенно увеличиваясь, достигают максимума развития в разгар лучевой болезни. У выживших животных происходит восстановление естественных факторов иммунитета, полнота которого определяется степенью лучевого поражения.</w:t>
      </w:r>
    </w:p>
    <w:p w14:paraId="705588CC" w14:textId="77777777" w:rsidR="002A5401" w:rsidRPr="009D166A" w:rsidRDefault="002A5401" w:rsidP="009D16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166A">
        <w:rPr>
          <w:color w:val="000000"/>
          <w:sz w:val="28"/>
          <w:szCs w:val="28"/>
        </w:rPr>
        <w:t>Следует отметить, что в отношении действия ионизирующего излучения на факторы естественного иммунитета еще много невыясненного, в частности, слабо изучены вопросы последовательности их угнетения, значение каждого из них при различных инфекциях и у разных животных, возможности их компенсации и активации.</w:t>
      </w:r>
    </w:p>
    <w:sectPr w:rsidR="002A5401" w:rsidRPr="009D166A" w:rsidSect="009D166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32"/>
    <w:rsid w:val="000725C3"/>
    <w:rsid w:val="00141B9E"/>
    <w:rsid w:val="001646A5"/>
    <w:rsid w:val="00296067"/>
    <w:rsid w:val="002A5401"/>
    <w:rsid w:val="003073AF"/>
    <w:rsid w:val="00377B22"/>
    <w:rsid w:val="0038036E"/>
    <w:rsid w:val="00396610"/>
    <w:rsid w:val="003B4832"/>
    <w:rsid w:val="00440384"/>
    <w:rsid w:val="004A629B"/>
    <w:rsid w:val="004F18A8"/>
    <w:rsid w:val="00544693"/>
    <w:rsid w:val="005E0D46"/>
    <w:rsid w:val="005F0CCE"/>
    <w:rsid w:val="00686614"/>
    <w:rsid w:val="0072033D"/>
    <w:rsid w:val="00732DF7"/>
    <w:rsid w:val="007C683E"/>
    <w:rsid w:val="007D7B63"/>
    <w:rsid w:val="009446B9"/>
    <w:rsid w:val="009D166A"/>
    <w:rsid w:val="00A2631E"/>
    <w:rsid w:val="00AB3183"/>
    <w:rsid w:val="00AF083D"/>
    <w:rsid w:val="00AF505C"/>
    <w:rsid w:val="00B77FC8"/>
    <w:rsid w:val="00BA2D54"/>
    <w:rsid w:val="00C60066"/>
    <w:rsid w:val="00C91154"/>
    <w:rsid w:val="00CB756E"/>
    <w:rsid w:val="00D239E6"/>
    <w:rsid w:val="00D62AEB"/>
    <w:rsid w:val="00D86779"/>
    <w:rsid w:val="00D97C86"/>
    <w:rsid w:val="00E01DD5"/>
    <w:rsid w:val="00F10407"/>
    <w:rsid w:val="00F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7CD69C"/>
  <w14:defaultImageDpi w14:val="0"/>
  <w15:docId w15:val="{770D92EC-1D9C-44AC-85A8-52BF531B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48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1904</Words>
  <Characters>10857</Characters>
  <Application>Microsoft Office Word</Application>
  <DocSecurity>0</DocSecurity>
  <Lines>90</Lines>
  <Paragraphs>25</Paragraphs>
  <ScaleCrop>false</ScaleCrop>
  <Company>ч\п</Company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Защитой от гамма-излучения может служить слой вещества</dc:title>
  <dc:subject/>
  <dc:creator>Мартышка</dc:creator>
  <cp:keywords/>
  <dc:description/>
  <cp:lastModifiedBy>Igor</cp:lastModifiedBy>
  <cp:revision>2</cp:revision>
  <dcterms:created xsi:type="dcterms:W3CDTF">2025-03-28T06:50:00Z</dcterms:created>
  <dcterms:modified xsi:type="dcterms:W3CDTF">2025-03-28T06:50:00Z</dcterms:modified>
</cp:coreProperties>
</file>