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 и достижений при взаимодействии с семьей пациента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 2013г.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конфронтационный вопрос, касающийся практикующих врачей это их способность эффективно общаться с пациентами. Удовлетворенност</w:t>
      </w:r>
      <w:r>
        <w:rPr>
          <w:rFonts w:ascii="Times New Roman CYR" w:hAnsi="Times New Roman CYR" w:cs="Times New Roman CYR"/>
          <w:sz w:val="28"/>
          <w:szCs w:val="28"/>
        </w:rPr>
        <w:t>ь клиента лечением в значительной степени зависит от того, было ли общение с врачом положительным, что прямо пропорционально зависит от качества взаимодействий. Наиболее часто встречающаяся жалоба, поступающая от пациентов, - неспособность практикующих вра</w:t>
      </w:r>
      <w:r>
        <w:rPr>
          <w:rFonts w:ascii="Times New Roman CYR" w:hAnsi="Times New Roman CYR" w:cs="Times New Roman CYR"/>
          <w:sz w:val="28"/>
          <w:szCs w:val="28"/>
        </w:rPr>
        <w:t>чей внимательно выслушать, давать ясные и понятные ответы, и, в первую очередь, точно выявить те проблемы, с которыми пациент пришел к врачу. Неэффективное общение является барьером на пути к достижению здоровья.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находится в постоянном более или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тесном контакте с родственниками пациента. Это происходит либо по инициативе самого врача для получения так называемого объективного анамнеза, т.е. более подробных сведений с целью разъяснений лечебных мероприятий ,особенностей режима ,либо инициатива мож</w:t>
      </w:r>
      <w:r>
        <w:rPr>
          <w:rFonts w:ascii="Times New Roman CYR" w:hAnsi="Times New Roman CYR" w:cs="Times New Roman CYR"/>
          <w:sz w:val="28"/>
          <w:szCs w:val="28"/>
        </w:rPr>
        <w:t>ет быть проявлена родственниками. Однако врач во все случаях, должен учитывать, что перед ним - не просто не знакомые ему до сих пор люди, с которыми приходиться иметь дело по долгу службы, но люди, так или иначе связанные с его больным. Им дорога его судь</w:t>
      </w:r>
      <w:r>
        <w:rPr>
          <w:rFonts w:ascii="Times New Roman CYR" w:hAnsi="Times New Roman CYR" w:cs="Times New Roman CYR"/>
          <w:sz w:val="28"/>
          <w:szCs w:val="28"/>
        </w:rPr>
        <w:t xml:space="preserve">ба, они сами готовы подчас на жертвы, героические поступки, лишь бы облегчать участь родного, близкого человека. Они могут быть и спокойны, но чаще они взволнованы, плачут, не находят себе место. Родственники иногда предъявляют различные претензии, спорят </w:t>
      </w:r>
      <w:r>
        <w:rPr>
          <w:rFonts w:ascii="Times New Roman CYR" w:hAnsi="Times New Roman CYR" w:cs="Times New Roman CYR"/>
          <w:sz w:val="28"/>
          <w:szCs w:val="28"/>
        </w:rPr>
        <w:t>с врачом, осуждая его действия, суетятся, мешают врачу, раздражаются до крайних степеней. В подобных случаях от врача требуется предельное напряжение чувств и воли. И руководствоваться в своих словах, поступках опять-таки, следует исходя из соображений быт</w:t>
      </w:r>
      <w:r>
        <w:rPr>
          <w:rFonts w:ascii="Times New Roman CYR" w:hAnsi="Times New Roman CYR" w:cs="Times New Roman CYR"/>
          <w:sz w:val="28"/>
          <w:szCs w:val="28"/>
        </w:rPr>
        <w:t>ь полезным больному человеку. Не нужно забывать также, что, возможно, родственники передадут больному слова врача. Нужна величайшая осмотрительность, тонкое чувство такта, большое терпение.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другой стороны, врач должен иметь в виду и ту несомненную пользу</w:t>
      </w:r>
      <w:r>
        <w:rPr>
          <w:rFonts w:ascii="Times New Roman CYR" w:hAnsi="Times New Roman CYR" w:cs="Times New Roman CYR"/>
          <w:sz w:val="28"/>
          <w:szCs w:val="28"/>
        </w:rPr>
        <w:t>, которую может оказать в деле лечения, правильно налаженный контакт с родственниками и близкими больного. В этом аспекте врач,прежде всего, выясняет взаимоотношения больного с его родственниками с тем, чтобы знать, на кого можно опереться в случаи необход</w:t>
      </w:r>
      <w:r>
        <w:rPr>
          <w:rFonts w:ascii="Times New Roman CYR" w:hAnsi="Times New Roman CYR" w:cs="Times New Roman CYR"/>
          <w:sz w:val="28"/>
          <w:szCs w:val="28"/>
        </w:rPr>
        <w:t>имости, кто из них более авторитетен в глазах больного.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врача являются: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условий для адекватного восприятия родителями ситуации, связанной с отклонениями в развитии их ребенка, психологической готовности к длительной работе по его развит</w:t>
      </w:r>
      <w:r>
        <w:rPr>
          <w:rFonts w:ascii="Times New Roman CYR" w:hAnsi="Times New Roman CYR" w:cs="Times New Roman CYR"/>
          <w:sz w:val="28"/>
          <w:szCs w:val="28"/>
        </w:rPr>
        <w:t>ию, коррекции и воспитанию.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Проработка испытываемого родителями чувства вины, преодоление стрессового состояния и достижение эмоциональной стабильности членов семьи.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решения задач консультирования необходима оценка характера реагирования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семьи на имевшие место в ее развитии кризисы, а также способов их преодоления как ресурсов данной семьи.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оказания психологической помощи семье с проблемным больным заключается в том, что, как правило, семья приходит на консультацию вынужд</w:t>
      </w:r>
      <w:r>
        <w:rPr>
          <w:rFonts w:ascii="Times New Roman CYR" w:hAnsi="Times New Roman CYR" w:cs="Times New Roman CYR"/>
          <w:sz w:val="28"/>
          <w:szCs w:val="28"/>
        </w:rPr>
        <w:t>енно, по рекомендации специалиста, предположившего наличие нарушений в развитии у больного. В большинстве случаев это означает отсутствие добровольности и, следовательно, недостаточность собственной мотивации на получение психологической помощи. В ряде слу</w:t>
      </w:r>
      <w:r>
        <w:rPr>
          <w:rFonts w:ascii="Times New Roman CYR" w:hAnsi="Times New Roman CYR" w:cs="Times New Roman CYR"/>
          <w:sz w:val="28"/>
          <w:szCs w:val="28"/>
        </w:rPr>
        <w:t>чаев родители скрывают (сознательно или неосознанно) неблагоприятные особенности в развитии больного, что представляет дополнительные сложности для объективной диагностики уровня его развития. Поэтому в случае работы с семьей проблемного больного необходим</w:t>
      </w:r>
      <w:r>
        <w:rPr>
          <w:rFonts w:ascii="Times New Roman CYR" w:hAnsi="Times New Roman CYR" w:cs="Times New Roman CYR"/>
          <w:sz w:val="28"/>
          <w:szCs w:val="28"/>
        </w:rPr>
        <w:t>о повышать мотивацию родителей на длительное взаимодействие с психологом для получения необходимой помощи.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Специфика переживания семьей данного кризиса обусловлена, кроме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того, возрастом члена семьи, когда у него возникло заболевание; наличием или отсутств</w:t>
      </w:r>
      <w:r>
        <w:rPr>
          <w:rFonts w:ascii="Times New Roman CYR" w:hAnsi="Times New Roman CYR" w:cs="Times New Roman CYR"/>
          <w:sz w:val="28"/>
          <w:szCs w:val="28"/>
        </w:rPr>
        <w:t>ием видимых дефектов физического развития, так называемым «грузом дефекта». Он понимается как интегральная оценка медико-социальных последствий поражения и времени, в течение которого эти последствия наблюдаются.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этапов переживания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семьей данного кризисного события. Они проявляются в нарастании и затем спаде напряжения и сопровождаются различными по виду и выраженности субъективными переживаниями (чувство тревоги, растерянности, беспомощности и т. п.) и поисками разных способов адап</w:t>
      </w:r>
      <w:r>
        <w:rPr>
          <w:rFonts w:ascii="Times New Roman CYR" w:hAnsi="Times New Roman CYR" w:cs="Times New Roman CYR"/>
          <w:sz w:val="28"/>
          <w:szCs w:val="28"/>
        </w:rPr>
        <w:t>тации (методом проб и ошибок, формированием защитных «семейных мифов», переоценкой ценностей и др.). Существуют индивидуальные различия в переживании семьями данного ненормативного кризиса. Возможно застревание на одной из стадий, различная скорость и поря</w:t>
      </w:r>
      <w:r>
        <w:rPr>
          <w:rFonts w:ascii="Times New Roman CYR" w:hAnsi="Times New Roman CYR" w:cs="Times New Roman CYR"/>
          <w:sz w:val="28"/>
          <w:szCs w:val="28"/>
        </w:rPr>
        <w:t>док их прохождения.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шока характеризуется возникновением у членов семьи состояния растерянности, беспомощности, порой страха перед исходом заболевания, собственной неполноценности, ответственности за судьбу больного, чувства вины за то, что они не сдел</w:t>
      </w:r>
      <w:r>
        <w:rPr>
          <w:rFonts w:ascii="Times New Roman CYR" w:hAnsi="Times New Roman CYR" w:cs="Times New Roman CYR"/>
          <w:sz w:val="28"/>
          <w:szCs w:val="28"/>
        </w:rPr>
        <w:t>али ничего, чтобы предотвратить появление заболевания, или сделали что-то, обострившее положение. Эти переживания приводят к изменению привычного образа жизни членов семьи, зачастую становясь источником различных психосоматических расстройств и оказывая не</w:t>
      </w:r>
      <w:r>
        <w:rPr>
          <w:rFonts w:ascii="Times New Roman CYR" w:hAnsi="Times New Roman CYR" w:cs="Times New Roman CYR"/>
          <w:sz w:val="28"/>
          <w:szCs w:val="28"/>
        </w:rPr>
        <w:t>гативное влияние на взаимоотношения как внутри семьи, так и за ее пределами. Иногда несчастье объединяет семью, делает ее членов более внимательными друг к другу, но чаще длительное заболевание, отсутствие эффекта от проводимого лечения и формирующееся сос</w:t>
      </w:r>
      <w:r>
        <w:rPr>
          <w:rFonts w:ascii="Times New Roman CYR" w:hAnsi="Times New Roman CYR" w:cs="Times New Roman CYR"/>
          <w:sz w:val="28"/>
          <w:szCs w:val="28"/>
        </w:rPr>
        <w:t>тояние безнадежности ухудшает взаимоотношения между членами семьи. В основном эта фаза достаточно кратковременна.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этапе отрицания члены семьи оказываются просто не в состоянии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адекватно принять и переработать полученную информацию и используют разнообра</w:t>
      </w:r>
      <w:r>
        <w:rPr>
          <w:rFonts w:ascii="Times New Roman CYR" w:hAnsi="Times New Roman CYR" w:cs="Times New Roman CYR"/>
          <w:sz w:val="28"/>
          <w:szCs w:val="28"/>
        </w:rPr>
        <w:t>зные средства защиты, позволяющие им уйти от необходимости признать факт наличия заболевания, что снижает адаптивный потенциал семьи. На системном уровне это может проявляться в возникновении семейных мифов, поддерживающих семейное функционирование, но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ованных на неадекватном представлении о семье на данном этапе ее существования. Иногда беспокойство и растерянность членов семьи трансформируются в негативизм, отрицание поставленного диагноза, направленное на сохранение стабильности семьи. Для достижения </w:t>
      </w:r>
      <w:r>
        <w:rPr>
          <w:rFonts w:ascii="Times New Roman CYR" w:hAnsi="Times New Roman CYR" w:cs="Times New Roman CYR"/>
          <w:sz w:val="28"/>
          <w:szCs w:val="28"/>
        </w:rPr>
        <w:t>этой цели могут тратиться огромные силы и средства, что приносит в дальнейшем лишь еще большее разочарование.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Семья, член которой был госпитализирован с каким-то диагнозом, его забрали из больницы, не дожидаясь конца лечения. Функционированию данно</w:t>
      </w:r>
      <w:r>
        <w:rPr>
          <w:rFonts w:ascii="Times New Roman CYR" w:hAnsi="Times New Roman CYR" w:cs="Times New Roman CYR"/>
          <w:sz w:val="28"/>
          <w:szCs w:val="28"/>
        </w:rPr>
        <w:t>й семьи помогает миф о том, что он переживает таким образом кризис середины жизни. Его неадекватное поведение, замкнутость, отсутствие социальных контактов, вспышки агрессии рассматриваются членами семьи как проявление его творческой натуры. Подобные мысли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семье избежать необходимости принятия факта психической болезни в семье, справиться со страхом и, используя механизм отрицания, жить дальше, не изменяя прежнего образа жизни.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Отрицая факт болезни, члены семьи могут отказываться от обследования б</w:t>
      </w:r>
      <w:r>
        <w:rPr>
          <w:rFonts w:ascii="Times New Roman CYR" w:hAnsi="Times New Roman CYR" w:cs="Times New Roman CYR"/>
          <w:sz w:val="28"/>
          <w:szCs w:val="28"/>
        </w:rPr>
        <w:t>ольного и проведения каких-либо коррекционных мероприятий. Некоторые семьи выражают недоверие к консультантам, многократно обращаются в разные научные и лечебные центры с целью отменить «неверный» диагноз. Именно на этом этапе формируется так называемый си</w:t>
      </w:r>
      <w:r>
        <w:rPr>
          <w:rFonts w:ascii="Times New Roman CYR" w:hAnsi="Times New Roman CYR" w:cs="Times New Roman CYR"/>
          <w:sz w:val="28"/>
          <w:szCs w:val="28"/>
        </w:rPr>
        <w:t>ндром «хождения по кругу врачей». Возможен вариант реагирования, когда семьи признают диагноз, но при этом с особым оптимизмом относятся к прогнозу развития болезни и возможности излечения.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члены семьи начинают принимать диагноз и частично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понимать его смысл, они погружаются в глубокую печаль - наступает этап печали и депрессии. Возникшее депрессивное состояние связанно с осознанием проблемы. Наличие тяжелобольного члена семьи отрицательно сказывается на ее жизнедеятельности, динамике супру</w:t>
      </w:r>
      <w:r>
        <w:rPr>
          <w:rFonts w:ascii="Times New Roman CYR" w:hAnsi="Times New Roman CYR" w:cs="Times New Roman CYR"/>
          <w:sz w:val="28"/>
          <w:szCs w:val="28"/>
        </w:rPr>
        <w:t>жеских отношений, приводит к дезорганизации семейных ролей и функций. Чувство гнева или горечи может породить стремление к изоляции, но в то же время найти выход в формах «эффективного горевания». Нередко наблюдается снижение интереса к работе, отказ от пр</w:t>
      </w:r>
      <w:r>
        <w:rPr>
          <w:rFonts w:ascii="Times New Roman CYR" w:hAnsi="Times New Roman CYR" w:cs="Times New Roman CYR"/>
          <w:sz w:val="28"/>
          <w:szCs w:val="28"/>
        </w:rPr>
        <w:t>ивычных форм проведения досуга. Необходимость заботы о больном члене семьи и специального непрерывного ухода за ним могут приводить к амбивалентным чувствам. Этот синдром, получивший название «хроническая печаль», является результатом постоянной зависимост</w:t>
      </w:r>
      <w:r>
        <w:rPr>
          <w:rFonts w:ascii="Times New Roman CYR" w:hAnsi="Times New Roman CYR" w:cs="Times New Roman CYR"/>
          <w:sz w:val="28"/>
          <w:szCs w:val="28"/>
        </w:rPr>
        <w:t>и членов семьи от потребностей больного, их хронической фрустрации вследствие его относительно стабильного состояния и отсутствии положительных изменений.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врач пациент психологический помощь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литература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F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Обуховец Т. П. Основы сестринского дела</w:t>
      </w:r>
      <w:r>
        <w:rPr>
          <w:rFonts w:ascii="Times New Roman CYR" w:hAnsi="Times New Roman CYR" w:cs="Times New Roman CYR"/>
          <w:sz w:val="28"/>
          <w:szCs w:val="28"/>
        </w:rPr>
        <w:t>. Ростов-на-Дону: Феникс, 2006.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Петрова Н. Б. Психология. Минск: Харвест, 2004.</w:t>
      </w:r>
    </w:p>
    <w:p w:rsidR="00000000" w:rsidRDefault="000C3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Полушкина Н. Н. Диагностический справочник психолога. М.: АСТ, 2006.</w:t>
      </w:r>
    </w:p>
    <w:p w:rsidR="000C3F36" w:rsidRDefault="000C3F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Соков Л. П., Соков С. Л. Курс медицины. М.: Университет дружбы народов, 1999.</w:t>
      </w:r>
    </w:p>
    <w:sectPr w:rsidR="000C3F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7"/>
    <w:rsid w:val="000C3F36"/>
    <w:rsid w:val="004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160C7-B0C0-476E-8D04-FACCB3CA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2025-04-15T06:19:00Z</dcterms:created>
  <dcterms:modified xsi:type="dcterms:W3CDTF">2025-04-15T06:19:00Z</dcterms:modified>
</cp:coreProperties>
</file>