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Содержание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Экспериментальное изучение особенностей внимания детей с амблиопией и косоглазием</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Содержание констатирующего эксперимента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Результаты констатирующего эксперимента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Заключение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Литература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экспе</w:t>
      </w:r>
      <w:r>
        <w:rPr>
          <w:rFonts w:ascii="Times New Roman CYR" w:hAnsi="Times New Roman CYR" w:cs="Times New Roman CYR"/>
          <w:sz w:val="28"/>
          <w:szCs w:val="28"/>
        </w:rPr>
        <w:t>римента изучения особенностей внимания у детей с амблиопией и косоглазием с каждым годом становится все актуальней.</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увеличением процента детей имеющих подобные зрительные нарушения.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связанно с нарушением экологии ,увеличением компьютерного пр</w:t>
      </w:r>
      <w:r>
        <w:rPr>
          <w:rFonts w:ascii="Times New Roman CYR" w:hAnsi="Times New Roman CYR" w:cs="Times New Roman CYR"/>
          <w:sz w:val="28"/>
          <w:szCs w:val="28"/>
        </w:rPr>
        <w:t>оцесса в жизни людей,с ухудшением питания и еще множеством внешних причин.</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 это одно из психических свойств личности, позволяющее осуществлять направленную деятельность. Ключевыми характеристиками внимания являются такие его свойства, как объем, </w:t>
      </w:r>
      <w:r>
        <w:rPr>
          <w:rFonts w:ascii="Times New Roman CYR" w:hAnsi="Times New Roman CYR" w:cs="Times New Roman CYR"/>
          <w:sz w:val="28"/>
          <w:szCs w:val="28"/>
        </w:rPr>
        <w:t>устойчивость и глубина концентрации. [7]</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характеристик внимания, определяемых путем экспериментальных исследований, относятся избирательность, объем, устойчивость, возможность распределения и переключаемость.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первых лет жизни человек учит</w:t>
      </w:r>
      <w:r>
        <w:rPr>
          <w:rFonts w:ascii="Times New Roman CYR" w:hAnsi="Times New Roman CYR" w:cs="Times New Roman CYR"/>
          <w:sz w:val="28"/>
          <w:szCs w:val="28"/>
        </w:rPr>
        <w:t>ся, развивается. Одной из неотъемлемой частью обучения является внимание.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находится в обществе, приспосабливается к его порядкам, тут тоже нужно внимание.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 развитием внимания существует у всех, в том числе в большей степени и у лиц с зрит</w:t>
      </w:r>
      <w:r>
        <w:rPr>
          <w:rFonts w:ascii="Times New Roman CYR" w:hAnsi="Times New Roman CYR" w:cs="Times New Roman CYR"/>
          <w:sz w:val="28"/>
          <w:szCs w:val="28"/>
        </w:rPr>
        <w:t>ельными нарушениями, одними из которых является Амблиопия и косоглазие.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Амблиопия у детей - это функциональное, то есть обратимое понижение остроты зрения. При детской амблиопии основные изменения происходят в головном мозге - в области зрительной коры. Пр</w:t>
      </w:r>
      <w:r>
        <w:rPr>
          <w:rFonts w:ascii="Times New Roman CYR" w:hAnsi="Times New Roman CYR" w:cs="Times New Roman CYR"/>
          <w:sz w:val="28"/>
          <w:szCs w:val="28"/>
        </w:rPr>
        <w:t xml:space="preserve">оисходит это в том случае, если в головной мозг ребенка от глаз поступает искаженная зрительная информация, или если поток этой информации резко ограничен. В результате развитие и </w:t>
      </w:r>
      <w:r>
        <w:rPr>
          <w:rFonts w:ascii="Times New Roman CYR" w:hAnsi="Times New Roman CYR" w:cs="Times New Roman CYR"/>
          <w:sz w:val="28"/>
          <w:szCs w:val="28"/>
        </w:rPr>
        <w:lastRenderedPageBreak/>
        <w:t xml:space="preserve">совершенствование нейронов, отвечающих за зрение, тормозится и поэтому даже </w:t>
      </w:r>
      <w:r>
        <w:rPr>
          <w:rFonts w:ascii="Times New Roman CYR" w:hAnsi="Times New Roman CYR" w:cs="Times New Roman CYR"/>
          <w:sz w:val="28"/>
          <w:szCs w:val="28"/>
        </w:rPr>
        <w:t>при устранении всех причин, приведших к амблиопии у детей, зрение остается низким.[4]</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Косоглазие - это проблема со зрением, при которой два глаза по каким-то причинам не могут смотреть одновременно в одну точку. Проявляется это тем, что один из глаз «косит</w:t>
      </w:r>
      <w:r>
        <w:rPr>
          <w:rFonts w:ascii="Times New Roman CYR" w:hAnsi="Times New Roman CYR" w:cs="Times New Roman CYR"/>
          <w:sz w:val="28"/>
          <w:szCs w:val="28"/>
        </w:rPr>
        <w:t>», то есть смотрит в сторону от общего направления взгляда. Косоглазие чаще всего начинается в раннем детстве. Научное название этой болезни - стробизм.[3]</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данными зрительными нарушениями больше всего подвергнуты ухудшению развития внимания, в особе</w:t>
      </w:r>
      <w:r>
        <w:rPr>
          <w:rFonts w:ascii="Times New Roman CYR" w:hAnsi="Times New Roman CYR" w:cs="Times New Roman CYR"/>
          <w:sz w:val="28"/>
          <w:szCs w:val="28"/>
        </w:rPr>
        <w:t>нности зрительного.</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Этой проблемой в психологии занимались Э.С. Аветисов «близорукость», Плаксина Л.И., Григорян Л.А. Методическое пособие «Содержание медико-педагогической помощи в дошкольном учреждении для детей с нарушением зрения.», Е.И. Ковалевский, R</w:t>
      </w:r>
      <w:r>
        <w:rPr>
          <w:rFonts w:ascii="Times New Roman CYR" w:hAnsi="Times New Roman CYR" w:cs="Times New Roman CYR"/>
          <w:sz w:val="28"/>
          <w:szCs w:val="28"/>
        </w:rPr>
        <w:t>. Sachsenwege.</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исследование я предлагаю рассмотреть особенности развития внимания детей дошкольного образовательного учреждения №77</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особенностей развития внимания у детей с амблиопией и косоглазием старшего дошкольного в</w:t>
      </w:r>
      <w:r>
        <w:rPr>
          <w:rFonts w:ascii="Times New Roman CYR" w:hAnsi="Times New Roman CYR" w:cs="Times New Roman CYR"/>
          <w:sz w:val="28"/>
          <w:szCs w:val="28"/>
        </w:rPr>
        <w:t>озраста</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внимание детей старшего дошкольного возраста с амблиопией и косоглазием</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внимания детей старшего дошкольного возраста с амблиопией и косоглазием</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внимание детей с амблиопи</w:t>
      </w:r>
      <w:r>
        <w:rPr>
          <w:rFonts w:ascii="Times New Roman CYR" w:hAnsi="Times New Roman CYR" w:cs="Times New Roman CYR"/>
          <w:sz w:val="28"/>
          <w:szCs w:val="28"/>
        </w:rPr>
        <w:t>ей и косоглазием имеет следующие особенности: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информации способной одновременно сохраниться в сфере повышенного внимания- (объем)</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способности в течении долгого времени сохранить состояние внимания на каком либо объекте( длительности</w:t>
      </w:r>
      <w:r>
        <w:rPr>
          <w:rFonts w:ascii="Times New Roman CYR" w:hAnsi="Times New Roman CYR" w:cs="Times New Roman CYR"/>
          <w:sz w:val="28"/>
          <w:szCs w:val="28"/>
        </w:rPr>
        <w:t>)</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Снижение способности рассредоточить внимание на значительном простанстве- (снижение концентрации внимания)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индивидуальных особенностей устойчивости и концентрации произвольного внимания детей с амблиопией и косоглазием и дет</w:t>
      </w:r>
      <w:r>
        <w:rPr>
          <w:rFonts w:ascii="Times New Roman CYR" w:hAnsi="Times New Roman CYR" w:cs="Times New Roman CYR"/>
          <w:sz w:val="28"/>
          <w:szCs w:val="28"/>
        </w:rPr>
        <w:t>ей с нормальными зрительными функциями.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объема внимания детей с амблиопией и косоглазием, и детей с нормальными зрительными функциями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отличий в особенностях внимания детей с амблиопией и косоглазием и детей с нормальными зрительными фун</w:t>
      </w:r>
      <w:r>
        <w:rPr>
          <w:rFonts w:ascii="Times New Roman CYR" w:hAnsi="Times New Roman CYR" w:cs="Times New Roman CYR"/>
          <w:sz w:val="28"/>
          <w:szCs w:val="28"/>
        </w:rPr>
        <w:t>кциями.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1</w:t>
      </w:r>
      <w:r>
        <w:rPr>
          <w:rFonts w:ascii="Times New Roman CYR" w:hAnsi="Times New Roman CYR" w:cs="Times New Roman CYR"/>
          <w:sz w:val="28"/>
          <w:szCs w:val="28"/>
        </w:rPr>
        <w:t xml:space="preserve">. Экспериментальное изучение особенностей внимания детей с амблиопией и косоглазием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Констатирующий эксперимент</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 проверки гипотезы нами были отобраны следующие методики: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«КОРРЕКТУРНАЯ ПРОБА»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,Б.Б</w:t>
      </w:r>
      <w:r>
        <w:rPr>
          <w:rFonts w:ascii="Times New Roman CYR" w:hAnsi="Times New Roman CYR" w:cs="Times New Roman CYR"/>
          <w:sz w:val="28"/>
          <w:szCs w:val="28"/>
        </w:rPr>
        <w:t xml:space="preserve">урдоном в 1895 году, как метод исследования внимания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эксперимента</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индивидуальных особенностей устойчивости и концентрации произвольного внимания.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мы с вами поиграем в такую игру, перед каждым из вас лежит лист, на котором </w:t>
      </w:r>
      <w:r>
        <w:rPr>
          <w:rFonts w:ascii="Times New Roman CYR" w:hAnsi="Times New Roman CYR" w:cs="Times New Roman CYR"/>
          <w:sz w:val="28"/>
          <w:szCs w:val="28"/>
        </w:rPr>
        <w:t>нарисовано много разных фигур,</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нужно будет в каждой строчке по очереди находить елочки, перепрыгивать нельзя ,мы ищем елочки только по порядки,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зачеркивать их будем с права на лево по диагонали вот так(и показать детям на одном из бланков как нужно з</w:t>
      </w:r>
      <w:r>
        <w:rPr>
          <w:rFonts w:ascii="Times New Roman CYR" w:hAnsi="Times New Roman CYR" w:cs="Times New Roman CYR"/>
          <w:sz w:val="28"/>
          <w:szCs w:val="28"/>
        </w:rPr>
        <w:t>ачеркивать)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что самое трудное нужно будет сделать это быстро, сейчас я включу секундомер и мы с вами начнем, дети все поняли, как надо зачеркивать?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Засекается время, и начинается работа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бланка корректурной пробы (Приложение 1), карандаш, с</w:t>
      </w:r>
      <w:r>
        <w:rPr>
          <w:rFonts w:ascii="Times New Roman CYR" w:hAnsi="Times New Roman CYR" w:cs="Times New Roman CYR"/>
          <w:sz w:val="28"/>
          <w:szCs w:val="28"/>
        </w:rPr>
        <w:t>екундомер.</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экспериментальных данных разными исследователями проводится по-разному, однако за основу всегда берутся два основных показателя - скорость и точность.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Показателем скорости является количество символов, просмотренн</w:t>
      </w:r>
      <w:r>
        <w:rPr>
          <w:rFonts w:ascii="Times New Roman CYR" w:hAnsi="Times New Roman CYR" w:cs="Times New Roman CYR"/>
          <w:sz w:val="28"/>
          <w:szCs w:val="28"/>
        </w:rPr>
        <w:t>ых испытуемым в течение каждого временного интервала и за весь эксперимент в целом.</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Показателем точности работы является число ошибок (поинтервально и в целом за весь эксперимент). К ошибкам относят пропуск тех символов, которые необходимо было вычеркнуть;</w:t>
      </w:r>
      <w:r>
        <w:rPr>
          <w:rFonts w:ascii="Times New Roman CYR" w:hAnsi="Times New Roman CYR" w:cs="Times New Roman CYR"/>
          <w:sz w:val="28"/>
          <w:szCs w:val="28"/>
        </w:rPr>
        <w:t xml:space="preserve"> неправильно вычеркнутые буквы; пропущенные строчки.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Выясняется продуктивность внимания, равная количеству просмотренных букв за 10 минут, и по формуле рассчитывается точность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K=m/n*100%</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m - количество правильно вычеркнутых за 10 минут букв, n - кол</w:t>
      </w:r>
      <w:r>
        <w:rPr>
          <w:rFonts w:ascii="Times New Roman CYR" w:hAnsi="Times New Roman CYR" w:cs="Times New Roman CYR"/>
          <w:sz w:val="28"/>
          <w:szCs w:val="28"/>
        </w:rPr>
        <w:t>ичество букв, которые необходимо было вычеркнуть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оценки развития внимания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и их процентное соотношение»</w:t>
      </w:r>
    </w:p>
    <w:tbl>
      <w:tblPr>
        <w:tblW w:w="0" w:type="auto"/>
        <w:tblInd w:w="276"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1088"/>
        <w:gridCol w:w="4015"/>
      </w:tblGrid>
      <w:tr w:rsidR="00000000">
        <w:tblPrEx>
          <w:tblCellMar>
            <w:top w:w="0" w:type="dxa"/>
            <w:left w:w="0" w:type="dxa"/>
            <w:bottom w:w="0" w:type="dxa"/>
            <w:right w:w="0" w:type="dxa"/>
          </w:tblCellMar>
        </w:tblPrEx>
        <w:tc>
          <w:tcPr>
            <w:tcW w:w="1088" w:type="dxa"/>
            <w:tcBorders>
              <w:top w:val="single" w:sz="6" w:space="0" w:color="auto"/>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4015" w:type="dxa"/>
            <w:tcBorders>
              <w:top w:val="single" w:sz="6" w:space="0" w:color="auto"/>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для старших дошкольников %</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 70</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70 - 72</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72 - 73</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73 - 74</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74 - 76</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76 - 77</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77 - 79</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79 - 80</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80 - 81</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81 - 83</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83 - 84</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84 - 85</w:t>
            </w:r>
          </w:p>
        </w:tc>
      </w:tr>
      <w:tr w:rsidR="00000000">
        <w:tblPrEx>
          <w:tblCellMar>
            <w:top w:w="0" w:type="dxa"/>
            <w:left w:w="0" w:type="dxa"/>
            <w:bottom w:w="0" w:type="dxa"/>
            <w:right w:w="0" w:type="dxa"/>
          </w:tblCellMar>
        </w:tblPrEx>
        <w:tc>
          <w:tcPr>
            <w:tcW w:w="1088"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015"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85 - 87</w:t>
            </w:r>
          </w:p>
        </w:tc>
      </w:tr>
    </w:tbl>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устойчивости внимания</w:t>
      </w:r>
    </w:p>
    <w:tbl>
      <w:tblPr>
        <w:tblW w:w="0" w:type="auto"/>
        <w:tblInd w:w="276"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1701"/>
        <w:gridCol w:w="6237"/>
      </w:tblGrid>
      <w:tr w:rsidR="00000000">
        <w:tblPrEx>
          <w:tblCellMar>
            <w:top w:w="0" w:type="dxa"/>
            <w:left w:w="0" w:type="dxa"/>
            <w:bottom w:w="0" w:type="dxa"/>
            <w:right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237" w:type="dxa"/>
            <w:tcBorders>
              <w:top w:val="single" w:sz="6" w:space="0" w:color="auto"/>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устойчивость внимания</w:t>
            </w:r>
          </w:p>
        </w:tc>
      </w:tr>
      <w:tr w:rsidR="00000000">
        <w:tblPrEx>
          <w:tblCellMar>
            <w:top w:w="0" w:type="dxa"/>
            <w:left w:w="0" w:type="dxa"/>
            <w:bottom w:w="0" w:type="dxa"/>
            <w:right w:w="0" w:type="dxa"/>
          </w:tblCellMar>
        </w:tblPrEx>
        <w:tc>
          <w:tcPr>
            <w:tcW w:w="1701"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237"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устойчивость внимания</w:t>
            </w:r>
          </w:p>
        </w:tc>
      </w:tr>
      <w:tr w:rsidR="00000000">
        <w:tblPrEx>
          <w:tblCellMar>
            <w:top w:w="0" w:type="dxa"/>
            <w:left w:w="0" w:type="dxa"/>
            <w:bottom w:w="0" w:type="dxa"/>
            <w:right w:w="0" w:type="dxa"/>
          </w:tblCellMar>
        </w:tblPrEx>
        <w:tc>
          <w:tcPr>
            <w:tcW w:w="1701"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8-11</w:t>
            </w:r>
          </w:p>
        </w:tc>
        <w:tc>
          <w:tcPr>
            <w:tcW w:w="6237"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устойчивость внимания</w:t>
            </w:r>
          </w:p>
        </w:tc>
      </w:tr>
      <w:tr w:rsidR="00000000">
        <w:tblPrEx>
          <w:tblCellMar>
            <w:top w:w="0" w:type="dxa"/>
            <w:left w:w="0" w:type="dxa"/>
            <w:bottom w:w="0" w:type="dxa"/>
            <w:right w:w="0" w:type="dxa"/>
          </w:tblCellMar>
        </w:tblPrEx>
        <w:tc>
          <w:tcPr>
            <w:tcW w:w="1701"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12-15</w:t>
            </w:r>
          </w:p>
        </w:tc>
        <w:tc>
          <w:tcPr>
            <w:tcW w:w="6237"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Выше</w:t>
            </w:r>
            <w:r>
              <w:rPr>
                <w:rFonts w:ascii="Times New Roman CYR" w:hAnsi="Times New Roman CYR" w:cs="Times New Roman CYR"/>
                <w:sz w:val="20"/>
                <w:szCs w:val="20"/>
              </w:rPr>
              <w:t xml:space="preserve"> среднего устойчивость внимания</w:t>
            </w:r>
          </w:p>
        </w:tc>
      </w:tr>
      <w:tr w:rsidR="00000000">
        <w:tblPrEx>
          <w:tblCellMar>
            <w:top w:w="0" w:type="dxa"/>
            <w:left w:w="0" w:type="dxa"/>
            <w:bottom w:w="0" w:type="dxa"/>
            <w:right w:w="0" w:type="dxa"/>
          </w:tblCellMar>
        </w:tblPrEx>
        <w:tc>
          <w:tcPr>
            <w:tcW w:w="1701" w:type="dxa"/>
            <w:tcBorders>
              <w:top w:val="nil"/>
              <w:left w:val="single" w:sz="6" w:space="0" w:color="auto"/>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16-19</w:t>
            </w:r>
          </w:p>
        </w:tc>
        <w:tc>
          <w:tcPr>
            <w:tcW w:w="6237" w:type="dxa"/>
            <w:tcBorders>
              <w:top w:val="nil"/>
              <w:left w:val="nil"/>
              <w:bottom w:val="single" w:sz="6" w:space="0" w:color="auto"/>
              <w:right w:val="single" w:sz="6" w:space="0" w:color="auto"/>
            </w:tcBorders>
          </w:tcPr>
          <w:p w:rsidR="00000000" w:rsidRDefault="003314F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устойчивость внимания</w:t>
            </w:r>
          </w:p>
        </w:tc>
      </w:tr>
    </w:tbl>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«Какие предметы спрятаны в рисунках?»</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Разработал Немов Р. С. Как метод исследования восприятия и внимания.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эксперимента: выявление уровня развития объема внимания.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w:t>
      </w:r>
      <w:r>
        <w:rPr>
          <w:rFonts w:ascii="Times New Roman CYR" w:hAnsi="Times New Roman CYR" w:cs="Times New Roman CYR"/>
          <w:sz w:val="28"/>
          <w:szCs w:val="28"/>
        </w:rPr>
        <w:t>укция:</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с вами попробуем сделать еще одно задание.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у каждого лежат три картинки, на них тоненько контуром нарисованы фигуры, нужно найти все фигурки, что изображены на каждой из картинок .только нужно смотреть внимательно, чтобы</w:t>
      </w:r>
      <w:r>
        <w:rPr>
          <w:rFonts w:ascii="Times New Roman CYR" w:hAnsi="Times New Roman CYR" w:cs="Times New Roman CYR"/>
          <w:sz w:val="28"/>
          <w:szCs w:val="28"/>
        </w:rPr>
        <w:t xml:space="preserve"> не пропустить ни одной картинки.</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индивидуальный внимание произвольное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рисунка с изображением наложенных друг на друга контуров реальных объектов, секундамер.</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результатов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назвал все 14 предметов, очертания которых и</w:t>
      </w:r>
      <w:r>
        <w:rPr>
          <w:rFonts w:ascii="Times New Roman CYR" w:hAnsi="Times New Roman CYR" w:cs="Times New Roman CYR"/>
          <w:sz w:val="28"/>
          <w:szCs w:val="28"/>
        </w:rPr>
        <w:t xml:space="preserve">меются на всех трех рисунках, затратив на это меньше чем 20 сек.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баллов - ребенок назвал все 14 предметов, затратив на их поиск от 21 до 30 сек.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ребенок нашел и назвал все предметы за время от 31 до 40 сек.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решил задач</w:t>
      </w:r>
      <w:r>
        <w:rPr>
          <w:rFonts w:ascii="Times New Roman CYR" w:hAnsi="Times New Roman CYR" w:cs="Times New Roman CYR"/>
          <w:sz w:val="28"/>
          <w:szCs w:val="28"/>
        </w:rPr>
        <w:t xml:space="preserve">у поиска всех предметов за время от 41 до 50 сек.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балла - ребенок справился с задачей нахождения всех предметов за время от 51 до 60 сек.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за время, большее чем 60 сек, ребенок не смог решить задачу по поиску и названию всех 14 предметов, «сп</w:t>
      </w:r>
      <w:r>
        <w:rPr>
          <w:rFonts w:ascii="Times New Roman CYR" w:hAnsi="Times New Roman CYR" w:cs="Times New Roman CYR"/>
          <w:sz w:val="28"/>
          <w:szCs w:val="28"/>
        </w:rPr>
        <w:t xml:space="preserve">рятанных» в трех частях рисунка.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об уровне развития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 очень высокий. 8-9 баллов - высокий. 4-7 баллов - средний. 2-3 балла - низкий. 0-1 балл - очень низкий.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Результаты констатирующего эксперимента</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анализа результатов</w:t>
      </w:r>
      <w:r>
        <w:rPr>
          <w:rFonts w:ascii="Times New Roman CYR" w:hAnsi="Times New Roman CYR" w:cs="Times New Roman CYR"/>
          <w:sz w:val="28"/>
          <w:szCs w:val="28"/>
        </w:rPr>
        <w:t xml:space="preserve"> по методике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«КОРРЕКТУРНАЯ ПРОБА»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двух групп детей старшего дошкольного возраста, на безе садика 77. Группа детей с амблиопией и косоглазием в которой было 6 человек, а другая дети с нормальным зрением, 4 человека. можно сказать о том , ,</w:t>
      </w:r>
      <w:r>
        <w:rPr>
          <w:rFonts w:ascii="Times New Roman CYR" w:hAnsi="Times New Roman CYR" w:cs="Times New Roman CYR"/>
          <w:sz w:val="28"/>
          <w:szCs w:val="28"/>
        </w:rPr>
        <w:t xml:space="preserve"> что дети с амблиопией и косоглазием справлялись с заданием хуже, чем дети с нормальным зрением. Задание выполняло шестеро детей с Зрительными нарушениями и четверо с хорошим зрением.(приложение1)</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с нарушениями зрения были следующие результаты: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w:t>
      </w:r>
      <w:r>
        <w:rPr>
          <w:rFonts w:ascii="Times New Roman CYR" w:hAnsi="Times New Roman CYR" w:cs="Times New Roman CYR"/>
          <w:sz w:val="28"/>
          <w:szCs w:val="28"/>
        </w:rPr>
        <w:t>ма Ф.по казал результат в 75% взялся за заполнение ответственно, начал работу хорошо, Отмечал елочки по порядки, аккуратно, строго следуя указаниям. Спустя 3-4 минуты внимание начало рассеиваться. к окончанию поставленного срока он стал перескакивать елочк</w:t>
      </w:r>
      <w:r>
        <w:rPr>
          <w:rFonts w:ascii="Times New Roman CYR" w:hAnsi="Times New Roman CYR" w:cs="Times New Roman CYR"/>
          <w:sz w:val="28"/>
          <w:szCs w:val="28"/>
        </w:rPr>
        <w:t>и, отмечая их не по порядку, так же отойдя от указаний зачеркивать их с права на лево, начав зачеркивать в хаотичном порядке.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Аня К. ее результат 68% взялась за выполнение задания после первого объяснения инструкции, начала аккуратно, качественно вычеркива</w:t>
      </w:r>
      <w:r>
        <w:rPr>
          <w:rFonts w:ascii="Times New Roman CYR" w:hAnsi="Times New Roman CYR" w:cs="Times New Roman CYR"/>
          <w:sz w:val="28"/>
          <w:szCs w:val="28"/>
        </w:rPr>
        <w:t xml:space="preserve">ть елочки, внимательно изучая каждую строчку, но не соблюдая указания зачеркивать их с права на лево.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вычеркивала все елочки в ряду, она это делала не спеша, не обращая внимания на то, что лимит времени ограничен.не закончила строчки, тем самым пропус</w:t>
      </w:r>
      <w:r>
        <w:rPr>
          <w:rFonts w:ascii="Times New Roman CYR" w:hAnsi="Times New Roman CYR" w:cs="Times New Roman CYR"/>
          <w:sz w:val="28"/>
          <w:szCs w:val="28"/>
        </w:rPr>
        <w:t xml:space="preserve">тила 5 елочек.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Егор Б. получил 87% инструкцию понял быстро, переспросив только как зачеркивать символы. Не раздумывая преступил к выполнению задания, выполнял все быстро, без особых усилий , но иногда пропуская елочки. Зачеркивал аккуратно, строго с права</w:t>
      </w:r>
      <w:r>
        <w:rPr>
          <w:rFonts w:ascii="Times New Roman CYR" w:hAnsi="Times New Roman CYR" w:cs="Times New Roman CYR"/>
          <w:sz w:val="28"/>
          <w:szCs w:val="28"/>
        </w:rPr>
        <w:t xml:space="preserve"> на лево, до первой половины бланка не пропуская ни одного символа, начиная со второй половины пропустил пару елочек. Внимание рассеялось к концу бланка, он зачеркивал только близ лежащие елки.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Дарина В. 81% Поняла указания инструкции сразу, приступила к в</w:t>
      </w:r>
      <w:r>
        <w:rPr>
          <w:rFonts w:ascii="Times New Roman CYR" w:hAnsi="Times New Roman CYR" w:cs="Times New Roman CYR"/>
          <w:sz w:val="28"/>
          <w:szCs w:val="28"/>
        </w:rPr>
        <w:t>ыполнению задания быстро. Выполняла задания точно, без нарушений указаний, зачеркивала елочки по порядку, не перескакивая по строкам, зачеркивая с права на лево . К концу выполнения задания она устала и начала болтать, рассказывая про своего кота. Что и по</w:t>
      </w:r>
      <w:r>
        <w:rPr>
          <w:rFonts w:ascii="Times New Roman CYR" w:hAnsi="Times New Roman CYR" w:cs="Times New Roman CYR"/>
          <w:sz w:val="28"/>
          <w:szCs w:val="28"/>
        </w:rPr>
        <w:t xml:space="preserve">двело ее при выполнении последних 3 строк.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 Е. так же набрал 81% задание понял с первого раза, уточнения не потребовались. Приступил к заданию предварительно просмотрев бланк, что отняло немного времени. Старался выполнять аккуратно, но при виде явн</w:t>
      </w:r>
      <w:r>
        <w:rPr>
          <w:rFonts w:ascii="Times New Roman CYR" w:hAnsi="Times New Roman CYR" w:cs="Times New Roman CYR"/>
          <w:sz w:val="28"/>
          <w:szCs w:val="28"/>
        </w:rPr>
        <w:t>о заметной елочки на ряду ниже, зачеркивал ее, перескакивая ряд. потом возвращаясь обратно, что противоречило указаниям инструкции. Закончил выполнение быстрее отведенного времени, при вопросе «ты уверен что ты не пропустил ничего» ответил «да»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Лиза К. з</w:t>
      </w:r>
      <w:r>
        <w:rPr>
          <w:rFonts w:ascii="Times New Roman CYR" w:hAnsi="Times New Roman CYR" w:cs="Times New Roman CYR"/>
          <w:sz w:val="28"/>
          <w:szCs w:val="28"/>
        </w:rPr>
        <w:t xml:space="preserve">акончила задание с 75% инструкцию поняла с первого раза, не задав, ни одного вопроса приступила к выполнению. Зачеркивала елочки соответственно инструкции, по порядку, с права на лево, не перескакивая все точно. Особых затруднений данное задание у Лизы не </w:t>
      </w:r>
      <w:r>
        <w:rPr>
          <w:rFonts w:ascii="Times New Roman CYR" w:hAnsi="Times New Roman CYR" w:cs="Times New Roman CYR"/>
          <w:sz w:val="28"/>
          <w:szCs w:val="28"/>
        </w:rPr>
        <w:t>вызвало, по окончанию выполнения зачеркнула все елочки, не нарушая инструкции. Единственным но, было изменение темпа выполнения, преступила она быстро, но после трех строк темп работы заметно начал падать.не доделала 3 строчки.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Дима Ф. выполнил 75% заданий</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Аня К. 68%</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Дарина В. K= 81%</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 Е. K= 81%</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Егор Б.K= 87%</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Лиза K= 75%</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свидетельствует о том что дети с амблиопией и косоглазием сталкивались с трудностями концентрации внимания, удержания нескольких команд и длительностью концентрации внимания. Детя</w:t>
      </w:r>
      <w:r>
        <w:rPr>
          <w:rFonts w:ascii="Times New Roman CYR" w:hAnsi="Times New Roman CYR" w:cs="Times New Roman CYR"/>
          <w:sz w:val="28"/>
          <w:szCs w:val="28"/>
        </w:rPr>
        <w:t>м было трудно выполнять команды, они старались сделать как им удобно, не соблюдая правила ,если видели предмет через строчку, могли зачеркнуть не по порядку. При вопросе,: «почему ты не делаешь по правилам?» ответ был следующий «а я не заметил(ла)»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w:t>
      </w:r>
      <w:r>
        <w:rPr>
          <w:rFonts w:ascii="Times New Roman CYR" w:hAnsi="Times New Roman CYR" w:cs="Times New Roman CYR"/>
          <w:sz w:val="28"/>
          <w:szCs w:val="28"/>
        </w:rPr>
        <w:t>е основной проблемой для детей с данных детей была нехватка времени, не потому что они делали слишком медленно, а потому что при посторонних шумах ,пусть даже малейших они отвлекались.</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Нормальными зрительными функциями результаты были следующие: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Настя Е. 100% инструкция затруднений не вызвала, приступила к выполнению быстро и без уточнений. Задание выполняла точно, без затруднений. Вложилась в поставленные сроки, даже с запасом времени.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Гена Т. 93% задания вложился в поставленные временные сроки, </w:t>
      </w:r>
      <w:r>
        <w:rPr>
          <w:rFonts w:ascii="Times New Roman CYR" w:hAnsi="Times New Roman CYR" w:cs="Times New Roman CYR"/>
          <w:sz w:val="28"/>
          <w:szCs w:val="28"/>
        </w:rPr>
        <w:t>задание по началу далось легко, к концу было пропущен 1элемент. В целом можно сказать, что уровень развития внимания в норме.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Алиса Г. 87% При получении вопросов не возникло, к заданию приступила быстро. Девочка стала отвлекаться на посторонние шумы показы</w:t>
      </w:r>
      <w:r>
        <w:rPr>
          <w:rFonts w:ascii="Times New Roman CYR" w:hAnsi="Times New Roman CYR" w:cs="Times New Roman CYR"/>
          <w:sz w:val="28"/>
          <w:szCs w:val="28"/>
        </w:rPr>
        <w:t>вая что она устала и больше не желает проходить дальше. время отведенное на выполнение задания закончилось, когда осталась последняя не доделанная строка.</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Артем Б. 100% при получении инструкции вопросов не возникло, приступил к выполнению задания. Задание </w:t>
      </w:r>
      <w:r>
        <w:rPr>
          <w:rFonts w:ascii="Times New Roman CYR" w:hAnsi="Times New Roman CYR" w:cs="Times New Roman CYR"/>
          <w:sz w:val="28"/>
          <w:szCs w:val="28"/>
        </w:rPr>
        <w:t>выполнял быстро и аккуратно. Вычеркивал все по правилам, не перескакивая строчек и не путая стиль зачеркивания. на посторонние шумы не отвлекался. вложился в положенные сроки.</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Настя Е. K= 100%</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Гена .Т K= 93%</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Алиса Г. K= 87%</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Артем Б.K=100%</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подводя итог</w:t>
      </w:r>
      <w:r>
        <w:rPr>
          <w:rFonts w:ascii="Times New Roman CYR" w:hAnsi="Times New Roman CYR" w:cs="Times New Roman CYR"/>
          <w:sz w:val="28"/>
          <w:szCs w:val="28"/>
        </w:rPr>
        <w:t xml:space="preserve"> по данной методике мы можем сравнить уровень и особенности внимания детей с нормальным зрением ,и детей с амблиопией и косоглазием. Вцелом уровень устойчивости и концентрации внимания на порядок выше, чем у детей с амблиопией и косоглазием .И это говорит </w:t>
      </w:r>
      <w:r>
        <w:rPr>
          <w:rFonts w:ascii="Times New Roman CYR" w:hAnsi="Times New Roman CYR" w:cs="Times New Roman CYR"/>
          <w:sz w:val="28"/>
          <w:szCs w:val="28"/>
        </w:rPr>
        <w:t>не о задержке развития внимания ,а о том что при зрительных нарушениях ребенку просто тяжелее сохранить внимание зрительных анализаторов ,поэтому и страдает ,концентрация и устойчивость внимания у детей с амблиопией и косоглазием .</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 этом убедиться д</w:t>
      </w:r>
      <w:r>
        <w:rPr>
          <w:rFonts w:ascii="Times New Roman CYR" w:hAnsi="Times New Roman CYR" w:cs="Times New Roman CYR"/>
          <w:sz w:val="28"/>
          <w:szCs w:val="28"/>
        </w:rPr>
        <w:t>авайте посмотрим на диаграмму представленную ниже.</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Диаграмма 1</w:t>
      </w:r>
    </w:p>
    <w:p w:rsidR="00000000" w:rsidRDefault="003314F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показателей устойчивости и концентрации внимания детей с амблиопией и косоглазием и детей с нормальным зрением</w:t>
      </w:r>
    </w:p>
    <w:p w:rsidR="00000000" w:rsidRDefault="005542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9560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2114550"/>
                    </a:xfrm>
                    <a:prstGeom prst="rect">
                      <a:avLst/>
                    </a:prstGeom>
                    <a:noFill/>
                    <a:ln>
                      <a:noFill/>
                    </a:ln>
                  </pic:spPr>
                </pic:pic>
              </a:graphicData>
            </a:graphic>
          </wp:inline>
        </w:drawing>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Глядя на представленную диаграмму</w:t>
      </w:r>
      <w:r>
        <w:rPr>
          <w:rFonts w:ascii="Times New Roman CYR" w:hAnsi="Times New Roman CYR" w:cs="Times New Roman CYR"/>
          <w:sz w:val="28"/>
          <w:szCs w:val="28"/>
        </w:rPr>
        <w:t xml:space="preserve"> видно, что в процентном соотношении показатели концентрации и устойчивости внимания детей с нормальными зрительными функциями на порядок выше, так например самый низкий показатель детей с зрительными нарушениями составляет(75% ) а у детей с нормальным зре</w:t>
      </w:r>
      <w:r>
        <w:rPr>
          <w:rFonts w:ascii="Times New Roman CYR" w:hAnsi="Times New Roman CYR" w:cs="Times New Roman CYR"/>
          <w:sz w:val="28"/>
          <w:szCs w:val="28"/>
        </w:rPr>
        <w:t>нием( 87%).</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самый высокий показатель детей с амблиопией и косоглазием (87%),</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у детей с хорошим зрением (100%).</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видно, что разница в концентрации и устойчивости внимания у этих детей имеется.</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 методике Немов Р. С</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w:t>
      </w:r>
      <w:r>
        <w:rPr>
          <w:rFonts w:ascii="Times New Roman CYR" w:hAnsi="Times New Roman CYR" w:cs="Times New Roman CYR"/>
          <w:sz w:val="28"/>
          <w:szCs w:val="28"/>
        </w:rPr>
        <w:t>ие предметы спрятаны в рисунках?»</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данной методике нами оценивался уровень развития объема внимания детей старшего дошкольного возраста, на базе 77 садика. Обследовалось 2 группы : первая-с амблиопией и косоглазием количество детей 6.а вторая группа дете</w:t>
      </w:r>
      <w:r>
        <w:rPr>
          <w:rFonts w:ascii="Times New Roman CYR" w:hAnsi="Times New Roman CYR" w:cs="Times New Roman CYR"/>
          <w:sz w:val="28"/>
          <w:szCs w:val="28"/>
        </w:rPr>
        <w:t>й с нормальными функциями зрения количество детей 4 (Приложение2)</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Детям с амблиопией и косоглазием с трудом давалось данное задание.</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не получали результатов выше 5 баллов.</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Егор Б. получил 5баллов- средний уровень развития внимания</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Аня К.2балла- низкий</w:t>
      </w:r>
      <w:r>
        <w:rPr>
          <w:rFonts w:ascii="Times New Roman CYR" w:hAnsi="Times New Roman CYR" w:cs="Times New Roman CYR"/>
          <w:sz w:val="28"/>
          <w:szCs w:val="28"/>
        </w:rPr>
        <w:t xml:space="preserve"> уровень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Дарина В. 4-средний уровень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Максим Е. 4- средний уровень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Дима Ф..2-низкий уровень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Лиза К.3-низкий уровень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Выполнение этого задания вызвало у детей намного больше затруднений, нежели первое. Поэтому уровни их выполнения получились такие низкие пок</w:t>
      </w:r>
      <w:r>
        <w:rPr>
          <w:rFonts w:ascii="Times New Roman CYR" w:hAnsi="Times New Roman CYR" w:cs="Times New Roman CYR"/>
          <w:sz w:val="28"/>
          <w:szCs w:val="28"/>
        </w:rPr>
        <w:t>азатели.</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Егор Б. который справился с заданием лучше всех из своей группы, больше всего времени у него ушло на поиск предметов с первого рисунка.</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 долго водил пальцем по одному и тому же контуру чс,потом пытаясь найти следующий невольно попадал обратно.</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о в итоге найдя все предметы на первом рисунке сосредоточился и вторые два выполнил гораздо быстрее.</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Аня К наоборот же с первым рисунком провозилась меньше ,чем с остальными. она нашла все фигуры и назвала их за 10 с., на следующие потратила по 20 и 25 сек</w:t>
      </w:r>
      <w:r>
        <w:rPr>
          <w:rFonts w:ascii="Times New Roman CYR" w:hAnsi="Times New Roman CYR" w:cs="Times New Roman CYR"/>
          <w:sz w:val="28"/>
          <w:szCs w:val="28"/>
        </w:rPr>
        <w:t>унд.</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Было видно что она не может сосредоточиться, начала нервничать и повторять те фигуры, которые нашла, но собралась и довела дело до конца.</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Дарина В на всех картинках называла быстро, первые две картинки ,оставшиеся давались ей с трудом.</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Первыми она наз</w:t>
      </w:r>
      <w:r>
        <w:rPr>
          <w:rFonts w:ascii="Times New Roman CYR" w:hAnsi="Times New Roman CYR" w:cs="Times New Roman CYR"/>
          <w:sz w:val="28"/>
          <w:szCs w:val="28"/>
        </w:rPr>
        <w:t>ывала самую большую, потом ту, что расположена в противоположном направлении от остальных.</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Максим Е. с легкостью сделал вторую картинку,</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первой повозился чуть больше .а увидев третью сказал что это слишком трудно, но он попробует .назвал 4 предмета из 5</w:t>
      </w:r>
      <w:r>
        <w:rPr>
          <w:rFonts w:ascii="Times New Roman CYR" w:hAnsi="Times New Roman CYR" w:cs="Times New Roman CYR"/>
          <w:sz w:val="28"/>
          <w:szCs w:val="28"/>
        </w:rPr>
        <w:t>,посоле того как я спросила (это все?) он проверил и назвал еще один</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Дима Ф. долго сидел. водя карандашом по картинкам ,назвав один предмет долго искал контур второго. захватывая карандашом контур и другого предмета.</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конце концов просидев минуту справилс</w:t>
      </w:r>
      <w:r>
        <w:rPr>
          <w:rFonts w:ascii="Times New Roman CYR" w:hAnsi="Times New Roman CYR" w:cs="Times New Roman CYR"/>
          <w:sz w:val="28"/>
          <w:szCs w:val="28"/>
        </w:rPr>
        <w:t xml:space="preserve">я со всеми картинками, но сказал что устал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Лиза К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Столкнулась с трудностями при рассмотрении последней картинки,на чем потеряла кучу времени, первые две дались ей легко.</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Глядя на эти результаты видно, что у детей нарушен объем воспринимаемой информации</w:t>
      </w:r>
      <w:r>
        <w:rPr>
          <w:rFonts w:ascii="Times New Roman CYR" w:hAnsi="Times New Roman CYR" w:cs="Times New Roman CYR"/>
          <w:sz w:val="28"/>
          <w:szCs w:val="28"/>
        </w:rPr>
        <w:t>, дети не смогли полностью справиться с заданием.</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Они не смогли полностью разобрать даже по одной картинке, называя только по несколько предметов из каждой.</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трудности были вызваны, не из-за отсутствия знаний об этом предмете, а потому что дети не могли с</w:t>
      </w:r>
      <w:r>
        <w:rPr>
          <w:rFonts w:ascii="Times New Roman CYR" w:hAnsi="Times New Roman CYR" w:cs="Times New Roman CYR"/>
          <w:sz w:val="28"/>
          <w:szCs w:val="28"/>
        </w:rPr>
        <w:t>осредоточить свое зрение на контурах, из-за их количества.</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с нормальными зрительными функциями:</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Выполнение этого задания не вызвало в целом у детей затруднений.</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у детей были следующие:</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Настя Е. 7</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Гена Т. 8</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Алиса Г. 6</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Артем Б.8</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Настя Е.глядя</w:t>
      </w:r>
      <w:r>
        <w:rPr>
          <w:rFonts w:ascii="Times New Roman CYR" w:hAnsi="Times New Roman CYR" w:cs="Times New Roman CYR"/>
          <w:sz w:val="28"/>
          <w:szCs w:val="28"/>
        </w:rPr>
        <w:t xml:space="preserve"> на задание приступила быстро, разбирала все фигуры не спеша, точно, не повторяя ни одной во время выполнения задания.</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Гена Т. Выполнял быстро, даже не помогая себе(обводя контур) просто смотрел картинку и по очереди называл фигуры, делал все в одном темпе</w:t>
      </w:r>
      <w:r>
        <w:rPr>
          <w:rFonts w:ascii="Times New Roman CYR" w:hAnsi="Times New Roman CYR" w:cs="Times New Roman CYR"/>
          <w:sz w:val="28"/>
          <w:szCs w:val="28"/>
        </w:rPr>
        <w:t>, ни на какой из картинок не сбавляя темп.</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Алиса Г.Приступила к выполнению быстро, но чуть замедлилась на третьей картинке ,тк два раза повторила несколько предметов, которые находились близко друг к другу. В целом справилась с заданием хорошо.</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Артем Б. Пр</w:t>
      </w:r>
      <w:r>
        <w:rPr>
          <w:rFonts w:ascii="Times New Roman CYR" w:hAnsi="Times New Roman CYR" w:cs="Times New Roman CYR"/>
          <w:sz w:val="28"/>
          <w:szCs w:val="28"/>
        </w:rPr>
        <w:t>иступил к занятию быстро, последовательно называя все предметы изображенные на картинках ,увидев вторую расслабился, а перейдя к третьей растерялся, но быстро собрался и получил высокий показатель.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этого можно сделать вывод, что уровень развития объема </w:t>
      </w:r>
      <w:r>
        <w:rPr>
          <w:rFonts w:ascii="Times New Roman CYR" w:hAnsi="Times New Roman CYR" w:cs="Times New Roman CYR"/>
          <w:sz w:val="28"/>
          <w:szCs w:val="28"/>
        </w:rPr>
        <w:t>внимания детей на порядок выше, чем у детей с амблиопией и косоглазием у них не было проблем при выполнении данного задания, дети хорошо различали предметы, глядя на их контур. Им понравилось задание, после выполнения многие вспомнили про игру»лабиринт» ко</w:t>
      </w:r>
      <w:r>
        <w:rPr>
          <w:rFonts w:ascii="Times New Roman CYR" w:hAnsi="Times New Roman CYR" w:cs="Times New Roman CYR"/>
          <w:sz w:val="28"/>
          <w:szCs w:val="28"/>
        </w:rPr>
        <w:t>гда по линиям нужно найти к какому предмету идет линия. Времени им хватило, у некоторых оно даже осталось, например Артем Б.выполнил задание и проверял за собой еще раз ,в слух проговаривая свои ошибки.</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2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Сравнение баллов по объему внимания</w:t>
      </w:r>
    </w:p>
    <w:p w:rsidR="00000000" w:rsidRDefault="005542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33875" cy="2200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200275"/>
                    </a:xfrm>
                    <a:prstGeom prst="rect">
                      <a:avLst/>
                    </a:prstGeom>
                    <a:noFill/>
                    <a:ln>
                      <a:noFill/>
                    </a:ln>
                  </pic:spPr>
                </pic:pic>
              </a:graphicData>
            </a:graphic>
          </wp:inline>
        </w:drawing>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Глядя на диаграмму видно, что у Детей с нормальными зрительными функциями, по сравнению с детьми у которых имеются нарушения зрения проблем с данным заданием возникло гораздо меньше, об этом и свидетельствует уровень их о</w:t>
      </w:r>
      <w:r>
        <w:rPr>
          <w:rFonts w:ascii="Times New Roman CYR" w:hAnsi="Times New Roman CYR" w:cs="Times New Roman CYR"/>
          <w:sz w:val="28"/>
          <w:szCs w:val="28"/>
        </w:rPr>
        <w:t>бъема внимания.</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этого можно сделать вывод, что уровень объема зрительного восприятия на прямую зависит от сохранности зрительного анализатора.</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br w:type="page"/>
        <w:t>Заключение</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позволил сделать следующие выводы. У детей старшего дошкольного возрас</w:t>
      </w:r>
      <w:r>
        <w:rPr>
          <w:rFonts w:ascii="Times New Roman CYR" w:hAnsi="Times New Roman CYR" w:cs="Times New Roman CYR"/>
          <w:sz w:val="28"/>
          <w:szCs w:val="28"/>
        </w:rPr>
        <w:t>та уровень развития таких функций внимания, как:</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.объем;</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.устойчивость;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.концентрация;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порядок ниже, чем уровень этих же функций у детей с нормальными зрительными функциями.</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например объем внимания детей с амблиопией и косоглазием не достигает пок</w:t>
      </w:r>
      <w:r>
        <w:rPr>
          <w:rFonts w:ascii="Times New Roman CYR" w:hAnsi="Times New Roman CYR" w:cs="Times New Roman CYR"/>
          <w:sz w:val="28"/>
          <w:szCs w:val="28"/>
        </w:rPr>
        <w:t>азателя выше 4 баллов, когда показатель старших дошкольников с нормальными зрительными функциями даже в самом маленьком своем проявлении выше.</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говорит о том, что дети не могут удержать во внимании большое количество предметов, хотя их сверстники с норм</w:t>
      </w:r>
      <w:r>
        <w:rPr>
          <w:rFonts w:ascii="Times New Roman CYR" w:hAnsi="Times New Roman CYR" w:cs="Times New Roman CYR"/>
          <w:sz w:val="28"/>
          <w:szCs w:val="28"/>
        </w:rPr>
        <w:t>альным зрением с этим легко справляются.</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можно сказать, что у старших дошкольников с амблиопией и косоглазием устойчивость внимания так же находится на ступень ниже по развитию нежели у детей с сохранными зрительными функциями. Например при выполнен</w:t>
      </w:r>
      <w:r>
        <w:rPr>
          <w:rFonts w:ascii="Times New Roman CYR" w:hAnsi="Times New Roman CYR" w:cs="Times New Roman CYR"/>
          <w:sz w:val="28"/>
          <w:szCs w:val="28"/>
        </w:rPr>
        <w:t>ии «корректурной пробы» у них возникло намного больше проблем, они или пропускали елочки ,либо перескакивали строчки, тем самым не выполняя условия выполнения, так же детей с амблиопией и косоглазием намного больше отвлекали посторонние факторы, нежели дет</w:t>
      </w:r>
      <w:r>
        <w:rPr>
          <w:rFonts w:ascii="Times New Roman CYR" w:hAnsi="Times New Roman CYR" w:cs="Times New Roman CYR"/>
          <w:sz w:val="28"/>
          <w:szCs w:val="28"/>
        </w:rPr>
        <w:t>ей с нормальным зрением .Об этом и говорят результаты данной методики у детей с амблиопией и косоглазием показатели (75% ; 68% ; 81% ; 81% ; 87% ; 75%)</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старших дошкольников с нормальным зрением(100% ; 93% ; 87%; 100%)</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этим данным видно, что у</w:t>
      </w:r>
      <w:r>
        <w:rPr>
          <w:rFonts w:ascii="Times New Roman CYR" w:hAnsi="Times New Roman CYR" w:cs="Times New Roman CYR"/>
          <w:sz w:val="28"/>
          <w:szCs w:val="28"/>
        </w:rPr>
        <w:t>стойчивость внимания так же плохо развита у детей с зрительными нарушениями.</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если говорить о концентрации внимания, то здесь нельзя с твердой уверенностью утверждать о том что имеются большие различия, так как для детей данного возраста характерны пробле</w:t>
      </w:r>
      <w:r>
        <w:rPr>
          <w:rFonts w:ascii="Times New Roman CYR" w:hAnsi="Times New Roman CYR" w:cs="Times New Roman CYR"/>
          <w:sz w:val="28"/>
          <w:szCs w:val="28"/>
        </w:rPr>
        <w:t>мы концентрации , и с нормальными зрительными функциями часто отвлекаются на посторонние факторы. Но частота этих отвлечений все же меньше, чем у детей с зрительными нарушениями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Подводя итоги по проведенной работе можно сказать, что гипотеза частично под</w:t>
      </w:r>
      <w:r>
        <w:rPr>
          <w:rFonts w:ascii="Times New Roman CYR" w:hAnsi="Times New Roman CYR" w:cs="Times New Roman CYR"/>
          <w:sz w:val="28"/>
          <w:szCs w:val="28"/>
        </w:rPr>
        <w:t xml:space="preserve">тверждена ,тк.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Объем и устойчивость на самом деле находятся на уровне развития ниже, чем у детей с нормальным зрением ,а концентрация </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Внимания варьируется ,то нельзя считать, что гипотеза полностью подтвердилась.</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этого следует вывод, что практически в</w:t>
      </w:r>
      <w:r>
        <w:rPr>
          <w:rFonts w:ascii="Times New Roman CYR" w:hAnsi="Times New Roman CYR" w:cs="Times New Roman CYR"/>
          <w:sz w:val="28"/>
          <w:szCs w:val="28"/>
        </w:rPr>
        <w:t>се качества внимания, у детей с амблиопией и косоглазием оказываются под влиянием нарушенного зрения, но способны к вы</w:t>
      </w:r>
      <w:r>
        <w:rPr>
          <w:rFonts w:ascii="Times New Roman CYR" w:hAnsi="Times New Roman CYR" w:cs="Times New Roman CYR"/>
          <w:sz w:val="28"/>
          <w:szCs w:val="28"/>
        </w:rPr>
        <w:softHyphen/>
        <w:t>сокому развитию, достигая уровня развития внимания как у лиц с нормальными зрительными функциями, а порой и превышая его.</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Поэтому стоит о</w:t>
      </w:r>
      <w:r>
        <w:rPr>
          <w:rFonts w:ascii="Times New Roman CYR" w:hAnsi="Times New Roman CYR" w:cs="Times New Roman CYR"/>
          <w:sz w:val="28"/>
          <w:szCs w:val="28"/>
        </w:rPr>
        <w:t>братить большое внимание на развивающие занятия направленные на улучшение внимания детей с амблиопией и косоглазием.</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используемой литературы</w:t>
      </w:r>
    </w:p>
    <w:p w:rsidR="00000000" w:rsidRDefault="003314F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Ананьев, Б.Г. Теория ощущений.-Л.: Из-во ЛГУ, 1961.-Гл. 1-2.-455с.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Виллей, П. Педагогика слепых: Пер. с </w:t>
      </w:r>
      <w:r>
        <w:rPr>
          <w:rFonts w:ascii="Times New Roman CYR" w:hAnsi="Times New Roman CYR" w:cs="Times New Roman CYR"/>
          <w:sz w:val="28"/>
          <w:szCs w:val="28"/>
        </w:rPr>
        <w:t xml:space="preserve">франц./Под. ред. Гандера.-М.: Учпедгиз, 1936.-С. 70-71.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Л.С. К психологии и педагогики детской дефектности.-Дефектология.-1974.-№3.-С.71-76.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Коллектив как фактор развития аномального ребёнка.// Соб. соч.-М.: Педагогика, 1982.-Т</w:t>
      </w:r>
      <w:r>
        <w:rPr>
          <w:rFonts w:ascii="Times New Roman CYR" w:hAnsi="Times New Roman CYR" w:cs="Times New Roman CYR"/>
          <w:sz w:val="28"/>
          <w:szCs w:val="28"/>
        </w:rPr>
        <w:t xml:space="preserve">.5.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Григорьева, Л.П. «Психофизиология развития внимания у детей в норме и со сложными сенсорными нарушениями». Дефектология №1, 2002г.; №2, 2003г.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Еникеев, М.И. Основы общей и юридической психологии: Учебник для ВУЗов.-М.: Из-во Юристъ, 1996.-631 с.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Зот</w:t>
      </w:r>
      <w:r>
        <w:rPr>
          <w:rFonts w:ascii="Times New Roman CYR" w:hAnsi="Times New Roman CYR" w:cs="Times New Roman CYR"/>
          <w:sz w:val="28"/>
          <w:szCs w:val="28"/>
        </w:rPr>
        <w:t xml:space="preserve">ов, А.И. Дефект зрения и психическое развитие личности // Психологические особенности слепых и слабовидящих школьников.-Л.: ЛГПИ им. А.И. Герцена, 1981.-С.3-18.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Зотов, А.И. Очерк по теории зрительных ощущений.-Л.: ЛГПИ им. А.И. Герцена, 1971.-Гл. 1-3.-164</w:t>
      </w:r>
      <w:r>
        <w:rPr>
          <w:rFonts w:ascii="Times New Roman CYR" w:hAnsi="Times New Roman CYR" w:cs="Times New Roman CYR"/>
          <w:sz w:val="28"/>
          <w:szCs w:val="28"/>
        </w:rPr>
        <w:t>с.</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Киселёв, В.Н. Из опыта обучения незрячих студентов на математических факультетах ЛГУ//Опыт работы незрячих работников интеллектуального труда.-М.: Из-во ВОС,1983.-С. 27.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Коваленко, Б.И. Возвращение ослепших к трудовой жизни.-М.: Учпедгиз</w:t>
      </w:r>
      <w:r>
        <w:rPr>
          <w:rFonts w:ascii="Times New Roman CYR" w:hAnsi="Times New Roman CYR" w:cs="Times New Roman CYR"/>
          <w:sz w:val="28"/>
          <w:szCs w:val="28"/>
        </w:rPr>
        <w:t xml:space="preserve">, 1946.-191 с.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Кондратов, А.Г. Тифлопсихология.-М.: Просвещение, 1985.-Гл. 3.-208 с. Кондратов А.М. Восстановление трудоспособности слепых: Учебно-методическое пособие.-М.: Из-во ВОС, 1976.-143 с.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воспитания детей с нарушением зрения. Под ред.</w:t>
      </w:r>
      <w:r>
        <w:rPr>
          <w:rFonts w:ascii="Times New Roman CYR" w:hAnsi="Times New Roman CYR" w:cs="Times New Roman CYR"/>
          <w:sz w:val="28"/>
          <w:szCs w:val="28"/>
        </w:rPr>
        <w:t xml:space="preserve"> Солнцевой, Л.И. и Денискиной В.З., М. 2004г.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Тихомирова, Л.Ф. Упражнения на каждый день: развитие внимания и воображения дошкольников. Популярное пособие для родителей и педагогов. Ярославль, Академия развития, Академия холдинг, 2000 г. </w:t>
      </w:r>
    </w:p>
    <w:p w:rsidR="00000000"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Черемошкина, Л.В</w:t>
      </w:r>
      <w:r>
        <w:rPr>
          <w:rFonts w:ascii="Times New Roman CYR" w:hAnsi="Times New Roman CYR" w:cs="Times New Roman CYR"/>
          <w:sz w:val="28"/>
          <w:szCs w:val="28"/>
        </w:rPr>
        <w:t xml:space="preserve">. Развитие внимания детей: Популярное пособие для </w:t>
      </w:r>
    </w:p>
    <w:p w:rsidR="003314F4" w:rsidRDefault="003314F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родителей и педагогов. Ярославль,1997г.</w:t>
      </w:r>
    </w:p>
    <w:sectPr w:rsidR="003314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D3"/>
    <w:rsid w:val="003314F4"/>
    <w:rsid w:val="0055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E1646-64D1-447D-A1C0-A2A52A7D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3360</Words>
  <Characters>19153</Characters>
  <Application>Microsoft Office Word</Application>
  <DocSecurity>0</DocSecurity>
  <Lines>159</Lines>
  <Paragraphs>44</Paragraphs>
  <ScaleCrop>false</ScaleCrop>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2025-04-05T10:02:00Z</dcterms:created>
  <dcterms:modified xsi:type="dcterms:W3CDTF">2025-04-05T10:02:00Z</dcterms:modified>
</cp:coreProperties>
</file>