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Содержание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Эмоции как механизм регуляции поведения личности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Определение понятия "эмоции"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Классификация эмоций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Особенности эмоциональной сферы младших школьников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Эмоциональная сфера личности младших школьников как объект исследования</w:t>
      </w:r>
      <w:r>
        <w:rPr>
          <w:noProof/>
          <w:sz w:val="28"/>
          <w:szCs w:val="28"/>
          <w:lang w:val="ru-RU"/>
        </w:rPr>
        <w:t xml:space="preserve"> в психологии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Возрастные особенности эмоционально-волевой сферы младших школьников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Эмпирическое исследование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Программа исследования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Результаты исследования, их интерпретация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литературы</w:t>
      </w:r>
    </w:p>
    <w:p w:rsidR="00000000" w:rsidRDefault="00311593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Приложение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Одно из проявлений </w:t>
      </w:r>
      <w:r>
        <w:rPr>
          <w:sz w:val="28"/>
          <w:szCs w:val="28"/>
          <w:lang w:val="ru-RU"/>
        </w:rPr>
        <w:t>отражательной психической деятельности человека - формы переживания человеком своего отношения к различным объектам - это чувства и эмоции. Чувства и эмоции возникают в процессе деятельности и влияют на ее протекание. Чем старше человек, тем более сложны и</w:t>
      </w:r>
      <w:r>
        <w:rPr>
          <w:sz w:val="28"/>
          <w:szCs w:val="28"/>
          <w:lang w:val="ru-RU"/>
        </w:rPr>
        <w:t xml:space="preserve"> своеобразны формы их выражения. Человек научается управлять своими переживаниями и их проявлениями. Чувства и эмоции выполняют регулирующую, сигнальную функцию, функцию оценки хода и результатов деятельности, мобилизационную, интегративно-защитную функции</w:t>
      </w:r>
      <w:r>
        <w:rPr>
          <w:sz w:val="28"/>
          <w:szCs w:val="28"/>
          <w:lang w:val="ru-RU"/>
        </w:rPr>
        <w:t>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возрастной и педагогической психологии младший школьный возраст занимает особое место: в этом возрасте осваивается учебная деятельность, формируется произвольность психических функций, возникают рефлексия, самоконтроль, а действия начинают соотноситься</w:t>
      </w:r>
      <w:r>
        <w:rPr>
          <w:sz w:val="28"/>
          <w:szCs w:val="28"/>
          <w:lang w:val="ru-RU"/>
        </w:rPr>
        <w:t xml:space="preserve"> с внутренним планом. Такие достижения связаны с изменениями в потребностно-мотивационной сфере, развитием психических процессов (особенно в интеллектуально-познавательной сфере), что ведёт и к изменениям в эмоциональной сфере.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психолого-педагогических и</w:t>
      </w:r>
      <w:r>
        <w:rPr>
          <w:sz w:val="28"/>
          <w:szCs w:val="28"/>
          <w:lang w:val="ru-RU"/>
        </w:rPr>
        <w:t>сследованиях обобщены научные данные изучения эмоциональной сферы младших школьников (Г. Мюнстерберг, С.Л. Рубинштейн, Л.С. Выготский и др.).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Изучением особенностей эмоциональной сферы детей младшего школьного возраста занимались такие учёные, как К. Бюлер</w:t>
      </w:r>
      <w:r>
        <w:rPr>
          <w:sz w:val="28"/>
          <w:szCs w:val="28"/>
          <w:lang w:val="ru-RU"/>
        </w:rPr>
        <w:t>, Ф. Гудинаф, А.М. Прихожан, А.В. Запорожец.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эмоциональных нарушений рассматривается с различных позиций у Л.И. Божович, В.В. Лебединского, Ю.М. Миланич, В.С. Мухиной, О.С. Никольской, В.А. Прокофьевой.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Учёные доказали, что начало обучения в школе</w:t>
      </w:r>
      <w:r>
        <w:rPr>
          <w:sz w:val="28"/>
          <w:szCs w:val="28"/>
          <w:lang w:val="ru-RU"/>
        </w:rPr>
        <w:t xml:space="preserve"> порождает существенные изменения в эмоциональной жизни детей. У младших школьников постепенно </w:t>
      </w:r>
      <w:r>
        <w:rPr>
          <w:sz w:val="28"/>
          <w:szCs w:val="28"/>
          <w:lang w:val="ru-RU"/>
        </w:rPr>
        <w:lastRenderedPageBreak/>
        <w:t xml:space="preserve">развивается умение владеть своими эмоциями, хотя они ещё не могут сдерживать проявления своих эмоций. В связи с этим вопрос изучения и диагностики эмоциональной </w:t>
      </w:r>
      <w:r>
        <w:rPr>
          <w:sz w:val="28"/>
          <w:szCs w:val="28"/>
          <w:lang w:val="ru-RU"/>
        </w:rPr>
        <w:t>сферы детей младшего школьного возраста актуален и требует постоянного развития, что находит своё отражение в поиске новых диагностических методов и приёмов по коррекции эмоциональной сферы младших школьников.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Возросший в последнее время интерес к изучению</w:t>
      </w:r>
      <w:r>
        <w:rPr>
          <w:sz w:val="28"/>
          <w:szCs w:val="28"/>
          <w:lang w:val="ru-RU"/>
        </w:rPr>
        <w:t xml:space="preserve"> эмоциональной сферы обусловлен тем, что выяснение закономерностей эмоционально-волевого развития может значительно углубить и понимание механизмов развития интеллекта и личности в целом.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важность воспитания эмоциональных качеств у младшего школьн</w:t>
      </w:r>
      <w:r>
        <w:rPr>
          <w:sz w:val="28"/>
          <w:szCs w:val="28"/>
          <w:lang w:val="ru-RU"/>
        </w:rPr>
        <w:t>ика, а также роль эмоций в формировании сознательного управления поведение на последующих этапах развития, можно говорить об актуальности исследования данной проблемы для педагогов-психологов, работающих в школах.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 - дети младшего школь</w:t>
      </w:r>
      <w:r>
        <w:rPr>
          <w:sz w:val="28"/>
          <w:szCs w:val="28"/>
          <w:lang w:val="ru-RU"/>
        </w:rPr>
        <w:t>ного возраста. Предмет - особенности эмоциональной сферы детей младшего школьного возраста.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исследования:</w:t>
      </w:r>
    </w:p>
    <w:p w:rsidR="00000000" w:rsidRDefault="0031159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Эмпирические методы исследования (диагностические методики, тесты).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Количественные и качественные методы обработки результатов исследован</w:t>
      </w:r>
      <w:r>
        <w:rPr>
          <w:sz w:val="28"/>
          <w:szCs w:val="28"/>
          <w:lang w:val="ru-RU"/>
        </w:rPr>
        <w:t>ия.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База исследования: СОШ №50 г. Мурманска. Выборка: учащиеся 2 "А" класса.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Гипотезой выступает предположение о том, что эмоциональная сфера детей младшего школьного возраста неустойчива.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актуальностью темы была сформулирована цель курсовой рабо</w:t>
      </w:r>
      <w:r>
        <w:rPr>
          <w:sz w:val="28"/>
          <w:szCs w:val="28"/>
          <w:lang w:val="ru-RU"/>
        </w:rPr>
        <w:t xml:space="preserve">ты: изучение особенностей эмоциональной сферы детей младшего </w:t>
      </w:r>
      <w:r>
        <w:rPr>
          <w:sz w:val="28"/>
          <w:szCs w:val="28"/>
          <w:lang w:val="ru-RU"/>
        </w:rPr>
        <w:lastRenderedPageBreak/>
        <w:t>школьного возраста.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поставленной цели необходимо решить следующие задачи:</w:t>
      </w:r>
    </w:p>
    <w:p w:rsidR="00000000" w:rsidRDefault="0031159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проанализировать психолого-педагогическую литературу по теме4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исследовать особенности развития эмоцион</w:t>
      </w:r>
      <w:r>
        <w:rPr>
          <w:sz w:val="28"/>
          <w:szCs w:val="28"/>
          <w:lang w:val="ru-RU"/>
        </w:rPr>
        <w:t>альной сферы в младшем школьном возрасте;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рассмотреть методы исследования эмоциональной сферы младших школьников;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провести эмпирическое исследование особенностей эмоционально-волевой сферы детей младшего школьного возраста.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работы обусловлена</w:t>
      </w:r>
      <w:r>
        <w:rPr>
          <w:sz w:val="28"/>
          <w:szCs w:val="28"/>
          <w:lang w:val="ru-RU"/>
        </w:rPr>
        <w:t xml:space="preserve"> целью и задачами, потому включает введение, три главы, заключение, список литературы и приложения.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</w:r>
      <w:r>
        <w:rPr>
          <w:kern w:val="36"/>
          <w:sz w:val="28"/>
          <w:szCs w:val="28"/>
          <w:lang w:val="ru-RU"/>
        </w:rPr>
        <w:lastRenderedPageBreak/>
        <w:t>1. Эмоции как механизм регуляции поведения личности</w:t>
      </w: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.1 Определение понятия "эмоции"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справочной литературы показал, что в различных словарях предл</w:t>
      </w:r>
      <w:r>
        <w:rPr>
          <w:sz w:val="28"/>
          <w:szCs w:val="28"/>
          <w:lang w:val="ru-RU"/>
        </w:rPr>
        <w:t>агается различное определение эмоций. Так, в Большом психологическом словаре эмоции рассматриваются как "особый класс психический процессов и состояний (человека и животных), связанных с инстинктами, потребностями, мотивами и отражающих в форме непосредств</w:t>
      </w:r>
      <w:r>
        <w:rPr>
          <w:sz w:val="28"/>
          <w:szCs w:val="28"/>
          <w:lang w:val="ru-RU"/>
        </w:rPr>
        <w:t>енного переживания (удовлетворения, радости, страха и т.д.) значимость действующих на индивида явлений и ситуаций для осуществления его жизнедеятельности".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словаре И.М. Кондакова эмоции трактуются как "психические процессы, связанные с не посредственной </w:t>
      </w:r>
      <w:r>
        <w:rPr>
          <w:sz w:val="28"/>
          <w:szCs w:val="28"/>
          <w:lang w:val="ru-RU"/>
        </w:rPr>
        <w:t>оценкой значимости для индивида действующих на него факторов, выражаются, прежде всего, в форме непосредственных переживаний удовлетворения или неудовлетворения. Они являются одним из главных регуляторов деятельности. Главная особенность человеческих эмоци</w:t>
      </w:r>
      <w:r>
        <w:rPr>
          <w:sz w:val="28"/>
          <w:szCs w:val="28"/>
          <w:lang w:val="ru-RU"/>
        </w:rPr>
        <w:t>й состоит в том, что в общественно-исторической практике был выработан особый эмоциональный язык, который может передаваться как некое общепринятое описание".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"Новейшем психологическом словаре" дано следующее определение: "эмоция - психическое отражение </w:t>
      </w:r>
      <w:r>
        <w:rPr>
          <w:sz w:val="28"/>
          <w:szCs w:val="28"/>
          <w:lang w:val="ru-RU"/>
        </w:rPr>
        <w:t>в форме непосредственного пристрастного переживания смысла жизненных явлений и ситуаций, обусловленного отношением их объективных свойств к потребностям субъекта. Эмоции - непременные компоненты жизнедеятельности, могучее средство активизации сенсорно-перц</w:t>
      </w:r>
      <w:r>
        <w:rPr>
          <w:sz w:val="28"/>
          <w:szCs w:val="28"/>
          <w:lang w:val="ru-RU"/>
        </w:rPr>
        <w:t>ептивной деятельности личности".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энциклопедии М.И.Еникеева эмоция определяются как "психический процесс импульсивной регуляции поведения, основанный на чувственном отражении потребностной значимости внешних воздействий, их </w:t>
      </w:r>
      <w:r>
        <w:rPr>
          <w:sz w:val="28"/>
          <w:szCs w:val="28"/>
          <w:lang w:val="ru-RU"/>
        </w:rPr>
        <w:lastRenderedPageBreak/>
        <w:t>благоприятности или вредности д</w:t>
      </w:r>
      <w:r>
        <w:rPr>
          <w:sz w:val="28"/>
          <w:szCs w:val="28"/>
          <w:lang w:val="ru-RU"/>
        </w:rPr>
        <w:t>ля жизнедеятельности организма".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Российской социологической энциклопедии эмоции характеризуются как "особый класс психических процессов и состояний, характеризующий отношение человека к окружающему миру". Здесь же рассматривается основная функция эмоций,</w:t>
      </w:r>
      <w:r>
        <w:rPr>
          <w:sz w:val="28"/>
          <w:szCs w:val="28"/>
          <w:lang w:val="ru-RU"/>
        </w:rPr>
        <w:t xml:space="preserve"> которая заключается "в регуляции активности субъекта путем оценки значимости внешних и внутренних сигналов для его жизнедеятельности в целом". В энциклопедии также указывается, что для "определения понятия эмоция необходимо учитывать три составных: субъек</w:t>
      </w:r>
      <w:r>
        <w:rPr>
          <w:sz w:val="28"/>
          <w:szCs w:val="28"/>
          <w:lang w:val="ru-RU"/>
        </w:rPr>
        <w:t>тивное переживание эмоций в форме удовольствия или неудовольствия, страха, радости и т.п.; процессы, происходящие в нервной, дыхательной, сердечно-сосудистой и др. системах организма; выразительные комплексы эмоций, поддающиеся внешнему наблюдению".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"Эмоци</w:t>
      </w:r>
      <w:r>
        <w:rPr>
          <w:sz w:val="28"/>
          <w:szCs w:val="28"/>
          <w:lang w:val="ru-RU"/>
        </w:rPr>
        <w:t>и человека, - как указывается в энциклопедии, - можно разделить на эмоциональные реакции; эмоциональные состояния; эмоциональные отношения, или чувства. В обыденном языке эмоции часто употребляют как синоним чувства. Формирование эмоций человека - важнейше</w:t>
      </w:r>
      <w:r>
        <w:rPr>
          <w:sz w:val="28"/>
          <w:szCs w:val="28"/>
          <w:lang w:val="ru-RU"/>
        </w:rPr>
        <w:t>е условие развития его личности".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Наши отечественные психологи указывали на важность эмоциональной сферы личности. Так С.Л. Рубинштейн считает, что эмоцию нужно рассматривать как форму существования и развития потребностей. "Основной исходный момент, опред</w:t>
      </w:r>
      <w:r>
        <w:rPr>
          <w:sz w:val="28"/>
          <w:szCs w:val="28"/>
          <w:lang w:val="ru-RU"/>
        </w:rPr>
        <w:t>еляющий природу и функцию эмоций, заключается в том, что в эмоциональных процессах устанавливается связь, взаимоотношение между ходом событий, совершающимся в соответствии или вразрез с потребностями индивида, ходом его деятельности, направленной на удовле</w:t>
      </w:r>
      <w:r>
        <w:rPr>
          <w:sz w:val="28"/>
          <w:szCs w:val="28"/>
          <w:lang w:val="ru-RU"/>
        </w:rPr>
        <w:t>творение этих потребностей, с одной стороны, и течением внутренних органических процессов, захватывающих основные витальные функции, от которых зависит жизнь организма в целом, - с другой; в результате индивид настраивается для соответствующего действия ил</w:t>
      </w:r>
      <w:r>
        <w:rPr>
          <w:sz w:val="28"/>
          <w:szCs w:val="28"/>
          <w:lang w:val="ru-RU"/>
        </w:rPr>
        <w:t>и противодействия".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П.Я. Гальперина чувства и эмоции можно рассматривать как "своеобразные и притом могущественные способы ориентировки в жизненно важных обстоятельствах…Этого рода ориентировку нельзя заменить ниинтеллектуальным решением, ни воле</w:t>
      </w:r>
      <w:r>
        <w:rPr>
          <w:sz w:val="28"/>
          <w:szCs w:val="28"/>
          <w:lang w:val="ru-RU"/>
        </w:rPr>
        <w:t>вым усилием". В.К. Вилюснас считает, что как субъективные состояния (или переживания) эмоции - одни из наиболее ярко обнаруживающихся феноменов внутренней жизни человека. "Процессы мотивации, - пишет В.К. Вилюнас, - на уровне субъективного образа презентую</w:t>
      </w:r>
      <w:r>
        <w:rPr>
          <w:sz w:val="28"/>
          <w:szCs w:val="28"/>
          <w:lang w:val="ru-RU"/>
        </w:rPr>
        <w:t>тся эмоциональными переживаниями, направленными на потребностно значимые предметы и воздействия и открывающими эту значимость субъекту".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Б.Д. Карвасарский считает, что: "Эмоции и чувства - процесс отражения субъективного отношения человека к объектам и яв</w:t>
      </w:r>
      <w:r>
        <w:rPr>
          <w:sz w:val="28"/>
          <w:szCs w:val="28"/>
          <w:lang w:val="ru-RU"/>
        </w:rPr>
        <w:t>лениям окружающего мира, другим людям и к самому себе в форме непосредственного переживания. Эмоции выражают состояние субъекта и его отношение к объекту".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Г.А. Маклаков заявляет, что в психологии под эмоциями понимают психические процессы, протекающие в ф</w:t>
      </w:r>
      <w:r>
        <w:rPr>
          <w:sz w:val="28"/>
          <w:szCs w:val="28"/>
          <w:lang w:val="ru-RU"/>
        </w:rPr>
        <w:t>орме переживаний и отражающие личную значимость и оценку внешних и внутренних ситуаций для жизнедеятельности человека. Следовательно, наиболее существенной характеристикой эмоций является их субъективность. Благодаря эмоциям человек сознает свои потребност</w:t>
      </w:r>
      <w:r>
        <w:rPr>
          <w:sz w:val="28"/>
          <w:szCs w:val="28"/>
          <w:lang w:val="ru-RU"/>
        </w:rPr>
        <w:t>и и предметы, на которые они направлены. Другая всеобщая черта эмоций, о которой необходимо сказать, - это их содействие в реализации потребностей и достижении определенных целей. Поскольку любая эмоция положительна или отрицательна, человек может судить о</w:t>
      </w:r>
      <w:r>
        <w:rPr>
          <w:sz w:val="28"/>
          <w:szCs w:val="28"/>
          <w:lang w:val="ru-RU"/>
        </w:rPr>
        <w:t xml:space="preserve"> достижении поставленной цели. Так, положительная эмоция всегда связана с получением желаемого результата, а отрицательная, наоборот, с неудачей при достижении цели. Таким образом, делает вывод Г.А. Маклаков, "эмоции самым непосредственным образом связаны </w:t>
      </w:r>
      <w:r>
        <w:rPr>
          <w:sz w:val="28"/>
          <w:szCs w:val="28"/>
          <w:lang w:val="ru-RU"/>
        </w:rPr>
        <w:t>с регуляцией деятельности человека. Большинство эмоциональных состояний отражается на особенностях поведения человека".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суммируя рассмотренные представления об эмоциях можно сказать, что в психологии эмоциями называют особый класс субъективн</w:t>
      </w:r>
      <w:r>
        <w:rPr>
          <w:sz w:val="28"/>
          <w:szCs w:val="28"/>
          <w:lang w:val="ru-RU"/>
        </w:rPr>
        <w:t>ых психологических состояний, процессы, отражающие личную значимость и оценку внешних и внутренних ситуаций для жизнедеятельности человека в форме непосредственных переживаний, ощущений приятного или неприятного отношения человека к миру и людям, процесс и</w:t>
      </w:r>
      <w:r>
        <w:rPr>
          <w:sz w:val="28"/>
          <w:szCs w:val="28"/>
          <w:lang w:val="ru-RU"/>
        </w:rPr>
        <w:t xml:space="preserve"> результаты его практической деятельности. Наиболее существенной чертой эмоций является их субъективность.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en-US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1.2 Классификация эмоций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 научной литературы позволяет сделать вывод о том, что существует множество классификаций эмоций. Наиболее очевидно </w:t>
      </w:r>
      <w:r>
        <w:rPr>
          <w:sz w:val="28"/>
          <w:szCs w:val="28"/>
          <w:lang w:val="ru-RU"/>
        </w:rPr>
        <w:t>разделение эмоций на положительные и отрицательные. Используя критерий мобилизации ресурсов организма, выделяют стенические и астенические эмоции. Стенические эмоции повышают активность, вызывая прилив энергии и подъем, в то время как астенические эмоции д</w:t>
      </w:r>
      <w:r>
        <w:rPr>
          <w:sz w:val="28"/>
          <w:szCs w:val="28"/>
          <w:lang w:val="ru-RU"/>
        </w:rPr>
        <w:t>ействуют противоположным образом. По потребностям отличают низшие эмоции, связанные с удовлетворением органических потребностей, так называемые общие ощущения (голод, жажда и т. д.), которые отличаются от высших эмоций (чувств), социально обусловленных, св</w:t>
      </w:r>
      <w:r>
        <w:rPr>
          <w:sz w:val="28"/>
          <w:szCs w:val="28"/>
          <w:lang w:val="ru-RU"/>
        </w:rPr>
        <w:t xml:space="preserve">язанных с общественными отношениями. </w:t>
      </w:r>
      <w:r>
        <w:rPr>
          <w:color w:val="FFFFFF"/>
          <w:sz w:val="28"/>
          <w:szCs w:val="28"/>
          <w:lang w:val="ru-RU"/>
        </w:rPr>
        <w:t>эмоция поведение школьник психология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силе и длительности проявлений выделяют несколько видов эмо-ций: аффекты, страсти, собственно эмоции, настроения, чувства и стресс. С.Л. Рубинштейн в книге "Основы общей психологи</w:t>
      </w:r>
      <w:r>
        <w:rPr>
          <w:sz w:val="28"/>
          <w:szCs w:val="28"/>
          <w:lang w:val="ru-RU"/>
        </w:rPr>
        <w:t>и" дал им характеристику.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Аффекты - это особо выраженные эмоциональные состояния, сопровождаемые видимыми изменениями в поведении человека, который их испытывает. Аффект не предшествует поведению, а как бы сдвинут на его конец. Это реакция, которая возника</w:t>
      </w:r>
      <w:r>
        <w:rPr>
          <w:sz w:val="28"/>
          <w:szCs w:val="28"/>
          <w:lang w:val="ru-RU"/>
        </w:rPr>
        <w:t>ет в результате уже совершенного действия или поступка и выражает собой его субъективную эмоциональную окраску с точки зрения того, в какой степени в итоге совершения данного поступка удалось достичь поставленной цели, удовлетворить стимулировавшую его пот</w:t>
      </w:r>
      <w:r>
        <w:rPr>
          <w:sz w:val="28"/>
          <w:szCs w:val="28"/>
          <w:lang w:val="ru-RU"/>
        </w:rPr>
        <w:t>ребность.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аффективном действии в той или иной мере может быть нарушен сознательный контроль в выборе действия. Действие в состоянии аффекта, т. е. аффективное действие, как бы вырывается у человека, а не вполне регулируется им.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Страсть - сильное, стойкое</w:t>
      </w:r>
      <w:r>
        <w:rPr>
          <w:sz w:val="28"/>
          <w:szCs w:val="28"/>
          <w:lang w:val="ru-RU"/>
        </w:rPr>
        <w:t xml:space="preserve"> и всеохватывающее чувство, главенствующее над другими чувствами человека и приводящее к сосредоточению на предмете страсти всех его устремлений и сил. Страсти в психологической литературе часто сближают с аффектами</w:t>
      </w:r>
      <w:r>
        <w:rPr>
          <w:sz w:val="28"/>
          <w:szCs w:val="28"/>
          <w:vertAlign w:val="superscript"/>
          <w:lang w:val="ru-RU"/>
        </w:rPr>
        <w:t>.</w:t>
      </w:r>
      <w:r>
        <w:rPr>
          <w:sz w:val="28"/>
          <w:szCs w:val="28"/>
          <w:lang w:val="ru-RU"/>
        </w:rPr>
        <w:t xml:space="preserve"> Страсть - это сильное, стойкое, длитель</w:t>
      </w:r>
      <w:r>
        <w:rPr>
          <w:sz w:val="28"/>
          <w:szCs w:val="28"/>
          <w:lang w:val="ru-RU"/>
        </w:rPr>
        <w:t>ное чувство, которое, пустив корни в человеке, захватывает его и владеет им. Характерным для страсти является сила чувства, выражающаяся в соответствующей направленности всех помыслов личности, и его устойчивость; страсть может давать вспышки, но сама не я</w:t>
      </w:r>
      <w:r>
        <w:rPr>
          <w:sz w:val="28"/>
          <w:szCs w:val="28"/>
          <w:lang w:val="ru-RU"/>
        </w:rPr>
        <w:t>вляется вспышкой. Страсть всегда выражается в сосредоточенности, собранности помыслов и сил, их направленности на единую цель. В страсти, таким образом, ярко выражен волевой момент стремления; страсть представляет собой единство эмоциональных и волевых мом</w:t>
      </w:r>
      <w:r>
        <w:rPr>
          <w:sz w:val="28"/>
          <w:szCs w:val="28"/>
          <w:lang w:val="ru-RU"/>
        </w:rPr>
        <w:t>ентов; стремление в нем преобладает над чувствованием.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Стресс (эмоциональный) - эмоциональное состояние, возникшее в ответ на разнообразные экстремальные действия (стрессоры), например, угрозу, опасность, обиду и т. д.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в узком смысле носят ситуативн</w:t>
      </w:r>
      <w:r>
        <w:rPr>
          <w:sz w:val="28"/>
          <w:szCs w:val="28"/>
          <w:lang w:val="ru-RU"/>
        </w:rPr>
        <w:t xml:space="preserve">ый характер, выражают оценочное отношение к складывающимся или возможным ситуациям. Собственно эмоции могут слабо проявляться во внешнем поведении, если человек умело скрывает свои эмоции, то вообще трудно догадаться, что он испытывает. Чувства - наиболее </w:t>
      </w:r>
      <w:r>
        <w:rPr>
          <w:sz w:val="28"/>
          <w:szCs w:val="28"/>
          <w:lang w:val="ru-RU"/>
        </w:rPr>
        <w:t>устойчивые эмоциональные состояния. Носят предметный характер. Это всегда чувство к чему-то, к кому-то. Иногда их называют "высшими" эмоциями, поскольку они возникают при удовлетворении потребностей более высокого порядка.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Настроение - это состояние, котор</w:t>
      </w:r>
      <w:r>
        <w:rPr>
          <w:sz w:val="28"/>
          <w:szCs w:val="28"/>
          <w:lang w:val="ru-RU"/>
        </w:rPr>
        <w:t>ое окрашивает наши чувства, общее эмоциональное состояние в течение значительного времени. В отличие от эмоций и чувств настроение не предметно, а личностно; оно не ситуативно, а растянуто во времени.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классификации, предложенной К. Изардом, выделяются э</w:t>
      </w:r>
      <w:r>
        <w:rPr>
          <w:sz w:val="28"/>
          <w:szCs w:val="28"/>
          <w:lang w:val="ru-RU"/>
        </w:rPr>
        <w:t>моции фундаментальные и производные. К фундаментальным относят: интерес - волнение; радость; удивление; горе-страдание; гнев; отвращение; презрение; страх; стыд; вину. Остальные - производные. Из соединения фундаментальных эмоций возникает такое, например,</w:t>
      </w:r>
      <w:r>
        <w:rPr>
          <w:sz w:val="28"/>
          <w:szCs w:val="28"/>
          <w:lang w:val="ru-RU"/>
        </w:rPr>
        <w:t xml:space="preserve"> комплексное эмоциональное состояние, как тревожность, которая может сочетать в себе и страх, и гнев, и вину, и интерес- возбуждение.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Выводы по первой главе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эмоции в психологии - это процессы, отражающие личную значимость и оценку внешних</w:t>
      </w:r>
      <w:r>
        <w:rPr>
          <w:sz w:val="28"/>
          <w:szCs w:val="28"/>
          <w:lang w:val="ru-RU"/>
        </w:rPr>
        <w:t xml:space="preserve"> и внутренних ситуаций для жизнедеятельности человека в форме переживаний.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Эмоции и чувства представляют собой отражение в сознании реальной действительности в форме переживаний. Различные формы переживания (эмоции, аффекты, настроения, стрессы, страсти и </w:t>
      </w:r>
      <w:r>
        <w:rPr>
          <w:sz w:val="28"/>
          <w:szCs w:val="28"/>
          <w:lang w:val="ru-RU"/>
        </w:rPr>
        <w:t>др.) образуют в совокупности эмоциональную сферу личности.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Т.е., если эмоции - отношение человека к миру, к тому, что он испытывает и делает, в форме непосредственного переживания, то эмоциональная сфера - совокупность переживаний человеком своего отношени</w:t>
      </w:r>
      <w:r>
        <w:rPr>
          <w:sz w:val="28"/>
          <w:szCs w:val="28"/>
          <w:lang w:val="ru-RU"/>
        </w:rPr>
        <w:t>я к окружающей действительности и к самому себе.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2. Особенности эмоциональной сферы младших школьников</w:t>
      </w: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.1 Эмоциональная сфера личности младших школьников  как объект исследования в психологии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Прослеживая путь развития эмоциональной сферы ребенка, Г. Мю</w:t>
      </w:r>
      <w:r>
        <w:rPr>
          <w:sz w:val="28"/>
          <w:szCs w:val="28"/>
          <w:lang w:val="ru-RU"/>
        </w:rPr>
        <w:t>нстерберг в начале XX века писал: "Вначале чувствования вызываются только состояниями собственного тела ребенка. Голод, усталость и физическое раздражение неприятны, легкое возбуждение и принятие пищи - приятны; позднее предметы внешнего мира и люди достав</w:t>
      </w:r>
      <w:r>
        <w:rPr>
          <w:sz w:val="28"/>
          <w:szCs w:val="28"/>
          <w:lang w:val="ru-RU"/>
        </w:rPr>
        <w:t>ляют удовольствие или неудовольствие, а затем, наконец, достигается та стадия, когда вещи заменяются словами, и объекты мысли становятся источниками удовлетворения и неудовлетворения".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Сходная динамика развития эмоциональной сферы ребенка дается и С.Л.Руби</w:t>
      </w:r>
      <w:r>
        <w:rPr>
          <w:sz w:val="28"/>
          <w:szCs w:val="28"/>
          <w:lang w:val="ru-RU"/>
        </w:rPr>
        <w:t>нштейном: "Эмоциональное развитие человека проходит… путь, аналогичный пути его интеллектуального развития: чувство, как и мысль ребенка, сначала поглощено непосредственно данным; лишь на определенном уровне развития оно высвобождается от непосредственного</w:t>
      </w:r>
      <w:r>
        <w:rPr>
          <w:sz w:val="28"/>
          <w:szCs w:val="28"/>
          <w:lang w:val="ru-RU"/>
        </w:rPr>
        <w:t xml:space="preserve"> окружения - родных, близких, в которое ребенок врос, и начинает сознательно направляться за пределы этого узкого окружения. Заодно с перемещением эмоций от единичных и частных объектов в область общего и абстрактного, происходит другой, не менее показател</w:t>
      </w:r>
      <w:r>
        <w:rPr>
          <w:sz w:val="28"/>
          <w:szCs w:val="28"/>
          <w:lang w:val="ru-RU"/>
        </w:rPr>
        <w:t>ьный сдвиг - чувство становится избирательным".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Л.С. Выготского эмоции с развитием ребенка не подавляются и ослабляются, а кривая развития эмоций идет вверх от аутистического мышления, когда эмоции играют скорее ведомую роль интеллектуального пр</w:t>
      </w:r>
      <w:r>
        <w:rPr>
          <w:sz w:val="28"/>
          <w:szCs w:val="28"/>
          <w:lang w:val="ru-RU"/>
        </w:rPr>
        <w:t>оцесса, к реалистическому интеллектуальному процессу, вернее происходит "синтез интеллектуального и эмоционального процесса".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 Бюлер (1930) показал, как с возрастом развиваются положительные эмоции. Момент переживания удовольствия в детских играх сдвигае</w:t>
      </w:r>
      <w:r>
        <w:rPr>
          <w:sz w:val="28"/>
          <w:szCs w:val="28"/>
          <w:lang w:val="ru-RU"/>
        </w:rPr>
        <w:t>тся по мере развития ребенка: у малыша удовольствие возникает в момент получения желаемого результата. На следующей ступени развития удовольствие доставляет не только результат, но и сам процесс игры. На третьей ступени у детей постарше появляется предвосх</w:t>
      </w:r>
      <w:r>
        <w:rPr>
          <w:sz w:val="28"/>
          <w:szCs w:val="28"/>
          <w:lang w:val="ru-RU"/>
        </w:rPr>
        <w:t>ищение удовольствия в начале игровой деятельности.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полагают западные психологи, весь процесс социализации ребенка сопровождается состоянием тревоги, так как он пытается избежать неприятных переживаний. Изменение с возрастом претерпевает два типа реакци</w:t>
      </w:r>
      <w:r>
        <w:rPr>
          <w:sz w:val="28"/>
          <w:szCs w:val="28"/>
          <w:lang w:val="ru-RU"/>
        </w:rPr>
        <w:t>и гнева: взрывные реакции гнева, направленные реакции гнева, вследствие родительского недовольства и наказания.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Социальное преобразование эмоциональных реакций отчетливо видно из данных, полученных Ф.Гудинаф (Goodenough, 1931). Проанализировав рассказы мат</w:t>
      </w:r>
      <w:r>
        <w:rPr>
          <w:sz w:val="28"/>
          <w:szCs w:val="28"/>
          <w:lang w:val="ru-RU"/>
        </w:rPr>
        <w:t>ерей о проявлениях у их детей состояния гнева в период от 7 месяцев до 7 лет 10 месяцев, она установила, что с возрастом гнев как взрыв, не направленный на конкретный объект, встречается все реже и реже, а гнев, направленный на конкретный объект (например,</w:t>
      </w:r>
      <w:r>
        <w:rPr>
          <w:sz w:val="28"/>
          <w:szCs w:val="28"/>
          <w:lang w:val="ru-RU"/>
        </w:rPr>
        <w:t xml:space="preserve"> сломать что-либо) встречается все чаще и чаще.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Нельзя не учитывать и наличие школьной тревожности, связанной с учебным процессом. У А.М. Прихожан показана возрастная динамика изменения тревоги у школьников. На протяжении младшего школьного возраста наблюд</w:t>
      </w:r>
      <w:r>
        <w:rPr>
          <w:sz w:val="28"/>
          <w:szCs w:val="28"/>
          <w:lang w:val="ru-RU"/>
        </w:rPr>
        <w:t>ается ее относительная устойчивость, затем происходит резкий всплеск тревоги в старшем подростковом возрасте, особенно в 9-м классе. В 10-м классе уровень тревоги резко снижается и вновь повышается перед выпуском из школы.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А.В. Запорожец отмечая большое зн</w:t>
      </w:r>
      <w:r>
        <w:rPr>
          <w:sz w:val="28"/>
          <w:szCs w:val="28"/>
          <w:lang w:val="ru-RU"/>
        </w:rPr>
        <w:t>ачение эмоционального развития личности младшего школьника подчеркивал важную роль чувства в энергетическом обеспечении деятельности ребенка, её структурировании, образовании новых мотивов, выделения целей и эталонов эмоционального отношения к людям при по</w:t>
      </w:r>
      <w:r>
        <w:rPr>
          <w:sz w:val="28"/>
          <w:szCs w:val="28"/>
          <w:lang w:val="ru-RU"/>
        </w:rPr>
        <w:t>мощи учителя, авторитетного взрослого и коллектива сверстников. Он отмечал наличие образца аффективной реакции для ребенка со стороны авторитетного взрослого в мотивационно-смысловой ориентации ребенка: "Влияние такого образца на мотивационно-эмоциональную</w:t>
      </w:r>
      <w:r>
        <w:rPr>
          <w:sz w:val="28"/>
          <w:szCs w:val="28"/>
          <w:lang w:val="ru-RU"/>
        </w:rPr>
        <w:t xml:space="preserve"> сферу личности возрастает, если взрослый не просто демонстрирует его пассивно-созерцательному ребенку, а организует в соответствии с образцом детскую деятельность ориентируя её на достижение результатов, полезных для окружающих, на реализацию гуманного от</w:t>
      </w:r>
      <w:r>
        <w:rPr>
          <w:sz w:val="28"/>
          <w:szCs w:val="28"/>
          <w:lang w:val="ru-RU"/>
        </w:rPr>
        <w:t>ношения к людям, на оказание помощи сверстникам и взрослым".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.2 Возрастные особенности эмоционально-волевой сферы младших школьников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Младший школьный возраст охватывает период жизни ребенка от 6 до 10 лет. Это годы обучения ребенка в начальной школе. В э</w:t>
      </w:r>
      <w:r>
        <w:rPr>
          <w:sz w:val="28"/>
          <w:szCs w:val="28"/>
          <w:lang w:val="ru-RU"/>
        </w:rPr>
        <w:t>то время происходит интенсивное биологическое развитие детского организма. Сдвиги, происходящие в этот период, - это изменения в центральной нервной системе, в развитии костной и мышечной системы, а также деятельности внутренних органов.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Значительные перем</w:t>
      </w:r>
      <w:r>
        <w:rPr>
          <w:sz w:val="28"/>
          <w:szCs w:val="28"/>
          <w:lang w:val="ru-RU"/>
        </w:rPr>
        <w:t>ены, вызванные ходом общего развития младшего школьника, изменения его образа жизни, некоторых целей, возникающих перед ним, приводят к тому, что становится иной его эмоциональная жизнь. Появляются новые переживания, возникают новые, привлекающие к себе за</w:t>
      </w:r>
      <w:r>
        <w:rPr>
          <w:sz w:val="28"/>
          <w:szCs w:val="28"/>
          <w:lang w:val="ru-RU"/>
        </w:rPr>
        <w:t>дачи и цели, рождается новое, эмоциональное отношение к ряду явлений и сторон действительности, которые оставляли дошкольника совершенно безразличным.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Безусловно, имеются серьезные различия в психическом облике школьника I и школьника IV класса. Поэтому су</w:t>
      </w:r>
      <w:r>
        <w:rPr>
          <w:sz w:val="28"/>
          <w:szCs w:val="28"/>
          <w:lang w:val="ru-RU"/>
        </w:rPr>
        <w:t>ммарная характеристика эмоциональной жизни за весь период младшего школьного возраста можетп оказаться несколько общей. Однако при наличии различий между первоклассником и учеником IV класса можно с достаточной отчетливостью увидеть то, что в целом являетс</w:t>
      </w:r>
      <w:r>
        <w:rPr>
          <w:sz w:val="28"/>
          <w:szCs w:val="28"/>
          <w:lang w:val="ru-RU"/>
        </w:rPr>
        <w:t>я характерным для эмоциональной жизни именно ребенка младшего школьного возраста.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Первой особенностью эмоциональной сферы младшего школьника, особенно первоклассника, является свойство бурно реагировать на отдельные и задевающие его явления.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этом отношен</w:t>
      </w:r>
      <w:r>
        <w:rPr>
          <w:sz w:val="28"/>
          <w:szCs w:val="28"/>
          <w:lang w:val="ru-RU"/>
        </w:rPr>
        <w:t>ии младший-школьник мало отличается от дошкольника. Маленький школьник вообще реагирует бурно на многое, что его окружает. Он с волнением глядит, как собака играет со щенком, с криком он бежит к позвавшим его товарищам, начинает громко смеяться при чем-ниб</w:t>
      </w:r>
      <w:r>
        <w:rPr>
          <w:sz w:val="28"/>
          <w:szCs w:val="28"/>
          <w:lang w:val="ru-RU"/>
        </w:rPr>
        <w:t>удь смешном и т.д. Каждое явление, в какой-то мере затронувшее его, вызывает резко выраженный эмоциональный отклик. Чрезвычайно эмоционально поведение маленьких школьников при просмотре ими театрального спектакля: очень резки переходы от сочувствия герою к</w:t>
      </w:r>
      <w:r>
        <w:rPr>
          <w:sz w:val="28"/>
          <w:szCs w:val="28"/>
          <w:lang w:val="ru-RU"/>
        </w:rPr>
        <w:t xml:space="preserve"> негодованию на его противников, от печали по поводу его неудач к бурному выражению радости при его успехе. Большая подвижность, многочисленные жесты, ерзание на стуле, переходы от страха к восторгу, резкие изменения в мимике свидетельствуют о том, что все</w:t>
      </w:r>
      <w:r>
        <w:rPr>
          <w:sz w:val="28"/>
          <w:szCs w:val="28"/>
          <w:lang w:val="ru-RU"/>
        </w:rPr>
        <w:t>, затронувшее младшего школьника во время спектакля приводит к ярко выраженному эмоциональному отклику.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особенностью эмоциональной сферы становится большая сдержанность в выражении своих эмоций - недовольство, раздражение, зависть, когда находится в</w:t>
      </w:r>
      <w:r>
        <w:rPr>
          <w:sz w:val="28"/>
          <w:szCs w:val="28"/>
          <w:lang w:val="ru-RU"/>
        </w:rPr>
        <w:t xml:space="preserve"> коллективе класса, так как несдержанность в проявлении чувств вызывает тут же замечание, подвергается обсуждению и осуждению. Это не значит, что младший школьник уже хорошо владеет своим поведением - подавляет выражение тех или других неодобряемых окружаю</w:t>
      </w:r>
      <w:r>
        <w:rPr>
          <w:sz w:val="28"/>
          <w:szCs w:val="28"/>
          <w:lang w:val="ru-RU"/>
        </w:rPr>
        <w:t>щими чувств. Нет, он достаточно ярко проявляет страх, недовольство, обиду, гнев, хотя и старается их подавить. Все эти эмоции отчетливо проявляются в его поведении во время столкновений со сверстниками.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Способность владеть своими чувствами становится лучше</w:t>
      </w:r>
      <w:r>
        <w:rPr>
          <w:sz w:val="28"/>
          <w:szCs w:val="28"/>
          <w:lang w:val="ru-RU"/>
        </w:rPr>
        <w:t xml:space="preserve"> год от года. Свой гнев и раздражение младший школьник проявляет не столько в моторной форме - лезет драться, вырывает из рук и т.д., сколько в словесной форме ругается, дразнит, грубит; появляются оттенки, которые не наблюдаются у дошкольников, например, </w:t>
      </w:r>
      <w:r>
        <w:rPr>
          <w:sz w:val="28"/>
          <w:szCs w:val="28"/>
          <w:lang w:val="ru-RU"/>
        </w:rPr>
        <w:t>в выражении лица и интонациях речи - ирония, насмешка, сомнение и т.д. Если дошкольник в состоянии каприза способен лечь на пол и начать кричать, брыкаться, бросать предметы, то с младшим школьником этого не бывает; формы выражения каприза или сильного раз</w:t>
      </w:r>
      <w:r>
        <w:rPr>
          <w:sz w:val="28"/>
          <w:szCs w:val="28"/>
          <w:lang w:val="ru-RU"/>
        </w:rPr>
        <w:t>дражения у него иные, чем у дошкольника. Переживания злости: к стыду проявляются в более скрытой форме, правда, достаточно явной для окружающих (особенно взрослых).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на протяжении младшего школьного возраста нарастает организованность в эмоциональном по</w:t>
      </w:r>
      <w:r>
        <w:rPr>
          <w:sz w:val="28"/>
          <w:szCs w:val="28"/>
          <w:lang w:val="ru-RU"/>
        </w:rPr>
        <w:t>ведении ребенка.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Третья особенность - это развитие выразительности эмоций младшего школьника (большее богатство оттенков интонаций в речи, развитие мимики).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Четвертая особенность связана с ростом понимания младшим школьником чувств других людей и способнос</w:t>
      </w:r>
      <w:r>
        <w:rPr>
          <w:sz w:val="28"/>
          <w:szCs w:val="28"/>
          <w:lang w:val="ru-RU"/>
        </w:rPr>
        <w:t>ти сопереживания с эмоциональными состояниями сверстников и взрослых. Однако в уровне такого эмоционального понимания наблюдается отчетливая разница между первоклассниками и третьеклассниками и особенно четвероклассниками.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Пятой особенностью эмоциональной </w:t>
      </w:r>
      <w:r>
        <w:rPr>
          <w:sz w:val="28"/>
          <w:szCs w:val="28"/>
          <w:lang w:val="ru-RU"/>
        </w:rPr>
        <w:t>сферы детей младшего школьного возраста является их впечатлительность, их эмоциональная отзывчивость на все яркое, крупное, красочное. Монотонные, скучные уроки быстро снижают познавательный интерес первоклассника, ведут к появлению отрицательного эмоциона</w:t>
      </w:r>
      <w:r>
        <w:rPr>
          <w:sz w:val="28"/>
          <w:szCs w:val="28"/>
          <w:lang w:val="ru-RU"/>
        </w:rPr>
        <w:t>льного отношения к учению.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Шестая особенность связана с интенсивно формирующимися моральными чувствами у ребенка: чувство товарищества, ответственности за класс, сочувствие к горю окружающих, негодование при несправедливости и т.д. При этом они формируются</w:t>
      </w:r>
      <w:r>
        <w:rPr>
          <w:sz w:val="28"/>
          <w:szCs w:val="28"/>
          <w:lang w:val="ru-RU"/>
        </w:rPr>
        <w:t xml:space="preserve"> под влиянием конкретных воздействий, увиденного примера и собственного действия при выполнении поручения, впечатления от слов учителя. Но важно помнить о том, что когда младший школьник узнает о нормах поведения, то он воспринимает слова воспитателя лишь </w:t>
      </w:r>
      <w:r>
        <w:rPr>
          <w:sz w:val="28"/>
          <w:szCs w:val="28"/>
          <w:lang w:val="ru-RU"/>
        </w:rPr>
        <w:t>тогда, когда они эмоционально его задевают, когда он непосредственно чувствует необходимость поступить так, а не иначе.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Младший школьник может совершить хороший поступок, проявить сочувствие при чьем-то горе, испытать жалость к больному животному, проявить</w:t>
      </w:r>
      <w:r>
        <w:rPr>
          <w:sz w:val="28"/>
          <w:szCs w:val="28"/>
          <w:lang w:val="ru-RU"/>
        </w:rPr>
        <w:t xml:space="preserve"> готовность отдать другому что-то для него дорогое. Он может при обиде, причиненной его товарищу, броситься на помощь, несмотря на угрозу более старших детей. И вместе с тем в сходных ситуациях он может и не проявить этих чувств, а, наоборот, посмеяться на</w:t>
      </w:r>
      <w:r>
        <w:rPr>
          <w:sz w:val="28"/>
          <w:szCs w:val="28"/>
          <w:lang w:val="ru-RU"/>
        </w:rPr>
        <w:t>д неудачей товарища, не испытывать чувства жалости, отнестись с равнодушием к несчастью и т.д. Конечно, услышав осуждение взрослых, возможно, он быстро изменит свое отношение и при этом не формально, а по существу и вновь окажется хорошим.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младшем школьн</w:t>
      </w:r>
      <w:r>
        <w:rPr>
          <w:sz w:val="28"/>
          <w:szCs w:val="28"/>
          <w:lang w:val="ru-RU"/>
        </w:rPr>
        <w:t>ом возрасте нравственные чувства характеризуются тем, что ребенок не всегда достаточно отчетливо осознает и понимает нравственный принцип, по которому следует действовать, но вместе с тем его непосредственное переживание подсказывает ему, что является хоро</w:t>
      </w:r>
      <w:r>
        <w:rPr>
          <w:sz w:val="28"/>
          <w:szCs w:val="28"/>
          <w:lang w:val="ru-RU"/>
        </w:rPr>
        <w:t>шим, а что плохим. Поэтому-то, совершая недозволенные поступки, он испытывает обычно переживания стыда, раскаяния и иногда страха. То есть за период младшего школьного возраста происходят серьезные сдвиги в интересах ребенка, в его доминирующих чувствах, в</w:t>
      </w:r>
      <w:r>
        <w:rPr>
          <w:sz w:val="28"/>
          <w:szCs w:val="28"/>
          <w:lang w:val="ru-RU"/>
        </w:rPr>
        <w:t xml:space="preserve"> объектах, которые его занимают и волнуют.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Выводы по второй главе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Эмоциональная сфера младших школьников характеризуется:</w:t>
      </w:r>
    </w:p>
    <w:p w:rsidR="00000000" w:rsidRDefault="0031159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легкой отзывчивостью на происходящие события и окрашенностью восприятия, воображения, умственной и физической деятельности эмоци</w:t>
      </w:r>
      <w:r>
        <w:rPr>
          <w:sz w:val="28"/>
          <w:szCs w:val="28"/>
          <w:lang w:val="ru-RU"/>
        </w:rPr>
        <w:t>ями;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непосредственностью и откровенностью выражения своих переживаний - радости, печали, страха, удовольствия или неудовольствия;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готовностью к аффекту страха;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эмоциональной неустойчивостью, частой сменой настроений, склонностью к кратковременным и</w:t>
      </w:r>
      <w:r>
        <w:rPr>
          <w:sz w:val="28"/>
          <w:szCs w:val="28"/>
          <w:lang w:val="ru-RU"/>
        </w:rPr>
        <w:t xml:space="preserve"> бурным аффектам.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Эмоциогенными факторами для младших школьников являются не только игры и общение со сверстниками, но и успехи в учебе и оценка этих успехов учителем и одноклассниками, что приводит к неадекватным ответным реакциям младших школьников. Искл</w:t>
      </w:r>
      <w:r>
        <w:rPr>
          <w:sz w:val="28"/>
          <w:szCs w:val="28"/>
          <w:lang w:val="ru-RU"/>
        </w:rPr>
        <w:t>ючение составляют базовые эмоции страха и радости, в отношении которых у детей этого возраста уже имеются четкие представления, которые они могут выразить вербально.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3. Эмпирическое исследование</w:t>
      </w: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.1 Программа исследования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Тема: "Исследование эмоциональн</w:t>
      </w:r>
      <w:r>
        <w:rPr>
          <w:sz w:val="28"/>
          <w:szCs w:val="28"/>
          <w:lang w:val="ru-RU"/>
        </w:rPr>
        <w:t>ой сферы детей младшего школьного возраста".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исследования - изучение эмоциональной сферы детей младшего школьного возраста.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- младшие школьники. Выборка - учащиеся 2 "А" класса в количестве 18 человек. Возраст - 8-9 лет. Девочек в классе - 6, м</w:t>
      </w:r>
      <w:r>
        <w:rPr>
          <w:sz w:val="28"/>
          <w:szCs w:val="28"/>
          <w:lang w:val="ru-RU"/>
        </w:rPr>
        <w:t>альчиков - 12.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 - эмоциональная сфера учеников 2 "А" класса.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База исследования - СОШ № 50 г. Мурманска.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по изучению эмоциональной сферы детей младшего школьного возраста проводилась на основе методики "Шкала явной тревожнос</w:t>
      </w:r>
      <w:r>
        <w:rPr>
          <w:sz w:val="28"/>
          <w:szCs w:val="28"/>
          <w:lang w:val="ru-RU"/>
        </w:rPr>
        <w:t xml:space="preserve">ти </w:t>
      </w:r>
      <w:r>
        <w:rPr>
          <w:sz w:val="28"/>
          <w:szCs w:val="28"/>
          <w:lang w:val="en-US"/>
        </w:rPr>
        <w:t>CMAS</w:t>
      </w:r>
      <w:r>
        <w:rPr>
          <w:sz w:val="28"/>
          <w:szCs w:val="28"/>
          <w:lang w:val="ru-RU"/>
        </w:rPr>
        <w:t>" (адаптация А.М. Прихожан) и проективной методики "Домики" (адаптация О.А. Ореховой).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этап. Методика "Шкала явной тревожности </w:t>
      </w:r>
      <w:r>
        <w:rPr>
          <w:sz w:val="28"/>
          <w:szCs w:val="28"/>
          <w:lang w:val="en-US"/>
        </w:rPr>
        <w:t>CMAS</w:t>
      </w:r>
      <w:r>
        <w:rPr>
          <w:sz w:val="28"/>
          <w:szCs w:val="28"/>
          <w:lang w:val="ru-RU"/>
        </w:rPr>
        <w:t>" (адаптация А.М. Прихожан)</w:t>
      </w:r>
    </w:p>
    <w:p w:rsidR="00000000" w:rsidRDefault="00311593">
      <w:pPr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явной тревожности для детей (</w:t>
      </w:r>
      <w:r>
        <w:rPr>
          <w:sz w:val="28"/>
          <w:szCs w:val="28"/>
          <w:lang w:val="en"/>
        </w:rPr>
        <w:t>The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"/>
        </w:rPr>
        <w:t>Children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  <w:lang w:val="en"/>
        </w:rPr>
        <w:t>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"/>
        </w:rPr>
        <w:t>Form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"/>
        </w:rPr>
        <w:t>of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"/>
        </w:rPr>
        <w:t>Manifest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"/>
        </w:rPr>
        <w:t>Anxiety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"/>
        </w:rPr>
        <w:t>Scale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en"/>
        </w:rPr>
        <w:t>CMAS</w:t>
      </w:r>
      <w:r>
        <w:rPr>
          <w:sz w:val="28"/>
          <w:szCs w:val="28"/>
          <w:lang w:val="ru-RU"/>
        </w:rPr>
        <w:t>) п</w:t>
      </w:r>
      <w:r>
        <w:rPr>
          <w:sz w:val="28"/>
          <w:szCs w:val="28"/>
          <w:lang w:val="ru-RU"/>
        </w:rPr>
        <w:t>редназначена для выявления тревожности как относительно устойчивого образования у детей 8-12 лет.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 к тесту.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следующих страницах напечатаны предложения. Около каждого из них два варианта ответа: верно и неверно. В предложениях описаны события, </w:t>
      </w:r>
      <w:r>
        <w:rPr>
          <w:sz w:val="28"/>
          <w:szCs w:val="28"/>
          <w:lang w:val="ru-RU"/>
        </w:rPr>
        <w:t>случаи, переживания. Внимательно прочти каждое предложение и реши, можешь ли ты отнести его к себе, правильно ли оно описывает тебя, твое поведение, качества. Если да, поставь галочку в колонке Верно, если нет - в колонке Неверно. Не думай над ответом долг</w:t>
      </w:r>
      <w:r>
        <w:rPr>
          <w:sz w:val="28"/>
          <w:szCs w:val="28"/>
          <w:lang w:val="ru-RU"/>
        </w:rPr>
        <w:t>о. Если не можешь решить, верно или неверно то, о чем говорится в предложении, выбирай то, что бывает, как тебе кажется, чаще. Нельзя давать на одно предложение сразу два ответа (т. е. подчеркивать оба варианта). Не пропускай предложения, отвечай на все по</w:t>
      </w:r>
      <w:r>
        <w:rPr>
          <w:sz w:val="28"/>
          <w:szCs w:val="28"/>
          <w:lang w:val="ru-RU"/>
        </w:rPr>
        <w:t>дряд. Давай потренируемся: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Утверждения Верно Неверно</w:t>
      </w:r>
    </w:p>
    <w:p w:rsidR="00000000" w:rsidRDefault="0031159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Ты мальчик.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Тебе нравится играть на улице, а не дома.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Твой любимый урок - математика.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Примечание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может проводиться как индивидуально, так и в группах, с соблюдением стандартных правил гр</w:t>
      </w:r>
      <w:r>
        <w:rPr>
          <w:sz w:val="28"/>
          <w:szCs w:val="28"/>
          <w:lang w:val="ru-RU"/>
        </w:rPr>
        <w:t>уппового обследования. Для детей 7-8 лет предпочтительней индивидуальное проведение. При этом если ребенок испытывает трудности в чтении, возможен устный способ предъявления: психолог зачитывает каждый пункт и фиксирует ответ школьника. При групповом прове</w:t>
      </w:r>
      <w:r>
        <w:rPr>
          <w:sz w:val="28"/>
          <w:szCs w:val="28"/>
          <w:lang w:val="ru-RU"/>
        </w:rPr>
        <w:t>дении такой вариант предъявления теста, естественно, исключен.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Примерное время выполнения теста - 15-25 мин.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теста прилагается (см. приложение 1).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данных.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Предварительный этап</w:t>
      </w:r>
    </w:p>
    <w:p w:rsidR="00000000" w:rsidRDefault="0031159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Просмотреть бланки и отобрать те, на которых все ответы</w:t>
      </w:r>
      <w:r>
        <w:rPr>
          <w:sz w:val="28"/>
          <w:szCs w:val="28"/>
          <w:lang w:val="ru-RU"/>
        </w:rPr>
        <w:t xml:space="preserve"> одинаковы (только "верно" или только "неверно"). Как уже отмечалось, в </w:t>
      </w:r>
      <w:r>
        <w:rPr>
          <w:sz w:val="28"/>
          <w:szCs w:val="28"/>
          <w:lang w:val="en"/>
        </w:rPr>
        <w:t>CMAS</w:t>
      </w:r>
      <w:r>
        <w:rPr>
          <w:sz w:val="28"/>
          <w:szCs w:val="28"/>
          <w:lang w:val="ru-RU"/>
        </w:rPr>
        <w:t xml:space="preserve"> диагностика всех симптомов тревожности подразумевает только утвердительный ответ ("верно"), что создает при обработке трудности, связанные с возможным смешением показателей тревож</w:t>
      </w:r>
      <w:r>
        <w:rPr>
          <w:sz w:val="28"/>
          <w:szCs w:val="28"/>
          <w:lang w:val="ru-RU"/>
        </w:rPr>
        <w:t>ности и склонности к стереотипии, которая встречается у младших школьников. Для проверки следует использовать контрольную шкалу "социальной желательности", предполагающую оба варианта ответа. В случае выявления левосторонней (все ответы "верно") или правос</w:t>
      </w:r>
      <w:r>
        <w:rPr>
          <w:sz w:val="28"/>
          <w:szCs w:val="28"/>
          <w:lang w:val="ru-RU"/>
        </w:rPr>
        <w:t>торонней (все ответы "неверно") тенденции полученный результат следует рассматривать как сомнительный. Его следует тщательно проконтролировать с помощью независимых методов.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Обратить внимание на наличие ошибок в заполнении бланков: двойные ответы (т. е.</w:t>
      </w:r>
      <w:r>
        <w:rPr>
          <w:sz w:val="28"/>
          <w:szCs w:val="28"/>
          <w:lang w:val="ru-RU"/>
        </w:rPr>
        <w:t xml:space="preserve"> подчеркивание одновременно и "верно", и "неверно"), пропуски, исправления, комментарии и т. п. В тех случаях, когда у испытуемого ошибочно заполнено не более трех пунктов субшкалы тревожности (вне зависимости от характера ошибки), его данные могут обрабат</w:t>
      </w:r>
      <w:r>
        <w:rPr>
          <w:sz w:val="28"/>
          <w:szCs w:val="28"/>
          <w:lang w:val="ru-RU"/>
        </w:rPr>
        <w:t xml:space="preserve">ываться на общих основаниях. Если же ошибок больше, то обработку проводить нецелесообразно. Следует обратить особое внимание на детей, которые пропускают или дают двойной ответ на пять или более пунктов </w:t>
      </w:r>
      <w:r>
        <w:rPr>
          <w:sz w:val="28"/>
          <w:szCs w:val="28"/>
          <w:lang w:val="en"/>
        </w:rPr>
        <w:t>CMAS</w:t>
      </w:r>
      <w:r>
        <w:rPr>
          <w:sz w:val="28"/>
          <w:szCs w:val="28"/>
          <w:lang w:val="ru-RU"/>
        </w:rPr>
        <w:t xml:space="preserve"> . В значительной части случаев это свидетельств</w:t>
      </w:r>
      <w:r>
        <w:rPr>
          <w:sz w:val="28"/>
          <w:szCs w:val="28"/>
          <w:lang w:val="ru-RU"/>
        </w:rPr>
        <w:t>ует о затрудненности выбора, трудностях в принятии решения, попытке уйти от ответа, т. е. является показателем скрытой тревожности.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этап</w:t>
      </w:r>
    </w:p>
    <w:p w:rsidR="00000000" w:rsidRDefault="0031159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Подсчитываются данные по контрольной шкале - субшкале "социальной желательности".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Подсчитываются баллы п</w:t>
      </w:r>
      <w:r>
        <w:rPr>
          <w:sz w:val="28"/>
          <w:szCs w:val="28"/>
          <w:lang w:val="ru-RU"/>
        </w:rPr>
        <w:t>о субшкале тревожности.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Первичная оценка переводится в шкальную. В качестве шкальной оценки используется стандартная десятка (стены). Для этого данные испытуемого сопоставляются с нормативными показателями группы детей соответствующего возраста и пола.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люч к субшкале </w:t>
      </w:r>
      <w:r>
        <w:rPr>
          <w:i/>
          <w:iCs/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социальной желательности</w:t>
      </w:r>
      <w:r>
        <w:rPr>
          <w:i/>
          <w:iCs/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 (номера пунктов </w:t>
      </w:r>
      <w:r>
        <w:rPr>
          <w:sz w:val="28"/>
          <w:szCs w:val="28"/>
          <w:lang w:val="en"/>
        </w:rPr>
        <w:t>CMAS</w:t>
      </w:r>
      <w:r>
        <w:rPr>
          <w:sz w:val="28"/>
          <w:szCs w:val="28"/>
          <w:lang w:val="ru-RU"/>
        </w:rPr>
        <w:t>):</w:t>
      </w:r>
    </w:p>
    <w:p w:rsidR="00000000" w:rsidRDefault="0031159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ответ "Верно": 5, 17, 21, 30, 34, 36.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ответ "Неверно": 10, 41, 47, 49, 52.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Критическое значение по данной субшкале - 9. Этот и более высокий результат свидетельствуют о том, что ответы ис</w:t>
      </w:r>
      <w:r>
        <w:rPr>
          <w:sz w:val="28"/>
          <w:szCs w:val="28"/>
          <w:lang w:val="ru-RU"/>
        </w:rPr>
        <w:t>пытуемого могут быть недостоверны, могут искажаться под влиянием фактора социальной желательности.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 к субшкале тревожности:</w:t>
      </w:r>
    </w:p>
    <w:p w:rsidR="00000000" w:rsidRDefault="0031159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ответы "Верно": 1, 2, 3, 4, 6, 7, 8, 9, 11, 12,13, 14, 15, 16, 18, 19, 20, 22, 23, 24, 25, 26, 27, 28, 29, 31, 32, 33, 35, 37,</w:t>
      </w:r>
      <w:r>
        <w:rPr>
          <w:sz w:val="28"/>
          <w:szCs w:val="28"/>
          <w:lang w:val="ru-RU"/>
        </w:rPr>
        <w:t xml:space="preserve"> 38, 39, 40, 42, 43, 44, 45, 46, 48, 50, 51, 53.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Полученная сумма баллов представляет собой первичную, или "сырую", оценку. Таблица перевода "сырых" баллов в стены прилагается (см. приложение 2).</w:t>
      </w:r>
    </w:p>
    <w:p w:rsidR="00000000" w:rsidRDefault="0031159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На основании полученной шкальной оценки делается вывод об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уровне тревожности испытуемого. Характеристика уровней тревожности находится в приложении (см. приложение 3).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этап.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дифференциации эмоциональной сферы ребенка "Домики" (методика О.А. Ореховой) для детей 4-11 лет.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Методической основой теста явл</w:t>
      </w:r>
      <w:r>
        <w:rPr>
          <w:sz w:val="28"/>
          <w:szCs w:val="28"/>
          <w:lang w:val="ru-RU"/>
        </w:rPr>
        <w:t>яется цвето-ассоциативный эксперимент, известный по тесту отношений А.Эткинда. Тест разработан О.А.Ореховой и позволяет провести диагностику эмоциональной сферы ребенка в части высших эмоций социального генеза, личностных предпочтений и деятельностных орие</w:t>
      </w:r>
      <w:r>
        <w:rPr>
          <w:sz w:val="28"/>
          <w:szCs w:val="28"/>
          <w:lang w:val="ru-RU"/>
        </w:rPr>
        <w:t>нтаций, что делает его особенно ценным с точки зрения анализа эмоционального отношения ребенка к школе. Для проведения методики необходимы следующие материалы:</w:t>
      </w:r>
    </w:p>
    <w:p w:rsidR="00000000" w:rsidRDefault="0031159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лист ответов (см. приложение 4);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восемь цветных карандашей: синий, красный, желтый, зеленый,</w:t>
      </w:r>
      <w:r>
        <w:rPr>
          <w:sz w:val="28"/>
          <w:szCs w:val="28"/>
          <w:lang w:val="ru-RU"/>
        </w:rPr>
        <w:t xml:space="preserve"> фиолетовый, серый, коричневый, черный. Карандаши должны быть одинаковыми, окрашены в цвета, соответствующие грифелю.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лучше проводить с группой -10-15 человек, детей желательно рассадить по одному. Если есть возможность, можно привлечь для пом</w:t>
      </w:r>
      <w:r>
        <w:rPr>
          <w:sz w:val="28"/>
          <w:szCs w:val="28"/>
          <w:lang w:val="ru-RU"/>
        </w:rPr>
        <w:t>ощи старшеклассников, предварительно их проинструктировав. Помощь учителя и его присутствие исключается, так как речь идет об отношении детей к школьной жизни, в том числе и к учителю.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Процедура исследования состоит из трех заданий по раскрашиванию и заним</w:t>
      </w:r>
      <w:r>
        <w:rPr>
          <w:sz w:val="28"/>
          <w:szCs w:val="28"/>
          <w:lang w:val="ru-RU"/>
        </w:rPr>
        <w:t>ает около 20 минут.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сегодня мы будем заниматься раскрашиванием. Найдите в своем листочке задание №1. Это дорожка из восьми прямоугольников. Выберите тот карандаш, который вам приятен больше всего и раскрасьте первый прямоугольник. Отложите этот</w:t>
      </w:r>
      <w:r>
        <w:rPr>
          <w:sz w:val="28"/>
          <w:szCs w:val="28"/>
          <w:lang w:val="ru-RU"/>
        </w:rPr>
        <w:t xml:space="preserve"> карандаш в сторону. Посмотрите на оставшиеся карандаши. Какой из них вам больше нравится? Раскрасьте им второй прямоугольник. Отложите карандаш в сторону. И так далее.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Найдите задание №2. Перед вами домики, их целая улица. В них живут наши чувства. Я буд</w:t>
      </w:r>
      <w:r>
        <w:rPr>
          <w:sz w:val="28"/>
          <w:szCs w:val="28"/>
          <w:lang w:val="ru-RU"/>
        </w:rPr>
        <w:t>у называть чувства, а вы подберите к ним подходящий цвет и раскрасьте. Карандаши откладывать не надо. Можно раскрашивать тем цветом, который, по-вашему, подходит. Домиков много, их хозяева могут отличаться и могут быть похожими, а значит, и цвет может быть</w:t>
      </w:r>
      <w:r>
        <w:rPr>
          <w:sz w:val="28"/>
          <w:szCs w:val="28"/>
          <w:lang w:val="ru-RU"/>
        </w:rPr>
        <w:t xml:space="preserve"> похожим.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слов: счастье, горе, справедливость, обида, дружба, ссора, доброта, злоба, скука, восхищение.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детям непонятно, что обозначает слово, нужно его объяснить, используя глагольные предикаты и наречия.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Найдите задание №3. В этих домиках мы </w:t>
      </w:r>
      <w:r>
        <w:rPr>
          <w:sz w:val="28"/>
          <w:szCs w:val="28"/>
          <w:lang w:val="ru-RU"/>
        </w:rPr>
        <w:t>делаем что-то особенное, и жильцы в них - необычные. В первом домике живет твоя душа. Какой цвет ей подходит? Раскрасьте.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Обозначения домиков: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№1 - твоя душа,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№2 - твое настроение, когда ты идешь в школу,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№3 - твое настроение на уроке чтения,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№4 - твое нас</w:t>
      </w:r>
      <w:r>
        <w:rPr>
          <w:sz w:val="28"/>
          <w:szCs w:val="28"/>
          <w:lang w:val="ru-RU"/>
        </w:rPr>
        <w:t>троение на уроке письма,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№5 - твое настроение на уроке математики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№6 - твое настроение, когда ты разговариваешь с учителем,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№7 - твое настроение, когда ты общаешься со своими одноклассниками,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№8 - твое настроение, когда ты находишься дома,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№9 - твое настро</w:t>
      </w:r>
      <w:r>
        <w:rPr>
          <w:sz w:val="28"/>
          <w:szCs w:val="28"/>
          <w:lang w:val="ru-RU"/>
        </w:rPr>
        <w:t>ение, когда ты делаешь уроки,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№10 - придумайте сами, кто живет и что делает в этом домике. Когда вы закончите его раскрашивать, тихонько на ушко скажите мне, кто там живет и что он делает (на ответном листе делается соответствующая пометка).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Методика дает </w:t>
      </w:r>
      <w:r>
        <w:rPr>
          <w:sz w:val="28"/>
          <w:szCs w:val="28"/>
          <w:lang w:val="ru-RU"/>
        </w:rPr>
        <w:t>психотерапевтический эффект, который достигается самим использованием цвета, возможностью отреагирования негативных и позитивных эмоций, кроме того эмоциональный ряд заканчивается в мажорном тоне (восхищение, собственный выбор).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данных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Процедура </w:t>
      </w:r>
      <w:r>
        <w:rPr>
          <w:sz w:val="28"/>
          <w:szCs w:val="28"/>
          <w:lang w:val="ru-RU"/>
        </w:rPr>
        <w:t>обработки начинается с задания №1. Вычисляется вегетативный коэффициент по формуле: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ВК= (18 - место красного цвета - место жёлтого цвета) / (18 - место синего цвета - место зеленого цвета).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Вегетативный коэффициент характеризует энергетический баланс орган</w:t>
      </w:r>
      <w:r>
        <w:rPr>
          <w:sz w:val="28"/>
          <w:szCs w:val="28"/>
          <w:lang w:val="ru-RU"/>
        </w:rPr>
        <w:t>изма: его способность к энергозатратам или тенденцию к энергосбережению. Его значение изменяется от 0,2 до 5 баллов. Энергетический показатель интерпретируется следующим образом: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- 0,5 - хроническое переутомление, истощение, низкая работоспособность. Нагру</w:t>
      </w:r>
      <w:r>
        <w:rPr>
          <w:sz w:val="28"/>
          <w:szCs w:val="28"/>
          <w:lang w:val="ru-RU"/>
        </w:rPr>
        <w:t>зки непосильны для ребенка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,51 - 0,91 - компенсируемое состояние усталости. Самовосстановление оптимальной работоспособности происходит за счет периодического снижения активности. Необходима оптимизация рабочего ритма, режима труда и отдыха.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,92 - 1,9 - оп</w:t>
      </w:r>
      <w:r>
        <w:rPr>
          <w:sz w:val="28"/>
          <w:szCs w:val="28"/>
          <w:lang w:val="ru-RU"/>
        </w:rPr>
        <w:t>тимальная работоспособность. Ребенок отличается бодростью, здоровой активностью, готовностью к энергозатратам. Нагрузки соответствуют возможностям. Образ жизни позволяет ребенку восстанавливать затраченную энергию.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Свыше 2,0 - перевозбуждение. Чаще являетс</w:t>
      </w:r>
      <w:r>
        <w:rPr>
          <w:sz w:val="28"/>
          <w:szCs w:val="28"/>
          <w:lang w:val="ru-RU"/>
        </w:rPr>
        <w:t>я результатом работы ребенка на пределе своих возможностей, что приводит к быстрому истощению. Требуется нормализация темпа деятельности, режима труда и отдыха, а иногда и снижение нагрузки.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рассчитывается показатель суммарного отклонения от аутогенн</w:t>
      </w:r>
      <w:r>
        <w:rPr>
          <w:sz w:val="28"/>
          <w:szCs w:val="28"/>
          <w:lang w:val="ru-RU"/>
        </w:rPr>
        <w:t>ой нормы. Определенный порядок цветов (34251607) - аутогенная норма - является индикатором психологического благополучия. Для расчета суммарного отклонения (СО) сначала вычисляется разность между реально занимаемым местом и нормативным положением цвета. За</w:t>
      </w:r>
      <w:r>
        <w:rPr>
          <w:sz w:val="28"/>
          <w:szCs w:val="28"/>
          <w:lang w:val="ru-RU"/>
        </w:rPr>
        <w:t>тем разности (абсолютные величины, без учета знака) суммируются. Значение СО изменяется от 0 до 32 и может быть только четным. Значение СО отражает устойчивый эмоциональный фон, т.е. преобладающее настроение ребенка. Числовые значения СО интерпретируются с</w:t>
      </w:r>
      <w:r>
        <w:rPr>
          <w:sz w:val="28"/>
          <w:szCs w:val="28"/>
          <w:lang w:val="ru-RU"/>
        </w:rPr>
        <w:t>ледующим образом: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Больше 20 - преобладание отрицательных эмоций. У ребенка доминируют плохое настроение и неприятные переживания. Имеются проблемы, которые ребенок не может решить самостоятельно.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- 18 - эмоциональное состояние в норме. Ребенок может радова</w:t>
      </w:r>
      <w:r>
        <w:rPr>
          <w:sz w:val="28"/>
          <w:szCs w:val="28"/>
          <w:lang w:val="ru-RU"/>
        </w:rPr>
        <w:t>ться и печалиться, поводов для беспокойства нет.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Менее 10 - Преобладание положительных эмоций. Ребенок весел, счастлив, настроен оптимистично.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 №2 и №3 по сути расшифровывают эмоциональную сферу первоклассника и ориентируют исследователя в вероятны</w:t>
      </w:r>
      <w:r>
        <w:rPr>
          <w:sz w:val="28"/>
          <w:szCs w:val="28"/>
          <w:lang w:val="ru-RU"/>
        </w:rPr>
        <w:t>х проблемах адаптации.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№2 характеризует сферу социальных эмоций. Здесь надо оценить степень дифференциации эмоций - в норме позитивные чувства ребенок раскрашивает основными цветами, негативные - коричневым и черным. Слабая или недостаточная диффер</w:t>
      </w:r>
      <w:r>
        <w:rPr>
          <w:sz w:val="28"/>
          <w:szCs w:val="28"/>
          <w:lang w:val="ru-RU"/>
        </w:rPr>
        <w:t>енциация указывает на деформацию в тех или иных блоках личностных отношений: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Счастье-горе - блок базового комфорта,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Справедливость - обида - блок личностного роста,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Дружба - ссора - блок межличностного взаимодействия,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Доброта - злоба - блок потенциальной а</w:t>
      </w:r>
      <w:r>
        <w:rPr>
          <w:sz w:val="28"/>
          <w:szCs w:val="28"/>
          <w:lang w:val="ru-RU"/>
        </w:rPr>
        <w:t>грессии,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Скука - восхищение - блок познания.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наличии инверсии цветового градусника (основные цвета занимают последние места) у детей часто наблюдается недостаточная дифференциация социальных эмоций - например, и счастье и ссора могут быть обозначены од</w:t>
      </w:r>
      <w:r>
        <w:rPr>
          <w:sz w:val="28"/>
          <w:szCs w:val="28"/>
          <w:lang w:val="ru-RU"/>
        </w:rPr>
        <w:t>ним и тем же красным цветом. В этом случае надо обратить внимание, как раскрашивает ребенок парные категории и насколько далеко отстоят пары в цветовом выборе.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переживания ребенком того или иного чувства указывает его место в цветовом градусни</w:t>
      </w:r>
      <w:r>
        <w:rPr>
          <w:sz w:val="28"/>
          <w:szCs w:val="28"/>
          <w:lang w:val="ru-RU"/>
        </w:rPr>
        <w:t>ке (задание №1).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задании №3 отражено эмоциональное отношение ребенка к себе, школьной деятельности, учителю и одноклассникам. Понятно, что при наличии проблем в какой-то сфере, первоклассник раскрашивает именно эти домики коричневым или черным цветом. Це</w:t>
      </w:r>
      <w:r>
        <w:rPr>
          <w:sz w:val="28"/>
          <w:szCs w:val="28"/>
          <w:lang w:val="ru-RU"/>
        </w:rPr>
        <w:t>лесообразно выделить ряды объектов, которые ребенок обозначил одинаковым цветом. Например, школа-счастье-восхищение или домашние задания - горе-скука. Цепочки ассоциаций достаточно прозрачны для понимания эмоционального отношения ребенка к школе. Дети со с</w:t>
      </w:r>
      <w:r>
        <w:rPr>
          <w:sz w:val="28"/>
          <w:szCs w:val="28"/>
          <w:lang w:val="ru-RU"/>
        </w:rPr>
        <w:t>лабой дифференциацией эмоций скорее всего будут амбивалентны и в эмоциональной оценке видов деятельности. По результатам задания №3 можно выделить три группы детей: с положительным отношением к школе, с амбивалентным отношением, с негативным отношением-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Сл</w:t>
      </w:r>
      <w:r>
        <w:rPr>
          <w:sz w:val="28"/>
          <w:szCs w:val="28"/>
          <w:lang w:val="ru-RU"/>
        </w:rPr>
        <w:t>едует отметить, что при крайне низких или крайне высоких показателях ВК и СО, сомнениях в чистоте исследования данная методика может быть продублирована по той же схеме, но индивидуально, со стандартными карточками из теста Люшера.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caps/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3.2 Результаты исследо</w:t>
      </w:r>
      <w:r>
        <w:rPr>
          <w:kern w:val="36"/>
          <w:sz w:val="28"/>
          <w:szCs w:val="28"/>
          <w:lang w:val="ru-RU"/>
        </w:rPr>
        <w:t>вания, их интерпретация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данные, полученные на выборке в ходе исследования представлены в приложении 5).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этап.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теста по методике "Шкала явной тревожности </w:t>
      </w:r>
      <w:r>
        <w:rPr>
          <w:sz w:val="28"/>
          <w:szCs w:val="28"/>
          <w:lang w:val="en-US"/>
        </w:rPr>
        <w:t>CMAS</w:t>
      </w:r>
      <w:r>
        <w:rPr>
          <w:sz w:val="28"/>
          <w:szCs w:val="28"/>
          <w:lang w:val="ru-RU"/>
        </w:rPr>
        <w:t>" (адаптация А.М. Прихожан) полученные на выборке представлены в диаграмме 1. Ввиду</w:t>
      </w:r>
      <w:r>
        <w:rPr>
          <w:sz w:val="28"/>
          <w:szCs w:val="28"/>
          <w:lang w:val="ru-RU"/>
        </w:rPr>
        <w:t xml:space="preserve"> большого количества ответов во время теста, протоколы предоставить в работе не представляется возможным, а результаты по баллам и стенам находятся в приложении 6. На основе теста были выделены 5 групп детей, состоящих из 6 девочек и 12 мальчиков в зависим</w:t>
      </w:r>
      <w:r>
        <w:rPr>
          <w:sz w:val="28"/>
          <w:szCs w:val="28"/>
          <w:lang w:val="ru-RU"/>
        </w:rPr>
        <w:t>ости от их уровня тревожности. Данные представлены наглядно в диаграмме 1.</w:t>
      </w:r>
    </w:p>
    <w:p w:rsidR="00000000" w:rsidRDefault="00311593">
      <w:pPr>
        <w:tabs>
          <w:tab w:val="left" w:pos="7526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11593">
      <w:pPr>
        <w:tabs>
          <w:tab w:val="left" w:pos="7526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Диаграмма 1</w:t>
      </w:r>
    </w:p>
    <w:p w:rsidR="00000000" w:rsidRDefault="000B6391">
      <w:pPr>
        <w:tabs>
          <w:tab w:val="left" w:pos="7526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46710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данных диаграммы ясно видно, что 2 девочки (33%) и 3 мальчика (25%) находятся на 3-6 уровнях нормальной тревожности. У 2 девочек</w:t>
      </w:r>
      <w:r>
        <w:rPr>
          <w:sz w:val="28"/>
          <w:szCs w:val="28"/>
          <w:lang w:val="ru-RU"/>
        </w:rPr>
        <w:t xml:space="preserve"> (33%) и 4 мальчиков (33%) уровень тревожности повышен, они занимают в диаграмме позицию 7-8. Явно повышена тревожность у 1 девочки (17 %) и 2 мальчиков (17%); на 10 уровне высокой тревожности в группе риск находятся также 1 девочка и 2 мальчиков. Для 8% (</w:t>
      </w:r>
      <w:r>
        <w:rPr>
          <w:sz w:val="28"/>
          <w:szCs w:val="28"/>
          <w:lang w:val="ru-RU"/>
        </w:rPr>
        <w:t>1 человек) из мальчиков состояние тревожности незнакомо, но это может и не иметь защитного характера. Можно сделать вывод о том, что примерно одинаковое количество детей среди женского и мужского пола во 2-ом "А" классе испытывают время от времени тревожно</w:t>
      </w:r>
      <w:r>
        <w:rPr>
          <w:sz w:val="28"/>
          <w:szCs w:val="28"/>
          <w:lang w:val="ru-RU"/>
        </w:rPr>
        <w:t>сть.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говорить об общем уровне тревожности в классе, то у 33 % (6 детей) тревожность повышена, у 17 % (3 ребёнка) преобладает явно повышенная тревожность, более того у 17% - очень высокая тревожность. Т.е., 67 % детей в классе, так или иначе, чувствуют</w:t>
      </w:r>
      <w:r>
        <w:rPr>
          <w:sz w:val="28"/>
          <w:szCs w:val="28"/>
          <w:lang w:val="ru-RU"/>
        </w:rPr>
        <w:t xml:space="preserve"> тревожность. Данные наглядно представлены в диаграмме 2.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Диаграмма 2</w:t>
      </w:r>
    </w:p>
    <w:p w:rsidR="00000000" w:rsidRDefault="000B639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29025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Проведенное диагностическое исследование, в общем, показывает, что высокий уровень личностной тревожности наблюдается у 34% второклассников, что г</w:t>
      </w:r>
      <w:r>
        <w:rPr>
          <w:sz w:val="28"/>
          <w:szCs w:val="28"/>
          <w:lang w:val="ru-RU"/>
        </w:rPr>
        <w:t>оворит об устойчивой склонности детей младшего школьного возраста воспринимать угрозу своему "Я" (ожидание негативной оценки или агрессивной реакции, восприятие неблагоприятного к себе отношения, угрозы своему самоуважению, престижу) в самых различных ситу</w:t>
      </w:r>
      <w:r>
        <w:rPr>
          <w:sz w:val="28"/>
          <w:szCs w:val="28"/>
          <w:lang w:val="ru-RU"/>
        </w:rPr>
        <w:t>ациях и реагировать на эти ситуации повышением тревожности, напряженностью, растерянностью, страхом, что сказывается на эмоциональной сфере детей. Известно, что предпосылкой возникновения тревожности, является повышенная чувствительность (сензитивность) эм</w:t>
      </w:r>
      <w:r>
        <w:rPr>
          <w:sz w:val="28"/>
          <w:szCs w:val="28"/>
          <w:lang w:val="ru-RU"/>
        </w:rPr>
        <w:t>оциональной сферы младших школьников.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этап.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выполнения детьми задания №1 по методике диагностирования дифференциации эмоциональной сферы ребенка "Домики", мы подсчитали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вегетативный коэффициент каждого ребёнка (см. приложение 5). Например, у Анны: (1</w:t>
      </w:r>
      <w:r>
        <w:rPr>
          <w:sz w:val="28"/>
          <w:szCs w:val="28"/>
          <w:lang w:val="ru-RU"/>
        </w:rPr>
        <w:t>8-5-2) / (18-8-4) = 1,8 (Необходимы расчёты вегетативного коэффициента на каждого ребёнка)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исследования представлены в приложении 7.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- 0,5 баллов набрало 33% (6 детей), что свидетельствует о хроническом переутомлении, истощении, низкой работоспо</w:t>
      </w:r>
      <w:r>
        <w:rPr>
          <w:sz w:val="28"/>
          <w:szCs w:val="28"/>
          <w:lang w:val="ru-RU"/>
        </w:rPr>
        <w:t>собности. Нагрузки на данном этапе непосильны для ребенка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,51 - 0,91 баллов получило 44 % (8 школьников). У учеников этой группы состояние усталости может компенсироваться. Самовосстановление оптимальной работоспособности происходит за счет периодического </w:t>
      </w:r>
      <w:r>
        <w:rPr>
          <w:sz w:val="28"/>
          <w:szCs w:val="28"/>
          <w:lang w:val="ru-RU"/>
        </w:rPr>
        <w:t>снижения активности. Для них необходима оптимизация рабочего ритма, режима труда и отдыха.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,92 - 1,9 баллов у 17% (3 ребёнка), они имеют оптимальнаую работоспособность. Эти дети отличаются бодростью, здоровой активностью, готовностью к энергозатратам. Нагр</w:t>
      </w:r>
      <w:r>
        <w:rPr>
          <w:sz w:val="28"/>
          <w:szCs w:val="28"/>
          <w:lang w:val="ru-RU"/>
        </w:rPr>
        <w:t>узки соответствуют возможностям. Образ жизни позволяет ребенку восстанавливать затраченную энергию.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только 6 % (1 мальчик) набрал 2, 13 баллов. Чаще всего это является результатом работы ребенка на пределе своих возможностей, что приводит к быстрому исто</w:t>
      </w:r>
      <w:r>
        <w:rPr>
          <w:sz w:val="28"/>
          <w:szCs w:val="28"/>
          <w:lang w:val="ru-RU"/>
        </w:rPr>
        <w:t>щению. Требуется нормализация темпа деятельности, режима труда и отдыха, а иногда и снижение нагрузки.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выполнения задания №2 56 % детей показали правильную ориентацию в цветовой гамме согласно теории М. Люшера. Они без труда определили соотношение ц</w:t>
      </w:r>
      <w:r>
        <w:rPr>
          <w:sz w:val="28"/>
          <w:szCs w:val="28"/>
          <w:lang w:val="ru-RU"/>
        </w:rPr>
        <w:t>вета и эмоции. Тем не менее, 28% не всегда могут определить цветовой характер эмоции, а 28% вообще предпочитают тёмные цвета для большинства положительных эмоций. Данный факт свидетельствует о неблагоприятной обстановке в жизни ребёнка как в семье, так и в</w:t>
      </w:r>
      <w:r>
        <w:rPr>
          <w:sz w:val="28"/>
          <w:szCs w:val="28"/>
          <w:lang w:val="ru-RU"/>
        </w:rPr>
        <w:t xml:space="preserve"> коллективе. (Необходимы расчёты по заданию №2, как были подсчитаны проценты)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обработки результатов третьего задания подсчитывался показатель СО. Поскольку протоколы ответов испытуемых и подсчёты требуют большого объёма, мы рассмотрим СО у одного испыт</w:t>
      </w:r>
      <w:r>
        <w:rPr>
          <w:sz w:val="28"/>
          <w:szCs w:val="28"/>
          <w:lang w:val="ru-RU"/>
        </w:rPr>
        <w:t>уемого. Это № 12, Ольга. Итак, норма: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34251607;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Ольга расставила цвета следующим образом: 31204657. Подсчитываем разницу и суммируем баллы: (3-3)+(4-1)+(2-2)+(5-0)+(1-4)+(6-6)+(0-5)+(7-7)=16. СО Ольги составляет 16 баллов. (Необходимы расчеты показателя СО</w:t>
      </w:r>
      <w:r>
        <w:rPr>
          <w:sz w:val="28"/>
          <w:szCs w:val="28"/>
          <w:lang w:val="ru-RU"/>
        </w:rPr>
        <w:t xml:space="preserve"> на каждого ребенка)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Выполняя задание №3, 50% детей показали ясное понимание в дифференциации эмоций, они показали положительное отношение к школе, положительные эмоции по отношению к одноклассникам и учителям. Дети со слабой дифференциацией эмоций амбивал</w:t>
      </w:r>
      <w:r>
        <w:rPr>
          <w:sz w:val="28"/>
          <w:szCs w:val="28"/>
          <w:lang w:val="ru-RU"/>
        </w:rPr>
        <w:t>ентны и в эмоциональной оценке видов деятельности, количество таких детей составило 33%. Негативное отношение к школе, товарищам, к окружению проявило 17% учеников (3 ребёнка).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>Выводы по третьей главе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исследования было установлено: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связь между по</w:t>
      </w:r>
      <w:r>
        <w:rPr>
          <w:sz w:val="28"/>
          <w:szCs w:val="28"/>
          <w:lang w:val="ru-RU"/>
        </w:rPr>
        <w:t>лом и высоким уровнем личностной тревожности отсутствует;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тревожность относительно устойчивое личностное образование;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младшие школьники отличаются эмоциональной неустойчивостью, частой сменой настроений;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учащихся с высоким и повышенным уровнем тревожност</w:t>
      </w:r>
      <w:r>
        <w:rPr>
          <w:sz w:val="28"/>
          <w:szCs w:val="28"/>
          <w:lang w:val="ru-RU"/>
        </w:rPr>
        <w:t>и чаще всего преобладают такие эмоциональные состояния, как напряженность, настороженность, тревога, растерянность, страх; им свойственны постоянный пониженный фон настроения и сильные перепады настроения;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детей с нормальным уровнем школьной тревожности </w:t>
      </w:r>
      <w:r>
        <w:rPr>
          <w:sz w:val="28"/>
          <w:szCs w:val="28"/>
          <w:lang w:val="ru-RU"/>
        </w:rPr>
        <w:t>преобладают такие эмоциональные состояния, как спокойное, ровное, расслабленное состояние или деловое эмоциональное возбуждение.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ходе нашего исследования была доказана гипотеза, выдвинутая в начале исследования. Действительно эмоциональная сфера младших </w:t>
      </w:r>
      <w:r>
        <w:rPr>
          <w:sz w:val="28"/>
          <w:szCs w:val="28"/>
          <w:lang w:val="ru-RU"/>
        </w:rPr>
        <w:t>школьников находится на стадии формирования и является неустойчивой.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развитие эмоциональной сферы у учащихся младшего школьного возраста невозможно без использования специально подобранных методов и приемов, способствующих развитию эмоционал</w:t>
      </w:r>
      <w:r>
        <w:rPr>
          <w:sz w:val="28"/>
          <w:szCs w:val="28"/>
          <w:lang w:val="ru-RU"/>
        </w:rPr>
        <w:t>ьно волевой сферы, без учета психологических особенностей развития младших школьников и без создания условий для развития эмоциональной сферы у детей.</w:t>
      </w: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Заключение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Эмоциональное развитие ребенка происходит постепенно в общении с окружающими людьми и в пр</w:t>
      </w:r>
      <w:r>
        <w:rPr>
          <w:sz w:val="28"/>
          <w:szCs w:val="28"/>
          <w:lang w:val="ru-RU"/>
        </w:rPr>
        <w:t>оцессе различных видов деятельности: игры, учения, труда. Постоянное расширение эмоционального опыта ребенка, глубины и модальности переживаний в значительной степени определяют направленность формирующейся личности.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Эмоциональное развитие младшего школьни</w:t>
      </w:r>
      <w:r>
        <w:rPr>
          <w:sz w:val="28"/>
          <w:szCs w:val="28"/>
          <w:lang w:val="ru-RU"/>
        </w:rPr>
        <w:t>ка напрямую связано с переменой его образа жизни (он начинает учиться в школе) и расширением круга общения. Со временем ребенок начинает уже более сдержанно выражать свои эмоции (раздражение, зависть, огорчение), особенно когда он находится среди сверстник</w:t>
      </w:r>
      <w:r>
        <w:rPr>
          <w:sz w:val="28"/>
          <w:szCs w:val="28"/>
          <w:lang w:val="ru-RU"/>
        </w:rPr>
        <w:t>ов, боясь их осуждения. В школьном возрасте обычно наблюдается значительное снижение эмоциональной возбудимости - возрастает умение ребенка владеть своими чувствами. В этот возрастной период у ребенка активно развиваются социальные эмоции, такие, как самол</w:t>
      </w:r>
      <w:r>
        <w:rPr>
          <w:sz w:val="28"/>
          <w:szCs w:val="28"/>
          <w:lang w:val="ru-RU"/>
        </w:rPr>
        <w:t>юбие, чувство ответственности, чувство доверия к людям и способность ребенка к сопереживанию.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Приобретение навыков социального взаимодействия с группой сверстников и умение заводить друзей являются одной из важных задач развития ребенка на этом возрастном </w:t>
      </w:r>
      <w:r>
        <w:rPr>
          <w:sz w:val="28"/>
          <w:szCs w:val="28"/>
          <w:lang w:val="ru-RU"/>
        </w:rPr>
        <w:t>этапе. Развитие общения со сверстниками знаменует собой новую стадию эмоционального развития ребенка, характеризующуюся появлением у него способности к эмоциональной децентрации. Но при этом ребенок младшего школьного возраста находится в большой эмоционал</w:t>
      </w:r>
      <w:r>
        <w:rPr>
          <w:sz w:val="28"/>
          <w:szCs w:val="28"/>
          <w:lang w:val="ru-RU"/>
        </w:rPr>
        <w:t>ьной зависимости от учителя и других значимых взрослых.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Неадекватные аффективные реакции у детей младшего школьного возраста могут выражаться по-разному, в зависимости от типа темперамента ребенка, и носят защитный, компенсаторный характер. Эмоциогенными ф</w:t>
      </w:r>
      <w:r>
        <w:rPr>
          <w:sz w:val="28"/>
          <w:szCs w:val="28"/>
          <w:lang w:val="ru-RU"/>
        </w:rPr>
        <w:t>акторами для школьников этого возраста являются не только игры и общение, но и успех или неудачи в учёбе, оценки за учебную деятельность (учителем, сверстниками, родителями).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младшем школьном возрасте ребенок переживает свою уникальность, он осознает себ</w:t>
      </w:r>
      <w:r>
        <w:rPr>
          <w:sz w:val="28"/>
          <w:szCs w:val="28"/>
          <w:lang w:val="ru-RU"/>
        </w:rPr>
        <w:t>я личностью, стремится к совершенству. Это находит свое отражение во всех сферах жизни ребенка, в том числе и в эмоциональной.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Эмоциональную жизнь младшего школьника формируют взаимоотношения с учителем, процесс учения, отношения в семье с родителями, с ко</w:t>
      </w:r>
      <w:r>
        <w:rPr>
          <w:sz w:val="28"/>
          <w:szCs w:val="28"/>
          <w:lang w:val="ru-RU"/>
        </w:rPr>
        <w:t>ллективом класса.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Младших школьников отличают высокая эмоциональная впечатлительность, отзывчивость на все яркое, необычное. Монотонные, скучные занятия резко снижают познавательный интерес в этом возрасте и порождают отрицательное отношение к учению. Огро</w:t>
      </w:r>
      <w:r>
        <w:rPr>
          <w:sz w:val="28"/>
          <w:szCs w:val="28"/>
          <w:lang w:val="ru-RU"/>
        </w:rPr>
        <w:t>мное место в сознании младшего школьника занимает учитель. Его отношение к ребенку, оценки, высказывания, пожелания и требования определяют в большой степени и самочувствие ребенка, и его настроение, и особенности формирующейся самооценки. У младших школьн</w:t>
      </w:r>
      <w:r>
        <w:rPr>
          <w:sz w:val="28"/>
          <w:szCs w:val="28"/>
          <w:lang w:val="ru-RU"/>
        </w:rPr>
        <w:t>иков сложный комплекс переживаний. Это радость от похвалы и огорчение при неуспехе, волнение и неуверенность в себе, если что-то не удается, страх, что сделает ошибку, надежда на успех.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начальной школе психологу необходимо использовать специально подобра</w:t>
      </w:r>
      <w:r>
        <w:rPr>
          <w:sz w:val="28"/>
          <w:szCs w:val="28"/>
          <w:lang w:val="ru-RU"/>
        </w:rPr>
        <w:t>нные методики с учётом психологических особенностей развития младших школьников, способствующих развитию эмоциональной сферы.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Дальнейшая работа должна проводиться в трех направлениях: с ребенком (психологическая коррекция эмоционального состояния и высоког</w:t>
      </w:r>
      <w:r>
        <w:rPr>
          <w:sz w:val="28"/>
          <w:szCs w:val="28"/>
          <w:lang w:val="ru-RU"/>
        </w:rPr>
        <w:t>о уровня тревожности у детей "группы риска"), с родителями и учителями (психологическое консультирование, психологическое просвещение: разъяснение особенностей эмоционального состояния ребенка, выработка необходимых рекомендаций).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литературы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</w:p>
    <w:p w:rsidR="00000000" w:rsidRDefault="00311593">
      <w:pPr>
        <w:tabs>
          <w:tab w:val="left" w:pos="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Бо</w:t>
      </w:r>
      <w:r>
        <w:rPr>
          <w:sz w:val="28"/>
          <w:szCs w:val="28"/>
          <w:lang w:val="ru-RU"/>
        </w:rPr>
        <w:t>жович, Л.И. Личность и её формирование в детском возрасте / Л.И. Божович. - М.: Просвещение, 1968. - 278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Вилюнас, В.К. Психология эмоциональных явлений / В.К. Вилюнас. - М.: Просвещение, 1976. - 315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Выготский, Л.С. История развития высших психич</w:t>
      </w:r>
      <w:r>
        <w:rPr>
          <w:sz w:val="28"/>
          <w:szCs w:val="28"/>
          <w:lang w:val="ru-RU"/>
        </w:rPr>
        <w:t>еских функций: сборник сочинений в 6т. Т.3 / Л.С. Выготский. - М.: Педагогика, 1982. - 244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Гамезо, М.В. Возрастная и педагогическая психология / М.В. Гамезо, М.В. Матюхина, Т.С. Михальчик. - М.: Просвещение 1984. - 256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Гозман, Л.Я. Психология эмо</w:t>
      </w:r>
      <w:r>
        <w:rPr>
          <w:sz w:val="28"/>
          <w:szCs w:val="28"/>
          <w:lang w:val="ru-RU"/>
        </w:rPr>
        <w:t>циональных отношений / Л.Я. Гозман. - М.: Просвещение, 1992. - 277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Додонов, Б.И. Эмоция как ценность / Б.И. Додонов // Вопросы психологии. - 1995. - №3. - С.34-39.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Иванников, В.А. К сущности волевого поведения / В.А. Иванников. - М.: Просвещение, 19</w:t>
      </w:r>
      <w:r>
        <w:rPr>
          <w:sz w:val="28"/>
          <w:szCs w:val="28"/>
          <w:lang w:val="ru-RU"/>
        </w:rPr>
        <w:t>87. - 315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Иванников, В.А. Психологические механизмы волевой регуляции / В.А. Иванников. - М.: Просвещение, 1991. - 284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Изард, К.Е. Психология эмоций / К.Е. Изард. - СПб.: Питер, 2000. - 263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Изард, К.Е. Эмоции человека / К.Е.Изард. - М.: Прос</w:t>
      </w:r>
      <w:r>
        <w:rPr>
          <w:sz w:val="28"/>
          <w:szCs w:val="28"/>
          <w:lang w:val="ru-RU"/>
        </w:rPr>
        <w:t>вещение, 1980. - 223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Ильин, Е.П. Психология воли / Е.П. Ильин. - СПб.: Питер, 2000. - 254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Котырло, В.К. Развитие волевого поведения у дошкольников / В.К. Котырло. - Киев: Высшая школа, 1981. - 198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Крутецкий, В.А. Психология / В.А. Крутецкий.</w:t>
      </w:r>
      <w:r>
        <w:rPr>
          <w:sz w:val="28"/>
          <w:szCs w:val="28"/>
          <w:lang w:val="ru-RU"/>
        </w:rPr>
        <w:t xml:space="preserve"> - М.: Просвещение, 1986. - 277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Макарушкина, М.А. Проблема воли в зарубежной психологии / М.А. Макарушкина // Вопросы психологии. - 1988. - №3. - С.11-19.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Мухина, В.С. Возрастная психология / В.С. Мухина. - М.: Академия, 2000. - 374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Немов, Р.С</w:t>
      </w:r>
      <w:r>
        <w:rPr>
          <w:sz w:val="28"/>
          <w:szCs w:val="28"/>
          <w:lang w:val="ru-RU"/>
        </w:rPr>
        <w:t>. Психология: в 3 кн. Кн. 1. Общие основы психологии / Р.С. Немов. - М.: ВЛАДОС, 1997. - 315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Олыпанникова, А.Е. Эмоции и воспитание / А.Е. Олыпанникова. - М.: Просвещение, 1983. - 277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Петровский, А.В. Общая психология / А.В. Петровский. - М.: Про</w:t>
      </w:r>
      <w:r>
        <w:rPr>
          <w:sz w:val="28"/>
          <w:szCs w:val="28"/>
          <w:lang w:val="ru-RU"/>
        </w:rPr>
        <w:t>свещение, 1997. - 378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Радугин, А.А. Психология и педагогика / А.А. Радугин. - М.: Центр, 1999. - 277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Рубинштейн, С.Л. Основы общей психологии / С.Л. Рубинштейн. - СПб.: Питер, 2000. - 315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Селиванов, В.И. Воля и ее значение / В.И. Селиванов. </w:t>
      </w:r>
      <w:r>
        <w:rPr>
          <w:sz w:val="28"/>
          <w:szCs w:val="28"/>
          <w:lang w:val="ru-RU"/>
        </w:rPr>
        <w:t>- М.: Просвещение, 1971. - 277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Тульчинский, Г.Л. Разум, воля, успех: о философии поступка / Г.Л. Тульчинский. - Л.: ЛГУ, 1990. - 247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Чистякова, М.И. Психогимнастика / М.И. Чистякова. - М.: Просвещение, 1990. - 244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Якобсон, П.М. Патология чув</w:t>
      </w:r>
      <w:r>
        <w:rPr>
          <w:sz w:val="28"/>
          <w:szCs w:val="28"/>
          <w:lang w:val="ru-RU"/>
        </w:rPr>
        <w:t>ств и мотиваций / П.М. Якобсон. - М.: Институт практической психологии, 1998. - 223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Якобсон, П.М. Эмоциональная жизнь школьника / П.М. Якобсон. - М.: Просвещение, 1986. - 217 с.</w:t>
      </w:r>
    </w:p>
    <w:p w:rsidR="00000000" w:rsidRDefault="00311593">
      <w:pPr>
        <w:suppressAutoHyphens/>
        <w:spacing w:line="360" w:lineRule="auto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1</w:t>
      </w:r>
    </w:p>
    <w:p w:rsidR="00000000" w:rsidRDefault="00311593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 xml:space="preserve">Тест тревожности </w:t>
      </w:r>
      <w:r>
        <w:rPr>
          <w:caps/>
          <w:sz w:val="28"/>
          <w:szCs w:val="28"/>
          <w:lang w:val="en"/>
        </w:rPr>
        <w:t>CMAS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Тебе трудно думать о чем-нибудь</w:t>
      </w:r>
      <w:r>
        <w:rPr>
          <w:sz w:val="28"/>
          <w:szCs w:val="28"/>
          <w:lang w:val="ru-RU"/>
        </w:rPr>
        <w:t xml:space="preserve"> одном.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неприятно, если кто-нибудь наблюдает за тобой, когда ты что-нибудь делаешь.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.Тебе очень хочется во всем быть лучше всех.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легко краснеешь.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Все, кого ты знаешь, тебе нравятся.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Нередко ты замечаешь, что у тебя сильно бьется сердце.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</w:t>
      </w:r>
      <w:r>
        <w:rPr>
          <w:sz w:val="28"/>
          <w:szCs w:val="28"/>
          <w:lang w:val="ru-RU"/>
        </w:rPr>
        <w:t>ы очень сильно стесняешься.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Бывает, что тебе хочется оказаться как можно дальше отсюда.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кажется, что у других все получается лучше, чем у тебя.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играх ты больше любишь выигрывать, чем проигрывать.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глубине души ты многого боишься.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часто</w:t>
      </w:r>
      <w:r>
        <w:rPr>
          <w:sz w:val="28"/>
          <w:szCs w:val="28"/>
          <w:lang w:val="ru-RU"/>
        </w:rPr>
        <w:t xml:space="preserve"> чувствуешь, что другие недовольны тобой.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боишься остаться дома в одиночестве.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трудно решиться на что-либо.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нервничаешь, если тебе не удается сделать то, что тебе хочется.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Часто тебя что-то мучает, а что - не можешь понять.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со всем</w:t>
      </w:r>
      <w:r>
        <w:rPr>
          <w:sz w:val="28"/>
          <w:szCs w:val="28"/>
          <w:lang w:val="ru-RU"/>
        </w:rPr>
        <w:t>и и всегда ведешь себя вежливо.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Тебя беспокоит, что тебе скажут родители.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Тебя легко разозлить.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Часто тебе трудно дышать.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всегда хорошо себя ведешь.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тебя потеют руки.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туалет тебе надо ходить чаще, чем другим детям.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Другие ребята удачли</w:t>
      </w:r>
      <w:r>
        <w:rPr>
          <w:sz w:val="28"/>
          <w:szCs w:val="28"/>
          <w:lang w:val="ru-RU"/>
        </w:rPr>
        <w:t>вее тебя.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Для тебя важно, что о тебе думают другие.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Часто тебе трудно глотать.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Часто волнуешься из-за того, что, как выясняется позже, не имело значения.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Тебя легко обидеть.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.Тебя все время мучает, все ли ты делаешь правильно, так, как следует. 30.</w:t>
      </w:r>
      <w:r>
        <w:rPr>
          <w:sz w:val="28"/>
          <w:szCs w:val="28"/>
          <w:lang w:val="ru-RU"/>
        </w:rPr>
        <w:t xml:space="preserve"> Ты никогда не хвастаешься.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боишься того, что с тобой может что-то случиться.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Вечером тебе трудно уснуть.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очень переживаешь из-за оценок.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никогда не опаздываешь.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Часто ты чувствуешь неуверенность в себе.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всегда говоришь только правд</w:t>
      </w:r>
      <w:r>
        <w:rPr>
          <w:sz w:val="28"/>
          <w:szCs w:val="28"/>
          <w:lang w:val="ru-RU"/>
        </w:rPr>
        <w:t>у.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чувствуешь, что тебя никто не понимает.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боишься, что тебе скажут: "Ты все делаешь плохо".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боишься темноты.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трудно сосредоточиться на учебе.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Иногда ты злишься.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тебя часто болит живот.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бывает страшно, когда ты перед сно</w:t>
      </w:r>
      <w:r>
        <w:rPr>
          <w:sz w:val="28"/>
          <w:szCs w:val="28"/>
          <w:lang w:val="ru-RU"/>
        </w:rPr>
        <w:t>м остаешься один в темной комнате.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..Ты часто делаешь то, что не стоило бы делать.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тебя часто болит голова.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беспокоишься, что с твоими родителям и что-нибудь случится.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иногда не выполняешь свои обещания.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часто устаешь.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часто грубишь</w:t>
      </w:r>
      <w:r>
        <w:rPr>
          <w:sz w:val="28"/>
          <w:szCs w:val="28"/>
          <w:lang w:val="ru-RU"/>
        </w:rPr>
        <w:t xml:space="preserve"> родителям и другим взрослым.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нередко снятся страшные сны.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кажется, что другие ребята смеются над тобой.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Бывает, что ты врешь.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боишься, что с тобой случится что-нибудь плохое.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2</w:t>
      </w:r>
    </w:p>
    <w:p w:rsidR="00000000" w:rsidRDefault="00311593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Тревожность.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Таблица перевода "сырых" баллов</w:t>
      </w:r>
      <w:r>
        <w:rPr>
          <w:i/>
          <w:iCs/>
          <w:sz w:val="28"/>
          <w:szCs w:val="28"/>
          <w:lang w:val="ru-RU"/>
        </w:rPr>
        <w:t xml:space="preserve"> в стены </w:t>
      </w:r>
    </w:p>
    <w:p w:rsidR="00000000" w:rsidRDefault="000B6391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10100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593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Примечание к таблице норм.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 - нормы для девочек;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 - нормы для мальчиков.</w:t>
      </w:r>
    </w:p>
    <w:p w:rsidR="00000000" w:rsidRDefault="00311593">
      <w:pPr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t>Приложение 3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6391">
      <w:pPr>
        <w:suppressAutoHyphens/>
        <w:spacing w:line="360" w:lineRule="auto"/>
        <w:ind w:firstLine="709"/>
        <w:jc w:val="both"/>
        <w:rPr>
          <w:sz w:val="28"/>
          <w:szCs w:val="28"/>
          <w:lang w:val="en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29150" cy="1419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4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Лист ответов к тесту "Домики"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Фамилия, имя, класс, дата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 задани</w:t>
      </w:r>
      <w:r>
        <w:rPr>
          <w:b/>
          <w:bCs/>
          <w:sz w:val="28"/>
          <w:szCs w:val="28"/>
          <w:lang w:val="ru-RU"/>
        </w:rPr>
        <w:t>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</w:tbl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(Указать на отдельном листе в какой цвет раскрашен каждый из 8 домиков для каждого ребенка)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 задание</w:t>
      </w:r>
    </w:p>
    <w:p w:rsidR="00000000" w:rsidRDefault="000B639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52925" cy="895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(Указать на отдельном листе в какой цвет раскрашен каждый из 10 домиков для каждого ребенка)</w:t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 задание</w:t>
      </w:r>
    </w:p>
    <w:p w:rsidR="00000000" w:rsidRDefault="000B639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71975" cy="895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59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(Указать на отдельном листе в какой цвет раскрашен каждый из 10 домиков для каждого ребенка)</w:t>
      </w:r>
    </w:p>
    <w:p w:rsidR="00000000" w:rsidRDefault="0031159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5</w:t>
      </w:r>
    </w:p>
    <w:p w:rsidR="00000000" w:rsidRDefault="0031159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эмоциональной сферы детей 2 "А" класса (основные показатели на выборке)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298"/>
        <w:gridCol w:w="783"/>
        <w:gridCol w:w="566"/>
        <w:gridCol w:w="5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CM</w:t>
            </w:r>
            <w:r>
              <w:rPr>
                <w:sz w:val="20"/>
                <w:szCs w:val="20"/>
                <w:lang w:val="en-US"/>
              </w:rPr>
              <w:t>AS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Анна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Борис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Валерий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Денис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Елена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Константин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Леонид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Мария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Наталья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Николай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Олег, К.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Ольга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Олег, Ш.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Павел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Полина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Роман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Стас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Федор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</w:tbl>
    <w:p w:rsidR="00000000" w:rsidRDefault="00311593">
      <w:pPr>
        <w:pStyle w:val="2"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000000" w:rsidRDefault="00311593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Приложение 6</w:t>
      </w:r>
    </w:p>
    <w:p w:rsidR="00000000" w:rsidRDefault="00311593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en-US"/>
        </w:rPr>
      </w:pPr>
    </w:p>
    <w:p w:rsidR="00000000" w:rsidRDefault="00311593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Результаты исследования по методике "</w:t>
      </w:r>
      <w:r>
        <w:rPr>
          <w:kern w:val="36"/>
          <w:sz w:val="28"/>
          <w:szCs w:val="28"/>
          <w:lang w:val="en-US"/>
        </w:rPr>
        <w:t>CMAS</w:t>
      </w:r>
      <w:r>
        <w:rPr>
          <w:kern w:val="36"/>
          <w:sz w:val="28"/>
          <w:szCs w:val="28"/>
          <w:lang w:val="ru-RU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298"/>
        <w:gridCol w:w="741"/>
        <w:gridCol w:w="67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Анна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Борис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Валерий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Денис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Елена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Константин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Леонид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Наталья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Николай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Олег, К.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Ольга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Олег, Ш.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Павел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Полина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Роман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Стас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Федор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</w:tbl>
    <w:p w:rsidR="00000000" w:rsidRDefault="00311593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31159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7</w:t>
      </w:r>
    </w:p>
    <w:p w:rsidR="00000000" w:rsidRDefault="0031159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159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расчета ВК по методики "Домики" (согласно месту цвета)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298"/>
        <w:gridCol w:w="940"/>
        <w:gridCol w:w="872"/>
        <w:gridCol w:w="733"/>
        <w:gridCol w:w="921"/>
        <w:gridCol w:w="5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красный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жёлтый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синий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зелёный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Анна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Борис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Валерий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Денис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Елена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Константин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Леонид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Наталья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Николай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Олег, К. 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Ольга 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Олег, Ш.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Павел 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Полина 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Роман 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Стас 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Федор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5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0,83</w:t>
            </w:r>
          </w:p>
        </w:tc>
      </w:tr>
    </w:tbl>
    <w:p w:rsidR="00311593" w:rsidRDefault="00311593"/>
    <w:sectPr w:rsidR="003115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91"/>
    <w:rsid w:val="000B6391"/>
    <w:rsid w:val="003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47A2A7-1212-46BB-AACD-CCA2F46C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8225</Words>
  <Characters>46885</Characters>
  <Application>Microsoft Office Word</Application>
  <DocSecurity>0</DocSecurity>
  <Lines>390</Lines>
  <Paragraphs>109</Paragraphs>
  <ScaleCrop>false</ScaleCrop>
  <Company/>
  <LinksUpToDate>false</LinksUpToDate>
  <CharactersWithSpaces>55001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2025-04-03T07:46:00Z</dcterms:created>
  <dcterms:modified xsi:type="dcterms:W3CDTF">2025-04-03T07:46:00Z</dcterms:modified>
</cp:coreProperties>
</file>