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ФГБОУ ВПО "МОСКОВСКИЙ ГОСУДАРСТВЕННЫЙ УНИВЕРСИТЕТ ДИЗАЙНА И ТЕХНОЛОГИЙ"</w:t>
      </w: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политологии и социологии</w:t>
      </w: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smallCap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Эмпирическое исследование описания поведения c помощью теста Томаса</w:t>
      </w: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Подготовила: студ</w:t>
      </w:r>
      <w:r>
        <w:rPr>
          <w:noProof/>
          <w:sz w:val="28"/>
          <w:szCs w:val="28"/>
          <w:lang w:val="ru-RU"/>
        </w:rPr>
        <w:t xml:space="preserve">ентка I курса факультета бизнеса и маркетинга </w:t>
      </w:r>
    </w:p>
    <w:p w:rsidR="00000000" w:rsidRDefault="00E24B7B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Никонова П.А.</w:t>
      </w:r>
    </w:p>
    <w:p w:rsidR="00000000" w:rsidRDefault="00E24B7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Группа: 46/12</w:t>
      </w:r>
    </w:p>
    <w:p w:rsidR="00000000" w:rsidRDefault="00E24B7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Медведева Г.И.</w:t>
      </w: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24B7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Москва 2013</w:t>
      </w:r>
    </w:p>
    <w:p w:rsidR="00000000" w:rsidRDefault="00E24B7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E24B7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История создания Системы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Истоки создания теории DISC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Теория Моултона Марстона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Развитие теории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Созда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ние тестинговой Системы Томаса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Описание методики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Теоретические основы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Пять способов урегулирования конфликтов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Валидность Системы Томаса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Процедура проведения</w:t>
      </w:r>
    </w:p>
    <w:p w:rsidR="00000000" w:rsidRDefault="00E24B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Интерпретация результатов</w:t>
      </w:r>
    </w:p>
    <w:p w:rsidR="00000000" w:rsidRDefault="00E24B7B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История создания Системы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токи создания теории DISC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Происхождение языка ДИСК, хотя он раньше так не назывался, берет свое начало во времена Эмпедокла в 444 году до н.э.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Эмпедокл 444 год до н.э. Эмпедокл был основателем школы медицины на Сицилии. Он утверждал, что все вещи в мире, </w:t>
      </w:r>
      <w:r>
        <w:rPr>
          <w:color w:val="000000"/>
          <w:sz w:val="28"/>
          <w:szCs w:val="28"/>
          <w:lang w:val="ru-RU"/>
        </w:rPr>
        <w:t>в том числе и человек, состоят из четырех "основных" элементов: огня, земли, воды и воздуха. Эти четыре элемента, по его мнению, имеют бесконечное множество выражений, как, например, художники могут создать бесконечное множество оттенков из четырех цветов,</w:t>
      </w:r>
      <w:r>
        <w:rPr>
          <w:color w:val="000000"/>
          <w:sz w:val="28"/>
          <w:szCs w:val="28"/>
          <w:lang w:val="ru-RU"/>
        </w:rPr>
        <w:t xml:space="preserve"> так и в человеке сочетаются четыре основных типа поведения…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Гиппократ 400 год до н.э. Гиппократ заметил влияние климата и местности на человека. Выделив четыре типа климата, он охарактеризовал поведение и внешний вид человека в зависимости от климатическо</w:t>
      </w:r>
      <w:r>
        <w:rPr>
          <w:color w:val="000000"/>
          <w:sz w:val="28"/>
          <w:szCs w:val="28"/>
          <w:lang w:val="ru-RU"/>
        </w:rPr>
        <w:t>й зоны, и даже предполагал, какие люди смогут побеждать в битвах в зависимости от местности, в которой они выросли.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Климат и Местность: </w:t>
      </w:r>
      <w:r>
        <w:rPr>
          <w:color w:val="000000"/>
          <w:sz w:val="28"/>
          <w:szCs w:val="28"/>
          <w:lang w:val="ru-RU"/>
        </w:rPr>
        <w:t>Горная страна. Суровые условия жизни. Местность возвышается над уровнем моря, достаточное количество воды. Времена го</w:t>
      </w:r>
      <w:r>
        <w:rPr>
          <w:color w:val="000000"/>
          <w:sz w:val="28"/>
          <w:szCs w:val="28"/>
          <w:lang w:val="ru-RU"/>
        </w:rPr>
        <w:t>да сильно отличаются.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Люди: Дикие и жестокие по своей природе. Сильно отличаются внешне друг от друга. Воинственные.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Климат и Местность: </w:t>
      </w:r>
      <w:r>
        <w:rPr>
          <w:color w:val="000000"/>
          <w:sz w:val="28"/>
          <w:szCs w:val="28"/>
          <w:lang w:val="ru-RU"/>
        </w:rPr>
        <w:t>Низины. Луга. Теплые источники воды. Ветер больше теплый, чем холодный, воздух застойный. Времена года равномерные.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Люди: Тело некрупное, непропорциональное, широкое. Темные цвет волос. Отсутствие храбрости. Люди менее флегматичные и более раздражительные. Эмоциональные. Не придают большого значения труду. Вспыльчивые.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3. Климат и Местность: </w:t>
      </w:r>
      <w:r>
        <w:rPr>
          <w:color w:val="000000"/>
          <w:sz w:val="28"/>
          <w:szCs w:val="28"/>
          <w:lang w:val="ru-RU"/>
        </w:rPr>
        <w:t>Возвышенность. Равнина. Дост</w:t>
      </w:r>
      <w:r>
        <w:rPr>
          <w:color w:val="000000"/>
          <w:sz w:val="28"/>
          <w:szCs w:val="28"/>
          <w:lang w:val="ru-RU"/>
        </w:rPr>
        <w:t>аточное количество воды. Ветрено.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Люди: Статные. Внешне похожи один на другого. Приветливые и невоинственные.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4. Климат и Местность: </w:t>
      </w:r>
      <w:r>
        <w:rPr>
          <w:color w:val="000000"/>
          <w:sz w:val="28"/>
          <w:szCs w:val="28"/>
          <w:lang w:val="ru-RU"/>
        </w:rPr>
        <w:t xml:space="preserve">Скудная, неплодородная почва, недостаточное количество воды. Времена года сильно отличаются. Незащищенная местность. Лютый </w:t>
      </w:r>
      <w:r>
        <w:rPr>
          <w:color w:val="000000"/>
          <w:sz w:val="28"/>
          <w:szCs w:val="28"/>
          <w:lang w:val="ru-RU"/>
        </w:rPr>
        <w:t>холод зимой и жара летом.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Люди: Крепкие. Хорошо сложенные. Светлый цвет волос. Заносчивые и своевольные.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Сангвиник - Меланхолик - Холерик - Флегматик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определения четырех типов климата и местности и их влияния на поведение, Гиппократ выделил четыре ти</w:t>
      </w:r>
      <w:r>
        <w:rPr>
          <w:color w:val="000000"/>
          <w:sz w:val="28"/>
          <w:szCs w:val="28"/>
          <w:lang w:val="ru-RU"/>
        </w:rPr>
        <w:t>па темперамента (сангвиник, меланхолик, холерик, флегматик) и связал их с жидкостями тела (кровь, черная желчь, желчь, слизь).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Карл Густав Юнг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год В 1921 году Юнг опубликовал книгу "Психологические типы". Он выделил и описал четыре "типа". Эти четыре типа </w:t>
      </w:r>
      <w:r>
        <w:rPr>
          <w:color w:val="000000"/>
          <w:sz w:val="28"/>
          <w:szCs w:val="28"/>
          <w:lang w:val="ru-RU"/>
        </w:rPr>
        <w:t>в основном ориентированы на четыре физиологических функции: мышление, чувство, ощущение и интуицию. Далее эти четыре типа подразделяются на "либидо" и "энергию", а также "интроверсию" и "экстраверсию". Юнг полагал, что интровертные и экстравертные типы явл</w:t>
      </w:r>
      <w:r>
        <w:rPr>
          <w:color w:val="000000"/>
          <w:sz w:val="28"/>
          <w:szCs w:val="28"/>
          <w:lang w:val="ru-RU"/>
        </w:rPr>
        <w:t>яются категориями, превосходящими другие четыре функции.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Теория Моултона Марстона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разработчиком языка ДИСК стал Вильям Моултон Марстон (1893-1947). Доктор Марстон родился в Клиффондейле, штат Массачусетс в 1893 году. Окончил Гарвардский унив</w:t>
      </w:r>
      <w:r>
        <w:rPr>
          <w:color w:val="000000"/>
          <w:sz w:val="28"/>
          <w:szCs w:val="28"/>
          <w:lang w:val="ru-RU"/>
        </w:rPr>
        <w:t xml:space="preserve">ерситет. Наиболее известной работой </w:t>
      </w:r>
      <w:r>
        <w:rPr>
          <w:color w:val="000000"/>
          <w:sz w:val="28"/>
          <w:szCs w:val="28"/>
          <w:lang w:val="ru-RU"/>
        </w:rPr>
        <w:lastRenderedPageBreak/>
        <w:t>Марстона стали его исследования в области определения лжи. Он провел эту работу в Гарвардском университете и в 1938 году опубликовал книгу "Детектор лжи". Детекторы лжи, включая те, что были разработаны доктором Марстоно</w:t>
      </w:r>
      <w:r>
        <w:rPr>
          <w:color w:val="000000"/>
          <w:sz w:val="28"/>
          <w:szCs w:val="28"/>
          <w:lang w:val="ru-RU"/>
        </w:rPr>
        <w:t>м, использовались правоохранительными органами в разных странах в течение многих лет.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"Эмоции нормальных людей"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1928 году Доктор Марстон опубликовал книгу "Эмоции нормальных людей", в которой описал теорию, рассматривающую поведение нормального человека </w:t>
      </w:r>
      <w:r>
        <w:rPr>
          <w:color w:val="000000"/>
          <w:sz w:val="28"/>
          <w:szCs w:val="28"/>
          <w:lang w:val="ru-RU"/>
        </w:rPr>
        <w:t>как реакцию на благоприятную и неблагоприятную внешнюю среду. В условиях окружающей среды, где поведение человека маркируется на шкале реакции от пассивной до активной, в зависимости от индивидуального восприятия окружающей среды как благоприятной или враж</w:t>
      </w:r>
      <w:r>
        <w:rPr>
          <w:color w:val="000000"/>
          <w:sz w:val="28"/>
          <w:szCs w:val="28"/>
          <w:lang w:val="ru-RU"/>
        </w:rPr>
        <w:t>дебной.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принцип получил свое отражение в матрице отношений: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антагонистических отношений: негативные, враждебные;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приятных отношений: позитивные, дружественные.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 зависимости от личных особенностей каждый человек выбирает свою стратегию сущест</w:t>
      </w:r>
      <w:r>
        <w:rPr>
          <w:i/>
          <w:iCs/>
          <w:color w:val="000000"/>
          <w:sz w:val="28"/>
          <w:szCs w:val="28"/>
          <w:lang w:val="ru-RU"/>
        </w:rPr>
        <w:t>вования и выживания. В дальнейшем было выделено четыре основных типа поведения: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ДОМИНИРОВАНИЕ (DOMINANCE) - </w:t>
      </w:r>
      <w:r>
        <w:rPr>
          <w:color w:val="000000"/>
          <w:sz w:val="28"/>
          <w:szCs w:val="28"/>
          <w:lang w:val="ru-RU"/>
        </w:rPr>
        <w:t>активное позитивное поведение в антагонистической обстановке. Стремление к достижению целей вопреки противодействию среды.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ВЛИЯНИЕ (INFLUENCE) - </w:t>
      </w:r>
      <w:r>
        <w:rPr>
          <w:color w:val="000000"/>
          <w:sz w:val="28"/>
          <w:szCs w:val="28"/>
          <w:lang w:val="ru-RU"/>
        </w:rPr>
        <w:t>акт</w:t>
      </w:r>
      <w:r>
        <w:rPr>
          <w:color w:val="000000"/>
          <w:sz w:val="28"/>
          <w:szCs w:val="28"/>
          <w:lang w:val="ru-RU"/>
        </w:rPr>
        <w:t>ивное позитивное поведение в благоприятной обстановке. Влияние на окружающих для получения позитивного отклика.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СТАБИЛЬНОСТЬ (STEADINESS) - </w:t>
      </w:r>
      <w:r>
        <w:rPr>
          <w:color w:val="000000"/>
          <w:sz w:val="28"/>
          <w:szCs w:val="28"/>
          <w:lang w:val="ru-RU"/>
        </w:rPr>
        <w:t>пассивное понимающее поведение в благоприятной обстановке. Стабильность в выполнении задач для поддержания "статус-к</w:t>
      </w:r>
      <w:r>
        <w:rPr>
          <w:color w:val="000000"/>
          <w:sz w:val="28"/>
          <w:szCs w:val="28"/>
          <w:lang w:val="ru-RU"/>
        </w:rPr>
        <w:t>во".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АДАПТИВНОСТЬ (COMPLIANCE) - </w:t>
      </w:r>
      <w:r>
        <w:rPr>
          <w:color w:val="000000"/>
          <w:sz w:val="28"/>
          <w:szCs w:val="28"/>
          <w:lang w:val="ru-RU"/>
        </w:rPr>
        <w:t xml:space="preserve">пассивное приспосабливающееся </w:t>
      </w:r>
      <w:r>
        <w:rPr>
          <w:color w:val="000000"/>
          <w:sz w:val="28"/>
          <w:szCs w:val="28"/>
          <w:lang w:val="ru-RU"/>
        </w:rPr>
        <w:lastRenderedPageBreak/>
        <w:t>поведение в антагонистической обстановке. Действия в соответствии с высокими стандартами, чтобы избежать проблем или ошибок.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Доктор Марстон полагал, что люди стремятся изучать представление о с</w:t>
      </w:r>
      <w:r>
        <w:rPr>
          <w:color w:val="000000"/>
          <w:sz w:val="28"/>
          <w:szCs w:val="28"/>
          <w:lang w:val="ru-RU"/>
        </w:rPr>
        <w:t xml:space="preserve">обственной личности, которое в основном соответствует одному из четырех факторов. Таким образом, используя теорию Марстона, становится возможным применять силу научных наблюдений к поведению человека, что является скорее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объективным и образным</w:t>
      </w:r>
      <w:r>
        <w:rPr>
          <w:color w:val="000000"/>
          <w:sz w:val="28"/>
          <w:szCs w:val="28"/>
          <w:lang w:val="ru-RU"/>
        </w:rPr>
        <w:t xml:space="preserve">, чем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субъект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ивным и зависящим</w:t>
      </w:r>
      <w:r>
        <w:rPr>
          <w:color w:val="000000"/>
          <w:sz w:val="28"/>
          <w:szCs w:val="28"/>
          <w:lang w:val="ru-RU"/>
        </w:rPr>
        <w:t xml:space="preserve"> от суждений.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Развитие теории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ДИСК получила активное развитие в дальнейшем - многие ученые расширяли ее положение: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Сулливан (1935) и Роджерс (1951) подчеркнули, что предпочтение индивидуумом тех или иных характеристик зависит</w:t>
      </w:r>
      <w:r>
        <w:rPr>
          <w:color w:val="000000"/>
          <w:sz w:val="28"/>
          <w:szCs w:val="28"/>
          <w:lang w:val="ru-RU"/>
        </w:rPr>
        <w:t xml:space="preserve"> от реакции окружающих на его действия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Леки (1945) отметил, что результатом реакции окружающих на внешнюю обстановку становится изменение его представлений о себе. Каждый из нас вырабатывает это представление о себе и поддерживает его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Сарджин (1945) и Супе</w:t>
      </w:r>
      <w:r>
        <w:rPr>
          <w:color w:val="000000"/>
          <w:sz w:val="28"/>
          <w:szCs w:val="28"/>
          <w:lang w:val="ru-RU"/>
        </w:rPr>
        <w:t>р (1957) подчеркнули, что каждый ищет тот род деятельности, который соответствует его представлению о себе.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Хорни (1950), одновременно с развитием теории Марстона, выдвигает теорию о способах взаимодействия индивида с внешней средой (адаптивность, агрессив</w:t>
      </w:r>
      <w:r>
        <w:rPr>
          <w:color w:val="000000"/>
          <w:sz w:val="28"/>
          <w:szCs w:val="28"/>
          <w:lang w:val="ru-RU"/>
        </w:rPr>
        <w:t>ность или доминантность, отчужденность)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Фергюсон (1954) формулирует предположение о том, что группы различаются по степени давления на них со стороны внешней среды, общество определяет, что будет существенно для выживания, и как должны вести себя индивиды </w:t>
      </w:r>
      <w:r>
        <w:rPr>
          <w:color w:val="000000"/>
          <w:sz w:val="28"/>
          <w:szCs w:val="28"/>
          <w:lang w:val="ru-RU"/>
        </w:rPr>
        <w:t>в различных культурных и социальных группах.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Берри (1986), используя значительный эмпирический материал, выдвигает теорию о социальном поведении групп, необходимом для их приспособления к требованиям окружающей среды.</w:t>
      </w: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1.4 Создание тестинговой Системы Тома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са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Томас Хендриксон (1956) разработал тест для определения личностных характеристик человека на основе теории "Об эмоциях нормальных людей". Основным постулатом данной теории является предположение, что все люди каким-либо образом ведут себя в каждом изме</w:t>
      </w:r>
      <w:r>
        <w:rPr>
          <w:color w:val="000000"/>
          <w:sz w:val="28"/>
          <w:szCs w:val="28"/>
          <w:lang w:val="ru-RU"/>
        </w:rPr>
        <w:t>рении. Четыре измерения являющиеся основой Системы Томаса (и ее различных форм и видов применения), попадают в следующие категории: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Доминирование - Побудительный потенциал</w:t>
      </w:r>
      <w:r>
        <w:rPr>
          <w:color w:val="000000"/>
          <w:sz w:val="28"/>
          <w:szCs w:val="28"/>
          <w:lang w:val="ru-RU"/>
        </w:rPr>
        <w:t xml:space="preserve"> Как вы относитесь и реагируете на проблемы и трудности, и осуществляете полномочия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</w:t>
      </w:r>
      <w:r>
        <w:rPr>
          <w:b/>
          <w:bCs/>
          <w:color w:val="000000"/>
          <w:sz w:val="28"/>
          <w:szCs w:val="28"/>
          <w:lang w:val="ru-RU"/>
        </w:rPr>
        <w:t>лияние - Контакты</w:t>
      </w:r>
      <w:r>
        <w:rPr>
          <w:color w:val="000000"/>
          <w:sz w:val="28"/>
          <w:szCs w:val="28"/>
          <w:lang w:val="ru-RU"/>
        </w:rPr>
        <w:t xml:space="preserve"> Как вы взаимодействуете и пытаетесь влиять на других с вашей точки зрения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Стабильность - Постоянство</w:t>
      </w:r>
      <w:r>
        <w:rPr>
          <w:color w:val="000000"/>
          <w:sz w:val="28"/>
          <w:szCs w:val="28"/>
          <w:lang w:val="ru-RU"/>
        </w:rPr>
        <w:t xml:space="preserve"> Как вы реагируете на изменения, неустойчивость и темп окружающей обстановки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Адаптивность - Принуждение</w:t>
      </w:r>
      <w:r>
        <w:rPr>
          <w:color w:val="000000"/>
          <w:sz w:val="28"/>
          <w:szCs w:val="28"/>
          <w:lang w:val="ru-RU"/>
        </w:rPr>
        <w:t xml:space="preserve"> Как вы реагируете на правила и про</w:t>
      </w:r>
      <w:r>
        <w:rPr>
          <w:color w:val="000000"/>
          <w:sz w:val="28"/>
          <w:szCs w:val="28"/>
          <w:lang w:val="ru-RU"/>
        </w:rPr>
        <w:t>цедуры, установленные другими людьми, а также на власть.</w:t>
      </w:r>
    </w:p>
    <w:p w:rsidR="00000000" w:rsidRDefault="00E24B7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темперамент оценка поведение томас</w:t>
      </w: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Описание методики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личностный, разработан К. Томасом и предназначен для изучения личностной предрасположенности к конфликтному поведению, выявления опр</w:t>
      </w:r>
      <w:r>
        <w:rPr>
          <w:color w:val="000000"/>
          <w:sz w:val="28"/>
          <w:szCs w:val="28"/>
          <w:lang w:val="ru-RU"/>
        </w:rPr>
        <w:t>еделенных стилей разрешения конфликтной ситуации. Методика может использоваться в качестве ориентировочной для изучения адаптационных и коммуникативных особенностей личности, стиля межличностного взаимодействия.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тест адаптирован Н.В. Гришиной.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</w:t>
      </w:r>
      <w:r>
        <w:rPr>
          <w:color w:val="000000"/>
          <w:sz w:val="28"/>
          <w:szCs w:val="28"/>
          <w:lang w:val="ru-RU"/>
        </w:rPr>
        <w:t>т можно использовать при групповых обследованиях (и тогда стимульный материал зачитывается вслух) и индивидуально (в этом случае необходимо сделать 30 пар карточек с написанными на них высказываниями, а затем предложить испытуемому выбрать из каждой пары о</w:t>
      </w:r>
      <w:r>
        <w:rPr>
          <w:color w:val="000000"/>
          <w:sz w:val="28"/>
          <w:szCs w:val="28"/>
          <w:lang w:val="ru-RU"/>
        </w:rPr>
        <w:t>дну карточку, ту, которая кажется ему ближе к истине применительно к его поведению). Затраты времени - не более 15-20 мин.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Теоретические основы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своем подходе к изучению конфликтных явлений К. Томас делал акцент на изменении традиционного отношения</w:t>
      </w:r>
      <w:r>
        <w:rPr>
          <w:color w:val="000000"/>
          <w:sz w:val="28"/>
          <w:szCs w:val="28"/>
          <w:lang w:val="ru-RU"/>
        </w:rPr>
        <w:t xml:space="preserve"> к конфликтам. Указывая, что на ранних этапах их изучения широко использовался термин "разрешение кон-. фликтов", он подчеркивал, что термин подразумевает, что конфликт можно и необходимо разрешать или элиминировать. Целью разрешения конфликтов, таким обра</w:t>
      </w:r>
      <w:r>
        <w:rPr>
          <w:color w:val="000000"/>
          <w:sz w:val="28"/>
          <w:szCs w:val="28"/>
          <w:lang w:val="ru-RU"/>
        </w:rPr>
        <w:t xml:space="preserve">зом, было некоторое идеальное бесконфликтное состояние, где люди работают в полной гармонии. Однако в последнее время произошло существенное изменение в отношении специалистов к этому аспекту исследования конфликтов. Оно было вызвано, по мнению К. Томаса, </w:t>
      </w:r>
      <w:r>
        <w:rPr>
          <w:color w:val="000000"/>
          <w:sz w:val="28"/>
          <w:szCs w:val="28"/>
          <w:lang w:val="ru-RU"/>
        </w:rPr>
        <w:t>по меньшей мере двумя обстоятельствами: осознанием тщетности усилий по полной элиминации конфликтов, увеличением числа исследований, указывающих на позитивные функции конфликтов. Отсюда, по мысли автора, ударение должно быть перенесено с элиминирования кон</w:t>
      </w:r>
      <w:r>
        <w:rPr>
          <w:color w:val="000000"/>
          <w:sz w:val="28"/>
          <w:szCs w:val="28"/>
          <w:lang w:val="ru-RU"/>
        </w:rPr>
        <w:t>фликтов на управление ими.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этим К. Томас считает нужным сконцентрировать внимание на следующих аспектах изучения конфликтов: какие формы поведения в конфликтных ситуациях характерны для людей, какие из них являются более продуктивными или </w:t>
      </w:r>
      <w:r>
        <w:rPr>
          <w:color w:val="000000"/>
          <w:sz w:val="28"/>
          <w:szCs w:val="28"/>
          <w:lang w:val="ru-RU"/>
        </w:rPr>
        <w:t>деструктивными; каким образом возможно стимулировать продуктивное поведение.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описания типов поведения людей в конфликтных ситуациях К. Томас считает применимой двухмерную модель регулирования конфликтов, основополагающими измерениями в которой являются</w:t>
      </w:r>
      <w:r>
        <w:rPr>
          <w:color w:val="000000"/>
          <w:sz w:val="28"/>
          <w:szCs w:val="28"/>
          <w:lang w:val="ru-RU"/>
        </w:rPr>
        <w:t xml:space="preserve"> кооперация, 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 Томас выделяет следующие способы ре</w:t>
      </w:r>
      <w:r>
        <w:rPr>
          <w:color w:val="000000"/>
          <w:sz w:val="28"/>
          <w:szCs w:val="28"/>
          <w:lang w:val="ru-RU"/>
        </w:rPr>
        <w:t>гулирования конфликтов: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соревнование (конкуренция) как стремление добиться удовлетворения своих интересов в ущерб другому;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приспособление, означающее в противоположность соперничеству, принесение в жертву собственных интересов ради другого;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</w:t>
      </w:r>
      <w:r>
        <w:rPr>
          <w:color w:val="000000"/>
          <w:sz w:val="28"/>
          <w:szCs w:val="28"/>
          <w:lang w:val="ru-RU"/>
        </w:rPr>
        <w:t>сс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сотрудничество, когда участники ситуации приходят к альтернативе, полностью удовлетворяющей интересы обеих сторон.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Пять способов урегулирования конфликтов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Томас считает, что при избегании конфликта ни одна из сторон не достигает успеха; при таких формах поведения, как конкуренция, приспособление и компромисс, или один из участников оказывается в выигрыше, а др</w:t>
      </w:r>
      <w:r>
        <w:rPr>
          <w:color w:val="000000"/>
          <w:sz w:val="28"/>
          <w:szCs w:val="28"/>
          <w:lang w:val="ru-RU"/>
        </w:rPr>
        <w:t>угой проигрывает, или оба проигрывают, так как идут на компромиссные уступки. И только в ситуации сотрудничества обе стороны оказываются в выигрыше. В своем Опроснике по выявлению типичных форм поведения К. Томас описывает каждый из пяти перечисленных возм</w:t>
      </w:r>
      <w:r>
        <w:rPr>
          <w:color w:val="000000"/>
          <w:sz w:val="28"/>
          <w:szCs w:val="28"/>
          <w:lang w:val="ru-RU"/>
        </w:rPr>
        <w:t>ожных вариантов 12 суждениями о поведении индивида в конфликтной ситуации. В различных сочетаниях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</w:t>
      </w:r>
      <w:r>
        <w:rPr>
          <w:color w:val="000000"/>
          <w:sz w:val="28"/>
          <w:szCs w:val="28"/>
          <w:lang w:val="ru-RU"/>
        </w:rPr>
        <w:t>ния.</w:t>
      </w:r>
    </w:p>
    <w:p w:rsidR="00000000" w:rsidRDefault="00E24B7B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Валидность Системы Томаса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Анализ Профиля Личности (РРА) </w:t>
      </w:r>
      <w:r>
        <w:rPr>
          <w:color w:val="000000"/>
          <w:sz w:val="28"/>
          <w:szCs w:val="28"/>
          <w:lang w:val="ru-RU"/>
        </w:rPr>
        <w:t>по Системе Томаса представляет собой анкету оценки поведения, заполняемую опрашиваемым лицом.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оценки</w:t>
      </w:r>
      <w:r>
        <w:rPr>
          <w:color w:val="000000"/>
          <w:sz w:val="28"/>
          <w:szCs w:val="28"/>
          <w:lang w:val="ru-RU"/>
        </w:rPr>
        <w:t xml:space="preserve"> с принудительным выбором служат для устранения ошибки предвзятости, присущей инд</w:t>
      </w:r>
      <w:r>
        <w:rPr>
          <w:color w:val="000000"/>
          <w:sz w:val="28"/>
          <w:szCs w:val="28"/>
          <w:lang w:val="ru-RU"/>
        </w:rPr>
        <w:t xml:space="preserve">ивидуальным ответам. В методах оценки с возможностью свободного ответа социальная желательность может привести к противоречиям в ответах (например, завышение или занижение результата). Принуждение респондентов указывать в ответе наибольшую либо наименьшую </w:t>
      </w:r>
      <w:r>
        <w:rPr>
          <w:color w:val="000000"/>
          <w:sz w:val="28"/>
          <w:szCs w:val="28"/>
          <w:lang w:val="ru-RU"/>
        </w:rPr>
        <w:t>величину устраняет это расхождение.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Фундаментальность РРА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валидности и надежности РРА было проведено доктором Расселом Уотсоном. Большой размер выборки (N=2771) говорит о достоверности полученных данных.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Оценка надежности была получена при помощи </w:t>
      </w:r>
      <w:r>
        <w:rPr>
          <w:color w:val="000000"/>
          <w:sz w:val="28"/>
          <w:szCs w:val="28"/>
          <w:lang w:val="ru-RU"/>
        </w:rPr>
        <w:t>коэффициента множественной корреляции R. Данный коэффициент отражает степень тесноты связи результирующего признака со всем набором факторных признаков. В данном случае он совпадает с коэффициентом парной корреляции R.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Значения коэффициента корреляции нахо</w:t>
      </w:r>
      <w:r>
        <w:rPr>
          <w:color w:val="000000"/>
          <w:sz w:val="28"/>
          <w:szCs w:val="28"/>
          <w:lang w:val="ru-RU"/>
        </w:rPr>
        <w:t>дятся в пределах [+1.00; - 1.00]. Чем ближе коэффициент R к +/-1, тем теснее связь данной пары признаков, тем ближе она к функциональной. Значения R, близкие к нулю, указывают на отсутствие линейной связи признаков.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Примеры корреляции: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+/ - 1.0 = Абсолютна</w:t>
      </w:r>
      <w:r>
        <w:rPr>
          <w:i/>
          <w:iCs/>
          <w:color w:val="000000"/>
          <w:sz w:val="28"/>
          <w:szCs w:val="28"/>
          <w:lang w:val="ru-RU"/>
        </w:rPr>
        <w:t>я корреляция (крайне редкая)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+/-0.80 - 0.90 = Необычайно высокая степень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+/-0.70 - 0.79 = Очень высокая степень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+/-0.60 - 0.69 = Высокая степень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+/-0.30 - 0.59 = Средняя степень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+/-0.20 - 0.29 = Очень низкая степ</w:t>
      </w:r>
      <w:r>
        <w:rPr>
          <w:color w:val="000000"/>
          <w:sz w:val="28"/>
          <w:szCs w:val="28"/>
          <w:lang w:val="ru-RU"/>
        </w:rPr>
        <w:t>ень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+/-0.00 - 0.19 = Отсутствие корреляции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Коэффициенты корреляции согласно ключевым характеристикам, были следующими: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Абсолютное доминирование 91 %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Абсолютное влияние 94%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Абсолютная стабильность 85%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Абсолютная адаптивность 82%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этих коэффицие</w:t>
      </w:r>
      <w:r>
        <w:rPr>
          <w:color w:val="000000"/>
          <w:sz w:val="28"/>
          <w:szCs w:val="28"/>
          <w:lang w:val="ru-RU"/>
        </w:rPr>
        <w:t>нтов становится очевидной необычайно высокая степень тесноты связи ответа на РРА в целом, а также на каждую отдельно взятую характеристику.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5. Процедура проведения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Инструкция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 каждой паре выберите то суждение, которое наиболее точно описывает Ваше ти</w:t>
      </w:r>
      <w:r>
        <w:rPr>
          <w:color w:val="000000"/>
          <w:sz w:val="28"/>
          <w:szCs w:val="28"/>
          <w:lang w:val="ru-RU"/>
        </w:rPr>
        <w:t>пичное поведение в конфликтной ситуации. "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Иногда я предоставляю возможность другим взять на себя ответственность за решение спорного вопроса.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Чем обсуждать то, в чем мы расходимся, я стараюсь обратить внимание на то, с чем мы оба не согласны.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стараюсь найти компромиссное решение.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пытаюсь уладить дело, учитывая интересы другого и мои.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Обычно я настойчиво стремлюсь добиться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успокоить другого и сохранить наши отношения.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А. Я стараюсь найти компромиссное </w:t>
      </w:r>
      <w:r>
        <w:rPr>
          <w:color w:val="000000"/>
          <w:sz w:val="28"/>
          <w:szCs w:val="28"/>
          <w:lang w:val="ru-RU"/>
        </w:rPr>
        <w:t>решение.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Иногда я жертвую своими собственными интересами ради интересов другого человека.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Улаживая спорную ситуацию, я все время стараюсь найти поддержку у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сделать все, чтобы избежать напряженности.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пытаюсь избежат</w:t>
      </w:r>
      <w:r>
        <w:rPr>
          <w:color w:val="000000"/>
          <w:sz w:val="28"/>
          <w:szCs w:val="28"/>
          <w:lang w:val="ru-RU"/>
        </w:rPr>
        <w:t>ь возникновения неприятностей для себя.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добиться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стараюсь отложить решение спорного вопроса с тем, чтобы со временем решить его окончательно.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считаю возможным уступить, чтобы добиться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А. Обычно я настойчиво </w:t>
      </w:r>
      <w:r>
        <w:rPr>
          <w:color w:val="000000"/>
          <w:sz w:val="28"/>
          <w:szCs w:val="28"/>
          <w:lang w:val="ru-RU"/>
        </w:rPr>
        <w:t>стремлюсь добиться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первым делом стараюсь ясно определить то, в чем состоят все затронутые интересы и вопросы.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Думаю, что не всегда стоит волноваться из-за каких-то возникающих разногласий.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предпринимаю усилия, чтобы добиться сво</w:t>
      </w:r>
      <w:r>
        <w:rPr>
          <w:color w:val="000000"/>
          <w:sz w:val="28"/>
          <w:szCs w:val="28"/>
          <w:lang w:val="ru-RU"/>
        </w:rPr>
        <w:t>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твердо стремлюсь достичь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пытаюсь найти компромиссное решение.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Первым делом я стараюсь ясно определить то, в чем состоят все затронутые интересы и вопросы.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успокоить другого и главным образом сохранить наши от</w:t>
      </w:r>
      <w:r>
        <w:rPr>
          <w:color w:val="000000"/>
          <w:sz w:val="28"/>
          <w:szCs w:val="28"/>
          <w:lang w:val="ru-RU"/>
        </w:rPr>
        <w:t>ношения.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Зачастую я избегаю занимать позицию, которая может вызвать споры.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предлагаю среднюю позицию.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настаиваю, чтобы было сделано по-м</w:t>
      </w:r>
      <w:r>
        <w:rPr>
          <w:color w:val="000000"/>
          <w:sz w:val="28"/>
          <w:szCs w:val="28"/>
          <w:lang w:val="ru-RU"/>
        </w:rPr>
        <w:t>оему.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сообщаю другому свою точку зрения и спрашиваю о его взглядах.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пытаюсь показать другому логику и преимущества моих взглядов.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стараюсь успокоить другого и, главным образом, сохранить наши отношения.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сделать все необ</w:t>
      </w:r>
      <w:r>
        <w:rPr>
          <w:color w:val="000000"/>
          <w:sz w:val="28"/>
          <w:szCs w:val="28"/>
          <w:lang w:val="ru-RU"/>
        </w:rPr>
        <w:t>ходимое, чтобы избежать напряженности.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стараюсь не задеть чувств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пытаюсь убедить другого в преимуществах моей позиции.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Обычно я настойчиво стараюсь добиться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сделать все, чтобы избежать бесполезной напряже</w:t>
      </w:r>
      <w:r>
        <w:rPr>
          <w:color w:val="000000"/>
          <w:sz w:val="28"/>
          <w:szCs w:val="28"/>
          <w:lang w:val="ru-RU"/>
        </w:rPr>
        <w:t>нности.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Если это сделает другого счастливым, я дам ему возможность настоять на своем.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Первым делом я стараюсь ясно определить то, в чем состоят в</w:t>
      </w:r>
      <w:r>
        <w:rPr>
          <w:color w:val="000000"/>
          <w:sz w:val="28"/>
          <w:szCs w:val="28"/>
          <w:lang w:val="ru-RU"/>
        </w:rPr>
        <w:t>се затронутые интересы и спорные вопросы.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отложить решение спорного вопроса с тем, чтобы со временем решить его окончательно.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пытаюсь немедленно преодолеть наши разногласия.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стремлюсь к лучшему сочетанию выгод и потерь для все</w:t>
      </w:r>
      <w:r>
        <w:rPr>
          <w:color w:val="000000"/>
          <w:sz w:val="28"/>
          <w:szCs w:val="28"/>
          <w:lang w:val="ru-RU"/>
        </w:rPr>
        <w:t>х.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Ведя переговоры, я стараюсь быть внимательным к желаниям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всегда склоняюсь к прямому обсуждению проблемы.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пытаюсь найти позицию, которая находится посредине между моей позицией и точкой зрения другого человека.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отстаив</w:t>
      </w:r>
      <w:r>
        <w:rPr>
          <w:color w:val="000000"/>
          <w:sz w:val="28"/>
          <w:szCs w:val="28"/>
          <w:lang w:val="ru-RU"/>
        </w:rPr>
        <w:t>аю свои желания.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озабочен тем, чтобы удовлетворить желания каждого.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Если позиция другого кажется ему очень важной, я постараюсь пойти навст</w:t>
      </w:r>
      <w:r>
        <w:rPr>
          <w:color w:val="000000"/>
          <w:sz w:val="28"/>
          <w:szCs w:val="28"/>
          <w:lang w:val="ru-RU"/>
        </w:rPr>
        <w:t>речу его желаниям.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стараюсь убедить другого прийти к компромиссу.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пытаюсь доказать другому логику и преимущества моих взглядов.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Ведя переговоры, я стараюсь быть внимательным к желаниям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предлагаю среднюю позицию.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по</w:t>
      </w:r>
      <w:r>
        <w:rPr>
          <w:color w:val="000000"/>
          <w:sz w:val="28"/>
          <w:szCs w:val="28"/>
          <w:lang w:val="ru-RU"/>
        </w:rPr>
        <w:t>чти всегда озабочен тем, чтобы удовлетворить желания каждого из нас.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избегаю позиции, которая может вызвать споры.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Если это сделает другого счастливым, я дам ему возможность настоять на своем.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Обычно я настойчиво стремлюсь добиться своего.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Улаживая ситуацию, я стараюсь найти поддержку у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предлагаю среднюю позицию.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Думаю, что не всегда стоит волноваться из-за каких-то возникающих разногласий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А. Я стараюсь не задеть чувств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Б. Я всегда занимаю такую позици</w:t>
      </w:r>
      <w:r>
        <w:rPr>
          <w:color w:val="000000"/>
          <w:sz w:val="28"/>
          <w:szCs w:val="28"/>
          <w:lang w:val="ru-RU"/>
        </w:rPr>
        <w:t>ю в спорном вопросе, чтобы мы с другим заинтересованным человеком могли добиться успеха.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Обработка результатов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каждый ответ, совпадающий с ключом, соответствующему типу поведения в конфликтной ситуации начисляется один балл.</w:t>
      </w:r>
    </w:p>
    <w:p w:rsidR="00000000" w:rsidRDefault="00E24B7B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E24B7B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Ключ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1819"/>
        <w:gridCol w:w="1930"/>
        <w:gridCol w:w="1550"/>
        <w:gridCol w:w="1321"/>
        <w:gridCol w:w="197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Соперничество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Сотру</w:t>
            </w:r>
            <w:r>
              <w:rPr>
                <w:color w:val="000000"/>
                <w:sz w:val="20"/>
                <w:szCs w:val="20"/>
                <w:lang w:val="ru-RU"/>
              </w:rPr>
              <w:t>дничество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Компромисс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Избегание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</w:tbl>
    <w:p w:rsidR="00000000" w:rsidRDefault="00E24B7B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6. Интерпретация результатов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баллов, набранных индивидом по каждой шкале, дает представление о выраженности у него тенденции к про</w:t>
      </w:r>
      <w:r>
        <w:rPr>
          <w:color w:val="000000"/>
          <w:sz w:val="28"/>
          <w:szCs w:val="28"/>
          <w:lang w:val="ru-RU"/>
        </w:rPr>
        <w:t>явлению соответствующих форм поведения в конфликтных ситуациях. Доминирующим считается тип (типы) набравшие максимальное количество баллов.</w:t>
      </w:r>
    </w:p>
    <w:p w:rsidR="00000000" w:rsidRDefault="00E24B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Соперничество: </w:t>
      </w:r>
      <w:r>
        <w:rPr>
          <w:color w:val="000000"/>
          <w:sz w:val="28"/>
          <w:szCs w:val="28"/>
          <w:lang w:val="ru-RU"/>
        </w:rPr>
        <w:t>наименее эффективный, но наиболее часто используемый способ поведения в конфликтах, выражается в ст</w:t>
      </w:r>
      <w:r>
        <w:rPr>
          <w:color w:val="000000"/>
          <w:sz w:val="28"/>
          <w:szCs w:val="28"/>
          <w:lang w:val="ru-RU"/>
        </w:rPr>
        <w:t>ремлении добиться удовлетворения своих интересов в ущерб другому.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Приспособление: </w:t>
      </w:r>
      <w:r>
        <w:rPr>
          <w:color w:val="000000"/>
          <w:sz w:val="28"/>
          <w:szCs w:val="28"/>
          <w:lang w:val="ru-RU"/>
        </w:rPr>
        <w:t>означает, в противоположность соперничеству, принесение в жертву собственных интересов ради другого.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Компромисс: </w:t>
      </w:r>
      <w:r>
        <w:rPr>
          <w:color w:val="000000"/>
          <w:sz w:val="28"/>
          <w:szCs w:val="28"/>
          <w:lang w:val="ru-RU"/>
        </w:rPr>
        <w:t>компромисс как соглашение между участниками конфликта, до</w:t>
      </w:r>
      <w:r>
        <w:rPr>
          <w:color w:val="000000"/>
          <w:sz w:val="28"/>
          <w:szCs w:val="28"/>
          <w:lang w:val="ru-RU"/>
        </w:rPr>
        <w:t>стигнутое путем взаимных уступок.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Уклонение (избегание): </w:t>
      </w:r>
      <w:r>
        <w:rPr>
          <w:color w:val="000000"/>
          <w:sz w:val="28"/>
          <w:szCs w:val="28"/>
          <w:lang w:val="ru-RU"/>
        </w:rPr>
        <w:t>для которого характерно как отсутствие стремления к кооперации, так и отсутствие тeнденции к достижению собственных целей</w:t>
      </w:r>
    </w:p>
    <w:p w:rsidR="00000000" w:rsidRDefault="00E24B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Сотрудничество: </w:t>
      </w:r>
      <w:r>
        <w:rPr>
          <w:color w:val="000000"/>
          <w:sz w:val="28"/>
          <w:szCs w:val="28"/>
          <w:lang w:val="ru-RU"/>
        </w:rPr>
        <w:t>когда участники ситуации приходят к альтернативе, полност</w:t>
      </w:r>
      <w:r>
        <w:rPr>
          <w:color w:val="000000"/>
          <w:sz w:val="28"/>
          <w:szCs w:val="28"/>
          <w:lang w:val="ru-RU"/>
        </w:rPr>
        <w:t>ью удовлетворяющей интересы обеих сторон.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Результаты исследования, интерпретация данных 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Испытуемый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Пол: женский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Возраст: 18 лет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исследования: 20.05.2013 год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Бланк ответов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1506"/>
        <w:gridCol w:w="1523"/>
        <w:gridCol w:w="1506"/>
        <w:gridCol w:w="1523"/>
        <w:gridCol w:w="15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</w:tbl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Интерпретация результатов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Сотрудничество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Сотрудничество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Соперничество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Сотрудничество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Сотрудничество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Компромисс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</w:t>
      </w:r>
      <w:r>
        <w:rPr>
          <w:color w:val="000000"/>
          <w:sz w:val="28"/>
          <w:szCs w:val="28"/>
          <w:lang w:val="ru-RU"/>
        </w:rPr>
        <w:t>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Сотрудничество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Избегание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Приспособление</w:t>
      </w: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3"/>
        <w:gridCol w:w="2103"/>
        <w:gridCol w:w="1429"/>
        <w:gridCol w:w="1386"/>
        <w:gridCol w:w="22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Соперничество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Сотрудничество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Компромисс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Избегание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4B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Судя по результатам исследования, испытуемый прибегает к избеганию конфликтных ситуаций. В том случае, когда испытуемый попадае</w:t>
      </w:r>
      <w:r>
        <w:rPr>
          <w:color w:val="000000"/>
          <w:sz w:val="28"/>
          <w:szCs w:val="28"/>
          <w:lang w:val="ru-RU"/>
        </w:rPr>
        <w:t>т в конфликтную ситуацию, он старается принять позицию компромисса или приспособления. Испытуемый готов к сотрудничеству, но практически не имеет склонности к соперничеству.</w:t>
      </w:r>
    </w:p>
    <w:p w:rsidR="00000000" w:rsidRDefault="00E24B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E24B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24B7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Интернет источник: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psylab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info</w:t>
      </w:r>
    </w:p>
    <w:p w:rsidR="00E24B7B" w:rsidRDefault="00E24B7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Интернет источник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www.wikipedia.com</w:t>
      </w:r>
    </w:p>
    <w:sectPr w:rsidR="00E24B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F9"/>
    <w:rsid w:val="004707F9"/>
    <w:rsid w:val="00E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1CCC78-9A8C-4525-9B76-2AFE7F4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3056</Words>
  <Characters>17423</Characters>
  <Application>Microsoft Office Word</Application>
  <DocSecurity>0</DocSecurity>
  <Lines>145</Lines>
  <Paragraphs>40</Paragraphs>
  <ScaleCrop>false</ScaleCrop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2025-04-22T15:20:00Z</dcterms:created>
  <dcterms:modified xsi:type="dcterms:W3CDTF">2025-04-22T15:20:00Z</dcterms:modified>
</cp:coreProperties>
</file>