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92455">
      <w:pPr>
        <w:spacing w:line="360" w:lineRule="auto"/>
        <w:ind w:firstLine="720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План</w:t>
      </w:r>
    </w:p>
    <w:p w:rsidR="00000000" w:rsidRDefault="00E92455">
      <w:pPr>
        <w:spacing w:line="360" w:lineRule="auto"/>
        <w:ind w:firstLine="720"/>
        <w:jc w:val="both"/>
        <w:rPr>
          <w:kern w:val="36"/>
          <w:sz w:val="28"/>
          <w:szCs w:val="28"/>
        </w:rPr>
      </w:pPr>
    </w:p>
    <w:p w:rsidR="00000000" w:rsidRDefault="00E92455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:rsidR="00000000" w:rsidRDefault="00E92455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Исследование индивидуальных особенностей с использованием Айзенка опросника</w:t>
      </w:r>
    </w:p>
    <w:p w:rsidR="00000000" w:rsidRDefault="00E92455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Заключение</w:t>
      </w:r>
    </w:p>
    <w:p w:rsidR="00000000" w:rsidRDefault="00E92455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Список использованной литературы</w:t>
      </w:r>
    </w:p>
    <w:p w:rsidR="00000000" w:rsidRDefault="00E92455">
      <w:pPr>
        <w:spacing w:line="360" w:lineRule="auto"/>
        <w:rPr>
          <w:kern w:val="36"/>
          <w:sz w:val="28"/>
          <w:szCs w:val="28"/>
        </w:rPr>
      </w:pPr>
    </w:p>
    <w:p w:rsidR="00000000" w:rsidRDefault="00E9245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целом, метод опросника основывается на простой идее: если вы хотите узнать, что думают люди на определенну</w:t>
      </w:r>
      <w:r>
        <w:rPr>
          <w:sz w:val="28"/>
          <w:szCs w:val="28"/>
        </w:rPr>
        <w:t>ю тему, следует просто спросить их об этом.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Опрос - это структурированный сборник вопросов пли утверждений, который выдается группе людей для выявления их отношения к чему-либо, их убеждении, ценностей пли особенностей поведения.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применения метода </w:t>
      </w:r>
      <w:r>
        <w:rPr>
          <w:sz w:val="28"/>
          <w:szCs w:val="28"/>
        </w:rPr>
        <w:t>была проведена оценка самых разнообразных характеристик, от политических взглядов до особенностей сексуальной жизни.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обсудим предложенные Айзенком личностные факторы.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Айзенк использовал оценки, опросники, ситуационные тесты и физиологические</w:t>
      </w:r>
      <w:r>
        <w:rPr>
          <w:sz w:val="28"/>
          <w:szCs w:val="28"/>
        </w:rPr>
        <w:t xml:space="preserve"> измерения при исследовании личностных факторов. Его также интересовал вопрос о влиянии наследственности на личность, и он провел исследования в этой области, рассматривая в связи с этим как нейротизм (Eysenck &amp; Prell, 1951), так и экстраверсию - интроверс</w:t>
      </w:r>
      <w:r>
        <w:rPr>
          <w:sz w:val="28"/>
          <w:szCs w:val="28"/>
        </w:rPr>
        <w:t>ию (Eysenck, 1956).</w:t>
      </w:r>
    </w:p>
    <w:p w:rsidR="00000000" w:rsidRDefault="00E92455">
      <w:pPr>
        <w:pStyle w:val="3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E92455">
      <w:pPr>
        <w:pStyle w:val="3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Исследование индивидуальных особенностей с использованием Айзенка опросника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Айзенка личностные опросники (далее по тексту А.л.о.) это серия опросников личностных. Предназначены для диагностики нейротизма, экстраверсии - интроверсии и</w:t>
      </w:r>
      <w:r>
        <w:rPr>
          <w:sz w:val="28"/>
          <w:szCs w:val="28"/>
        </w:rPr>
        <w:t xml:space="preserve"> психотизма. Разработаны Г. Aйзенком. А. л. о. являются реализацией типологического подхода к изучению личности.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 Айзенк в своих работах неоднократно указывал на то, что его исследования вызваны к жизни несовершенством психиатрических диагнозов. По его м</w:t>
      </w:r>
      <w:r>
        <w:rPr>
          <w:sz w:val="28"/>
          <w:szCs w:val="28"/>
        </w:rPr>
        <w:t>нению, традиционная классификация психических заболеваний должна быть заменена системой измерений, в которой представлены важнейшие характеристики личности. При этом психические расстройства являются как бы продолжением индивидуальных различий, наблюдаемых</w:t>
      </w:r>
      <w:r>
        <w:rPr>
          <w:sz w:val="28"/>
          <w:szCs w:val="28"/>
        </w:rPr>
        <w:t xml:space="preserve"> у нормальных людей. Изучение работ К. Юнга, Р. Вудвортса, И. П. Павлова, Э. Кречмера и других известных психологов, психиатров и физиологов позволило предположить существование трех базисных измерений личности: нейротизма, экстраинтроверсии и психотизма.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Нейротизм (или эмоциональная неустойчивость) </w:t>
      </w:r>
      <w:r>
        <w:rPr>
          <w:sz w:val="28"/>
          <w:szCs w:val="28"/>
        </w:rPr>
        <w:t>представляет собой континуум от "нормальной аффективной стабильности до ее выраженной лабильности". Нейротизм не тождественен неврозу, однако у лиц с высокими показателями по данной шкале в ситуациях неблагоприя</w:t>
      </w:r>
      <w:r>
        <w:rPr>
          <w:sz w:val="28"/>
          <w:szCs w:val="28"/>
        </w:rPr>
        <w:t>тных, например, стрессовых, может развиться невроз.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"Нейротическая личность" характеризуется неадекватно сильными реакциями по отношению к вызывающим их стимулам.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Заимствуя у К. Юнга понятия </w:t>
      </w:r>
      <w:r>
        <w:rPr>
          <w:sz w:val="28"/>
          <w:szCs w:val="28"/>
          <w:u w:val="single"/>
        </w:rPr>
        <w:t>экстраверсии и интроверсии</w:t>
      </w:r>
      <w:r>
        <w:rPr>
          <w:sz w:val="28"/>
          <w:szCs w:val="28"/>
        </w:rPr>
        <w:t>, Г. Айзенк наполняет их иным содержани</w:t>
      </w:r>
      <w:r>
        <w:rPr>
          <w:sz w:val="28"/>
          <w:szCs w:val="28"/>
        </w:rPr>
        <w:t xml:space="preserve">ем. У К. Юнга это различные типы по направленности либидо, для Г. Айзенка - комплексы скоррелированных между собой черт. Характеризуя типичного экстраверта, Г. Айзенк отмечает его </w:t>
      </w:r>
      <w:r>
        <w:rPr>
          <w:sz w:val="28"/>
          <w:szCs w:val="28"/>
        </w:rPr>
        <w:lastRenderedPageBreak/>
        <w:t>общительность, широкий круг знакомств, импульсивность, оптимистичность, слаб</w:t>
      </w:r>
      <w:r>
        <w:rPr>
          <w:sz w:val="28"/>
          <w:szCs w:val="28"/>
        </w:rPr>
        <w:t xml:space="preserve">ый контроль над эмоциями и чувствами. Напротив, типичный интроверт - это спокойный, застенчивый, интроспективный человек, который отдален от всех, кроме близких людей. Он планирует свои действия заблаговременно, любит порядок во всем и держит свои чувства </w:t>
      </w:r>
      <w:r>
        <w:rPr>
          <w:sz w:val="28"/>
          <w:szCs w:val="28"/>
        </w:rPr>
        <w:t>под строгим контролем.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Г. Айзенку, высокие показатели по экстраверсии и нейротизму соответствуют психиатрическому диагнозу истерии, а высокие показатели по интроверсии и нейротизму - состоянию тревоги или реактивной депрессии. Измерения экстра - и</w:t>
      </w:r>
      <w:r>
        <w:rPr>
          <w:sz w:val="28"/>
          <w:szCs w:val="28"/>
        </w:rPr>
        <w:t>нтроверсии и нейротизма, которыми оперирует Г. Айзенк, в работах Р. Кэттелла рассматриваются в качестве факторов второго порядка.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Психотизм</w:t>
      </w:r>
      <w:r>
        <w:rPr>
          <w:sz w:val="28"/>
          <w:szCs w:val="28"/>
        </w:rPr>
        <w:t>, как и нейротизм, континуален (норма - психотизм). В случае высоких показателей по этой шкале можно говорить о предр</w:t>
      </w:r>
      <w:r>
        <w:rPr>
          <w:sz w:val="28"/>
          <w:szCs w:val="28"/>
        </w:rPr>
        <w:t>асположенности к психотическим отклонениям.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"Психотическая личность" (не патологическая) характеризуется Г. Айзенком как эгоцентрическая, эгоистическая, бесстрастная, неконтактная.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Г. Айзенк в своих исследованиях уделяет сбору эксперимента</w:t>
      </w:r>
      <w:r>
        <w:rPr>
          <w:sz w:val="28"/>
          <w:szCs w:val="28"/>
        </w:rPr>
        <w:t xml:space="preserve">льных данных, подтверждающих универсальность предложенных им измерений личности. Для этого привлекается факторный анализ результатов многочисленных и разнородных тестов (методик), с помощью которых обследуются критериальные группы. Первоначально на основе </w:t>
      </w:r>
      <w:r>
        <w:rPr>
          <w:sz w:val="28"/>
          <w:szCs w:val="28"/>
        </w:rPr>
        <w:t>комплекса признаков, дифференцирующих здоровых людей и больных неврозом, был выделен фактор нейротизма, позднее - фактор экстра - интроверсии, под который Г. Айзенк в течение длительного времени стремился подвести физиологическую основу, используя ряд поло</w:t>
      </w:r>
      <w:r>
        <w:rPr>
          <w:sz w:val="28"/>
          <w:szCs w:val="28"/>
        </w:rPr>
        <w:t>жений теории И.П. Павлова. В последние годы таким же путем обосновывается фактор психотизма. Например, одним из "доказывающих" экспериментов является обследование групп психотических больных, больных неврозами и здоровых лиц с помощью тестов на остроту зре</w:t>
      </w:r>
      <w:r>
        <w:rPr>
          <w:sz w:val="28"/>
          <w:szCs w:val="28"/>
        </w:rPr>
        <w:t xml:space="preserve">ния, способность опознания "зашумленных" объектов, </w:t>
      </w:r>
      <w:r>
        <w:rPr>
          <w:sz w:val="28"/>
          <w:szCs w:val="28"/>
        </w:rPr>
        <w:lastRenderedPageBreak/>
        <w:t>кожно-гальванической реакции и т. п. Показано, что эти группы дифференцируются по двум факторам - нейротизму и психотизму. Остается неясным, чем руководствовались исследователи, составляя такие наборы тест</w:t>
      </w:r>
      <w:r>
        <w:rPr>
          <w:sz w:val="28"/>
          <w:szCs w:val="28"/>
        </w:rPr>
        <w:t>ов. Использованные показатели лишены теоретического обоснования, а применительно к нейротизму и психотизму не могут быть поняты в качестве внутренних условий, вызывающих невротические или психотические симптомы. И в то же время нейротизм и психотизм в случ</w:t>
      </w:r>
      <w:r>
        <w:rPr>
          <w:sz w:val="28"/>
          <w:szCs w:val="28"/>
        </w:rPr>
        <w:t xml:space="preserve">ае выраженности этих показателей понимаются в качестве "предрасположенности" к соответствующим заболеваниям. Личностные измерения, предложенные Г. Айзенком, следует рассматривать как некоторые поведенческие характеристики, значение которых определяется их </w:t>
      </w:r>
      <w:r>
        <w:rPr>
          <w:sz w:val="28"/>
          <w:szCs w:val="28"/>
        </w:rPr>
        <w:t>отношением к достаточно широкому кругу жизненных ситуаций.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из опросников Г. Айзенка - "Моудслейский медицинский опросник" (Maudsley Medical Questionnaire, или MMQ, от названия клиники, в которой был создан) - был предложен в 1947 г. Он предназначен </w:t>
      </w:r>
      <w:r>
        <w:rPr>
          <w:sz w:val="28"/>
          <w:szCs w:val="28"/>
        </w:rPr>
        <w:t>для диагностики нейротизма и состоит из 40 утверждений, с которыми обследуемому предлагается согласиться ("да") или не согласиться ("нет"). Например: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от временя у меня случаются головокружения.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Беспокоюсь о своем здоровье.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Утверждения отбирались из </w:t>
      </w:r>
      <w:r>
        <w:rPr>
          <w:sz w:val="28"/>
          <w:szCs w:val="28"/>
        </w:rPr>
        <w:t>уже известных к тому времени опросников, при этом автор опирался на клинические описания невротических расстройств. MMQ стандартизировался на материале обследования двух групп: "невротиков" (1 тыс. человек) и "нормальных" (1 тыс. человек). Среднее количест</w:t>
      </w:r>
      <w:r>
        <w:rPr>
          <w:sz w:val="28"/>
          <w:szCs w:val="28"/>
        </w:rPr>
        <w:t>во ответов, совпадающих с "ключом", у здоровых лиц составляло 9,98, а у невротиков - 20,01. Детальный анализ ответов, полученных по каждому утверждению MMQ (при учете различий в психиатрических диагнозах), показал, что с помощью опросника могут быть диффер</w:t>
      </w:r>
      <w:r>
        <w:rPr>
          <w:sz w:val="28"/>
          <w:szCs w:val="28"/>
        </w:rPr>
        <w:t xml:space="preserve">енцированы два типа невротических расстройств </w:t>
      </w:r>
      <w:r>
        <w:rPr>
          <w:sz w:val="28"/>
          <w:szCs w:val="28"/>
        </w:rPr>
        <w:lastRenderedPageBreak/>
        <w:t>- истерические и дистимические. Исходя из этих результатов, Г. Айзенк предположил, что ответы на утверждения MMQ позволят сделать заключение и о позиции обследуемого на шкале другого измерения личности, постули</w:t>
      </w:r>
      <w:r>
        <w:rPr>
          <w:sz w:val="28"/>
          <w:szCs w:val="28"/>
        </w:rPr>
        <w:t>руемого этим исследователем,- экстраверсии - интроверсии. Этим была начата работа по конструированию нового личностного опросника. MMQ в психодиагностических исследованиях применения не нашел.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Вслед за MMQ был предложен "Моудслейский личностный опросник" (</w:t>
      </w:r>
      <w:r>
        <w:rPr>
          <w:sz w:val="28"/>
          <w:szCs w:val="28"/>
        </w:rPr>
        <w:t>Maudsley Personality Inventory, или MPI), опубликованный в 1956 г. Он предназначен для диагностики нейротизма и экстраверсии - интроверсии. MPI состоит из 48 вопросов (по 24 на каждое измерение), на которые обследуемому требуется ответить "да" или "нет". П</w:t>
      </w:r>
      <w:r>
        <w:rPr>
          <w:sz w:val="28"/>
          <w:szCs w:val="28"/>
        </w:rPr>
        <w:t xml:space="preserve">редусмотрен случай, когда обследуемый затрудняется ответить ("?"). За ответ, совпадающий с "ключом", дается 2 балла, за "?" - 1 балл. MPI разрабатывался в соответствии с теоретическими представлениями Г. Айзенка об экстраверсии - интроверсии и нейротизме, </w:t>
      </w:r>
      <w:r>
        <w:rPr>
          <w:sz w:val="28"/>
          <w:szCs w:val="28"/>
        </w:rPr>
        <w:t>и с учетом данных, полученных с помощью первого опросника.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примеры вопросов по шкале экстраверсии - интроверсии: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Склонны ли Вы действовать быстро, решительно?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Считают ли Вас человеком живым, общительным?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Стимулом к созданию MPI послужили данные о </w:t>
      </w:r>
      <w:r>
        <w:rPr>
          <w:sz w:val="28"/>
          <w:szCs w:val="28"/>
        </w:rPr>
        <w:t>том, что шкалы ратимии (беззаботности) и циклоидной эмоциональности опросника Гилфорда - Мартина (один из опросников, разработанных Дж. Гилфордом) дифференцируют невротиков в соответствии с теоретическими предположениями Г. Айзенка. Больные истерией по шка</w:t>
      </w:r>
      <w:r>
        <w:rPr>
          <w:sz w:val="28"/>
          <w:szCs w:val="28"/>
        </w:rPr>
        <w:t xml:space="preserve">ле ратимии получали большее количество баллов, нежели лица, страдающие реактивной депрессией и навязчивыми состояниями. В изученных клинических группах количество баллов по шкале циклоидной эмоциональности также было больше, чем у здоровых. На этой основе </w:t>
      </w:r>
      <w:r>
        <w:rPr>
          <w:sz w:val="28"/>
          <w:szCs w:val="28"/>
        </w:rPr>
        <w:t>Г. Айзенк приступил к созданию МРI.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исследования были проведены с помощью перечня из 261 вопроса, заимствованного из разных опросников. По результатам, полученным по шкалам ратимии и циклоидной эмоциональности, были выделены (отдельно среди</w:t>
      </w:r>
      <w:r>
        <w:rPr>
          <w:sz w:val="28"/>
          <w:szCs w:val="28"/>
        </w:rPr>
        <w:t xml:space="preserve"> мужчин и женщин) две группы. Затем провели разделение на группы с высокими и низкими показателями. Используя критерий x2, осуществили анализ ответов на каждый вопрос. В итоге получили две группы вопросов, ответы на которые наиболее различались. На их осно</w:t>
      </w:r>
      <w:r>
        <w:rPr>
          <w:sz w:val="28"/>
          <w:szCs w:val="28"/>
        </w:rPr>
        <w:t>ве построили две шкалы - экстра - интроверсии и нейротизма по 24 вопроса в каждой. С помощью установленных ранее "ключей" сравнили результаты исходных групп. Для отдельных вопросов были рассчитаны коэффициенты интеркорреляции, подвергнутые затем факторному</w:t>
      </w:r>
      <w:r>
        <w:rPr>
          <w:sz w:val="28"/>
          <w:szCs w:val="28"/>
        </w:rPr>
        <w:t xml:space="preserve"> анализу. Два выделенных фактора соответствовали первоначально предположенным - экстра - интроверсии и нейротизму.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надежности MPI, определенный путем расщепления, для шкалы нейротизма составлял 0,85-0,90, шкалы экстра - интроверсии - 0,75-0,85,</w:t>
      </w:r>
      <w:r>
        <w:rPr>
          <w:sz w:val="28"/>
          <w:szCs w:val="28"/>
        </w:rPr>
        <w:t xml:space="preserve"> коэффициенты надежности ретестовой - 0,83 и 0,81 соответственно. Валидность обеих шкал MPI устанавливалась способами, которые признаны многими исследователями методически несостоятельными, а поэтому не доказана. Обнаружена корреляция между шкалами экстра </w:t>
      </w:r>
      <w:r>
        <w:rPr>
          <w:sz w:val="28"/>
          <w:szCs w:val="28"/>
        </w:rPr>
        <w:t>- интроверсии и нейротизма с коэффициентом 0,15-0,40, что противоречит исходному положению Г. Айзенка о независимости данных измерений личности. Разработан сокращенный вариант MPI из 12 вопросов. Коэффициенты корреляции с полным опросником составляют по шк</w:t>
      </w:r>
      <w:r>
        <w:rPr>
          <w:sz w:val="28"/>
          <w:szCs w:val="28"/>
        </w:rPr>
        <w:t>але нейротизма 0,86, по шкале экстра-интроверсии - 0,87.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MPI показало значительные расхождения между получаемыми данными и теоретическими предсказаниями автора (особенно в клинических группах).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 Айзенк не смог убедительно опров</w:t>
      </w:r>
      <w:r>
        <w:rPr>
          <w:sz w:val="28"/>
          <w:szCs w:val="28"/>
        </w:rPr>
        <w:t>ергнуть высказанные во многих зарубежных работах замечания, однако, несмотря на критику, MPI долгое время применялся в зарубежных психодиагностических исследованиях. Сведений об использовании в СССР не имеется. На основе дальнейших исследований Г. Айзенка,</w:t>
      </w:r>
      <w:r>
        <w:rPr>
          <w:sz w:val="28"/>
          <w:szCs w:val="28"/>
        </w:rPr>
        <w:t xml:space="preserve"> направленных на анализ составляющих экстра - интроверсии и нейротизма как базисных личностных измерений, был предложен новый опросник, получивший название "Айзенка личностный опросник" (Eysenck Personality Inventory, или EPI). Опубликован в 1963 г. и сост</w:t>
      </w:r>
      <w:r>
        <w:rPr>
          <w:sz w:val="28"/>
          <w:szCs w:val="28"/>
        </w:rPr>
        <w:t>оит из 48 вопросов, предназначенных для диагностики экстра - интроверсии и нейротизма, а также 9 вопросов, составляющих т. н. "шкалу лжи", по которой определяется тенденция обследуемого представить себя в лучшем свете. Ответы, совпадающие с "ключом", оцени</w:t>
      </w:r>
      <w:r>
        <w:rPr>
          <w:sz w:val="28"/>
          <w:szCs w:val="28"/>
        </w:rPr>
        <w:t>ваются в 1 балл (ответы только "да" или "нет"). Разработаны две эквивалентные формы опросника - А и В.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лиц, обследованных в ходе разработки EPI, превышает 30 тыс. Была использована следующая группировка обследуемых. Изучались ответы лиц, зачисле</w:t>
      </w:r>
      <w:r>
        <w:rPr>
          <w:sz w:val="28"/>
          <w:szCs w:val="28"/>
        </w:rPr>
        <w:t>нных компетентными экспертами в группы экстравертов или интровертов, нейротиков или эмоционально уравновешенных. На основе полученных данных определялась дискриминативная возможность каждого из вопросов. В ходе разработки EPI было установлено, что экстраве</w:t>
      </w:r>
      <w:r>
        <w:rPr>
          <w:sz w:val="28"/>
          <w:szCs w:val="28"/>
        </w:rPr>
        <w:t>рсия является фактором высшего порядка и, следовательно, в вопросах должны быть в более или менее равной доле представлены факторы низшего порядка. Прежде всего речь идет о таких, выделенных Г. Айзенком компонентах экстраверсии, как "импульсивность" и "общ</w:t>
      </w:r>
      <w:r>
        <w:rPr>
          <w:sz w:val="28"/>
          <w:szCs w:val="28"/>
        </w:rPr>
        <w:t>ительность".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надежности ретестовой EPI для фактора экстра - интроверсии составляют а 0,82-0,85, для фактора нейротизма - 0,81- 0,84, надежности методом расщепления - 0,74 - 0,91. В зарубежных исследованиях сообщается о достаточно высокой валид</w:t>
      </w:r>
      <w:r>
        <w:rPr>
          <w:sz w:val="28"/>
          <w:szCs w:val="28"/>
        </w:rPr>
        <w:t>ности EPI, иногда эти данные оспариваются. В этом опроснике существенно изменилось значение коэффициента в интеркорреляции между шкалами (от +0,12 до -0,16), что соответствовало теоретическим предположениям Г. Айзенка. Предложен сокращенный вариант EPI, со</w:t>
      </w:r>
      <w:r>
        <w:rPr>
          <w:sz w:val="28"/>
          <w:szCs w:val="28"/>
        </w:rPr>
        <w:t>стоящий из 12 вопросов. Показатели корреляции с полным вариантом по шкале экстра-интроверсии - 0,81, нейротизма - 0,79. Созданы варианты ЕРI для обследования детей и подростков. EPI широко используется в отечественных исследованиях, однако его адаптация по</w:t>
      </w:r>
      <w:r>
        <w:rPr>
          <w:sz w:val="28"/>
          <w:szCs w:val="28"/>
        </w:rPr>
        <w:t>лностью не завершена (И.Н. Гильяшева, 1983; А.Г. Шмелев и В.И. Похилько, 1985).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1969 г. Г. Айзенк и С. Айзенк публикуют новый опросник под названием "Айзенка личностный опросник" (Eysenck Personality Questionnaire, или EPQ), который предназначен для диаг</w:t>
      </w:r>
      <w:r>
        <w:rPr>
          <w:sz w:val="28"/>
          <w:szCs w:val="28"/>
        </w:rPr>
        <w:t>ностики нейротизма, экстра - интроверсии и психотизма. Так же как и в ЕРI, в него включена "шкала лжи".Опросник состоит из 90 вопросов (по шкале нейротизма - 23, пошкале экстра - интроверсии - 21, по шкале психотизма - 25,по шкале "лжи" - 21). Однако обычн</w:t>
      </w:r>
      <w:r>
        <w:rPr>
          <w:sz w:val="28"/>
          <w:szCs w:val="28"/>
        </w:rPr>
        <w:t>о используется вариант, состоящий из 101 вопроса (из них 11 вопросов т.н. "буферные", ответы на которые не учитываются). Примеры вопросов по шкале психотизма: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Будете ли Вы употреблять наркотические препараты, способные оказать непредвиденное или опасное во</w:t>
      </w:r>
      <w:r>
        <w:rPr>
          <w:sz w:val="28"/>
          <w:szCs w:val="28"/>
        </w:rPr>
        <w:t>здействие?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Испытываете ли Вы чувство жалости, сострадания к животному, попавшему в ловушку?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валидности личностного измерения "психотизм" осуществлялось обычным для исследований Г. Айзенка путем - поиском экспериментальных коррелятов психотизма, ср</w:t>
      </w:r>
      <w:r>
        <w:rPr>
          <w:sz w:val="28"/>
          <w:szCs w:val="28"/>
        </w:rPr>
        <w:t xml:space="preserve">авнением результатов, полученных в различных группах здоровых и больных. Полученные данные спорны. Коэффициенты надежности ретестовой (месячный интервал) опросника в различных группах по шкале психотизма составляют 0,51-0,86, по шкале экстра - интроверсии </w:t>
      </w:r>
      <w:r>
        <w:rPr>
          <w:sz w:val="28"/>
          <w:szCs w:val="28"/>
        </w:rPr>
        <w:t>- 0,80 - 0,92, по шкале нейротизма - 0,74-0,92, по шкале "лжи" - 0,61-0,90. Разработан вариант опросника для обследования детей и подростков (от 7 до 15 лет).</w:t>
      </w:r>
    </w:p>
    <w:p w:rsidR="00000000" w:rsidRDefault="00E92455">
      <w:pPr>
        <w:pStyle w:val="3"/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айзенк личностный опросник нейротизм</w:t>
      </w:r>
    </w:p>
    <w:p w:rsidR="00000000" w:rsidRDefault="00E92455">
      <w:pPr>
        <w:pStyle w:val="3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многих зарубежных исследованиях аргументиров</w:t>
      </w:r>
      <w:r>
        <w:rPr>
          <w:sz w:val="28"/>
          <w:szCs w:val="28"/>
        </w:rPr>
        <w:t>анно доказывается, что введение такого личностного измерения, как психотизм, не имеет научного обоснования, экспериментальные данные противоречивы, а использование шкалы психотизма на практике может способствовать появлению ложных диагностических ориентиро</w:t>
      </w:r>
      <w:r>
        <w:rPr>
          <w:sz w:val="28"/>
          <w:szCs w:val="28"/>
        </w:rPr>
        <w:t>в.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носившими субъективный характер психоаналитическими описаниями структуры личности, которые преобладали в теории личности на всем протяжении 1930-х гг., психометрически ориентированные психологи восприняли факторный анализ как способ внесе</w:t>
      </w:r>
      <w:r>
        <w:rPr>
          <w:sz w:val="28"/>
          <w:szCs w:val="28"/>
        </w:rPr>
        <w:t xml:space="preserve">ния математической точности в задачу картирования области личностных черт. Однако факторно-аналитический подход к изучению личности не оправдал в полной мере возлагаемых на него надежд. Остается много неразрешенных вопросов в области измерения личности, и </w:t>
      </w:r>
      <w:r>
        <w:rPr>
          <w:sz w:val="28"/>
          <w:szCs w:val="28"/>
        </w:rPr>
        <w:t>до сих пор не преодолена зияющая пропасть между точностью вычислительных процедур и недостаточной объективностью методов факторного анализа, нередко приводящей к ложным выводам.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эти проблемы, сторонниками применения факторного анализа в психоло</w:t>
      </w:r>
      <w:r>
        <w:rPr>
          <w:sz w:val="28"/>
          <w:szCs w:val="28"/>
        </w:rPr>
        <w:t>гии был сделан значительный вклад как в описание таксономии черт личности, так и в разработку и усовершенствование факторных личностных опросников. Р.Б. Кэттелл, Дж. П. Гилфорд и Г.Ю. Айзенк на протяжении многих лет сохраняли за собой положение первопроход</w:t>
      </w:r>
      <w:r>
        <w:rPr>
          <w:sz w:val="28"/>
          <w:szCs w:val="28"/>
        </w:rPr>
        <w:t>цев в области исследования личности с использованием различных техник факторного анализа. Ряд методологических достижений в их поздних работах можно отнести на счет появления более совершенных методов факторного анализа и психометрических методик, равно ка</w:t>
      </w:r>
      <w:r>
        <w:rPr>
          <w:sz w:val="28"/>
          <w:szCs w:val="28"/>
        </w:rPr>
        <w:t>к и более мощных компьютеров, которые были недоступны на ранних - основных - этапах их изысканий.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92455">
      <w:pPr>
        <w:pStyle w:val="3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E92455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E92455">
      <w:pPr>
        <w:tabs>
          <w:tab w:val="left" w:pos="720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Айзенка личностные опросники // Бурлачук Л.Ф., Морозов С.М. Словарь-справочник по психодиагностике. - Киев: "Наукова Д</w:t>
      </w:r>
      <w:r>
        <w:rPr>
          <w:kern w:val="36"/>
          <w:sz w:val="28"/>
          <w:szCs w:val="28"/>
        </w:rPr>
        <w:t>умка", 1989. С. 8-11.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Барлас Т.В. Психологический практикум для "чайников": Введение в профессиональную психологию. - М.: Независимая фирма "Класс", 2001. - 176 с.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Белова О.В. Общая психодиагностика. Методические указания. - Новосибирск: Научно-учебны</w:t>
      </w:r>
      <w:r>
        <w:rPr>
          <w:sz w:val="28"/>
          <w:szCs w:val="28"/>
        </w:rPr>
        <w:t>й центр психологии НГУ, 1996.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 А.И. Происхождение детских неврозов и психотерапия. - М.: ЭКСМО-Пресс, 2000. - 448 с.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в психологии: методы и планирование / Дж. Гудвин. - 3-е изд. - СПб.: Питер, 2004. - 558 с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</w:t>
      </w:r>
      <w:r>
        <w:rPr>
          <w:sz w:val="28"/>
          <w:szCs w:val="28"/>
        </w:rPr>
        <w:t>нига практического психолога: Учеб. пособие: В 2 кн. - М.: Гуманит. изд. центр ВЛАДОС, 1999.</w:t>
      </w:r>
    </w:p>
    <w:p w:rsidR="00000000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Современный образовательный процесс: основные понятия и термины / Авторы-составители М.Ю. Олешков и В.М. Уваров. - М.: Компания Спутник+, 2006. - 191 с.</w:t>
      </w:r>
    </w:p>
    <w:p w:rsidR="00E92455" w:rsidRDefault="00E924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Холл К</w:t>
      </w:r>
      <w:r>
        <w:rPr>
          <w:sz w:val="28"/>
          <w:szCs w:val="28"/>
        </w:rPr>
        <w:t>.С., Линдсей Г. Теории личности. - М.,1999</w:t>
      </w:r>
    </w:p>
    <w:sectPr w:rsidR="00E924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47"/>
    <w:rsid w:val="00974C47"/>
    <w:rsid w:val="00E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C1B58-9B97-4F01-8BEB-905634D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2025-04-26T06:19:00Z</dcterms:created>
  <dcterms:modified xsi:type="dcterms:W3CDTF">2025-04-26T06:19:00Z</dcterms:modified>
</cp:coreProperties>
</file>