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14AD" w14:textId="77777777" w:rsidR="00467B28" w:rsidRPr="003B4EF0" w:rsidRDefault="00467B28" w:rsidP="00467B28">
      <w:pPr>
        <w:spacing w:before="120"/>
        <w:jc w:val="center"/>
        <w:rPr>
          <w:b/>
          <w:bCs/>
          <w:sz w:val="32"/>
          <w:szCs w:val="32"/>
        </w:rPr>
      </w:pPr>
      <w:r w:rsidRPr="003B4EF0">
        <w:rPr>
          <w:b/>
          <w:bCs/>
          <w:sz w:val="32"/>
          <w:szCs w:val="32"/>
        </w:rPr>
        <w:t>К проблеме нормы в спортивной медицине</w:t>
      </w:r>
    </w:p>
    <w:p w14:paraId="3F740F42" w14:textId="77777777" w:rsidR="00467B28" w:rsidRPr="003B4EF0" w:rsidRDefault="00467B28" w:rsidP="00467B28">
      <w:pPr>
        <w:spacing w:before="120"/>
        <w:ind w:firstLine="567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Доктор медицинских наук, профессор Л.А. Бутченко, В.Л. Бутченко, Санкт-Петербургский городской врачебно-физкультурный диспансер</w:t>
      </w:r>
    </w:p>
    <w:p w14:paraId="627A2BB8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"Норма" - одно из наиболее сложных понятий в медицине и биологии. Всеобъемлющего определения нормы в настоящее время нет. Условно в медицине и биологии под нормой можно понимать показатели и их количество, характеризующие биологический процесс, а также состояние, функционирование и строение органов, систем органов и всего организма, которые резко не отличаются от общепринятых средних величин.</w:t>
      </w:r>
    </w:p>
    <w:p w14:paraId="03EC1C65" w14:textId="20026B6A" w:rsidR="00467B28" w:rsidRPr="00A531DF" w:rsidRDefault="00467B28" w:rsidP="00467B28">
      <w:pPr>
        <w:spacing w:before="120"/>
        <w:ind w:firstLine="567"/>
        <w:jc w:val="both"/>
      </w:pPr>
      <w:r w:rsidRPr="00A531DF">
        <w:t>Для описания и характеристики нормы сейчас часто используют математическую статистику и предложенные в ней показатели, и в первую очередь среднюю арифметическую (А), среднюю взвешенную статистическую (</w:t>
      </w:r>
      <w:r w:rsidR="004A068A" w:rsidRPr="00A531DF">
        <w:rPr>
          <w:noProof/>
        </w:rPr>
        <w:drawing>
          <wp:inline distT="0" distB="0" distL="0" distR="0" wp14:anchorId="766DDF28" wp14:editId="29403A1E">
            <wp:extent cx="13335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DF">
        <w:t xml:space="preserve">), среднее квадратическое отклонение (5), ошибку средней (m) и т.д. Так, большинство авторов считают нормой величины признаков, укладывающиеся в пределах </w:t>
      </w:r>
      <w:r w:rsidR="004A068A" w:rsidRPr="00A531DF">
        <w:rPr>
          <w:noProof/>
        </w:rPr>
        <w:drawing>
          <wp:inline distT="0" distB="0" distL="0" distR="0" wp14:anchorId="7016F4B2" wp14:editId="432B9B5E">
            <wp:extent cx="13335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DF">
        <w:t>±2</w:t>
      </w:r>
      <w:r w:rsidR="004A068A" w:rsidRPr="00A531DF">
        <w:rPr>
          <w:noProof/>
        </w:rPr>
        <w:drawing>
          <wp:inline distT="0" distB="0" distL="0" distR="0" wp14:anchorId="3BB6318C" wp14:editId="7FC4815B">
            <wp:extent cx="123825" cy="14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DF">
        <w:t xml:space="preserve">. В этих пределах изучаемые показатели могут считаться нормальными, т.е. свойственными большинству здоровых обследованных лиц. Однако если обследованные лица будут однородны не только по полу, но и по возрасту, массе тела и роду занятий физическими упражнениями, что характерно для спортсменов, то за норму можно принять диапазон изменения изучаемых показателей в пределах </w:t>
      </w:r>
      <w:r w:rsidR="004A068A" w:rsidRPr="00A531DF">
        <w:rPr>
          <w:noProof/>
        </w:rPr>
        <w:drawing>
          <wp:inline distT="0" distB="0" distL="0" distR="0" wp14:anchorId="57979C74" wp14:editId="7C7012BB">
            <wp:extent cx="1333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DF">
        <w:t>±1</w:t>
      </w:r>
      <w:r w:rsidR="004A068A" w:rsidRPr="00A531DF">
        <w:rPr>
          <w:noProof/>
        </w:rPr>
        <w:drawing>
          <wp:inline distT="0" distB="0" distL="0" distR="0" wp14:anchorId="6E59EAC0" wp14:editId="53E3B201">
            <wp:extent cx="123825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DF">
        <w:t xml:space="preserve"> и даже </w:t>
      </w:r>
      <w:r w:rsidR="004A068A" w:rsidRPr="00A531DF">
        <w:rPr>
          <w:noProof/>
        </w:rPr>
        <w:drawing>
          <wp:inline distT="0" distB="0" distL="0" distR="0" wp14:anchorId="0A8FB513" wp14:editId="591411E2">
            <wp:extent cx="114300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DF">
        <w:t>±0,5</w:t>
      </w:r>
      <w:r w:rsidR="004A068A" w:rsidRPr="00A531DF">
        <w:rPr>
          <w:noProof/>
        </w:rPr>
        <w:drawing>
          <wp:inline distT="0" distB="0" distL="0" distR="0" wp14:anchorId="46224DFA" wp14:editId="3C1947D3">
            <wp:extent cx="11430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DF">
        <w:t>. В последнем случае должны учитываться конкретный ареал обитания и конкретные социально-экономические условия жизни обследованных лиц.</w:t>
      </w:r>
    </w:p>
    <w:p w14:paraId="140A0D69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Однако статистические методы лишь констатируют среднюю величину и ее допустимые колебания. Они с успехом применяются для определения показателей в группе лиц, условно принимаемых за "здоровых" . Например, колебания "нормального" роста и массы тела, "нормальных" пропорций тела и т.д. Конечно, эти параметры во многом определяются условиями жизни людей и экономикой. Еще больше зависят от экономики, социальных условий и даже от политики такие показатели, как "нормальная" продолжительность жизни, "нормальное" потребление продуктов питания, "нормальный" образ мышления и т.д. Поэтому следует искать новые пути определения "нормальных" медицинских показателей, исходя из изучения глубоких биологических процессов во взаимосвязи с развитием человеческого общества.</w:t>
      </w:r>
    </w:p>
    <w:p w14:paraId="60B129E4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Этим задачам больше всего отвечает другой метод, характеризующий норму. Он получил название "должных величин", т.е. таких параметров изучаемых процессов, функциональных, биохимических, морфологических и т.д. признаков, которые должны быть у конкретного человеческого индивида, учитывая его пол, возраст, рост, массу тела и другие показатели (А.Г. Дембо, 1963). И хотя должные величины до некоторой степени условны, так как все факторы, влияющие на изучаемые показатели, учесть невозможно, они позволяют сузить диапазон нормы, приближая ее к конкретному исследуемому лицу. Поэтому должные величины характеризуют норму более полно и точно по сравнению со статистическими показателями. Должные величины сейчас получили широкое распространение.</w:t>
      </w:r>
    </w:p>
    <w:p w14:paraId="07A10B3D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Однако философского обоснования нормы вообще, и в медицине в частности, сейчас нет, что тормозит дальнейший прогресс в изучении этой важной проблемы.</w:t>
      </w:r>
    </w:p>
    <w:p w14:paraId="4838DCDB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Представление о норме в медицине вытекает из философского понятия меры, разработанного.В. Гегелем [1, 2]. Можно принять, что норма в медицине и биологии близка к философскому понятию абсолютной и относительной истины, разработанному В.И. Лениным [3, 4]. При этом каждая конкретная норма может рассматриваться только как относительная норма, являющаяся частью абсолютной нормы. Каждое уточнение относительной нормы означает шаг вперед в познании абсолютной нормы.</w:t>
      </w:r>
    </w:p>
    <w:p w14:paraId="487D9227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lastRenderedPageBreak/>
        <w:t>Мысль о том, что каждая относительная норма представляет собой часть абсолютной нормы, подтверждается также наличием различных формул для вычисления должной массы тела, величины артериального давления, систолического и минутного объемов крови, должной жизненной емкости легких и т.д. Одни из них просты и учитывают небольшое количество факторов, влияющих на изучаемые показатели, другие же, наоборот, основаны на большом количестве факторов и их взаимосвязи при оценке нормальных величин изучаемых показателей.</w:t>
      </w:r>
    </w:p>
    <w:p w14:paraId="145CBEC8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В медицине норма исторически изменчива. В разные времена норма имела разные параметры. Например, в творениях античных скульпторов и художников мы видим людей идеального телосложения. В средние века они, по современным представлениям, имеют избыточную массу тела. Здесь уместно привести также нормы питания, в частности нормы белков в рационе питания в различные исторические периоды.</w:t>
      </w:r>
    </w:p>
    <w:p w14:paraId="450FC59D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Нередко в практической деятельности нормой считают отсутствие патологии. Однако для здоровья, или нормы, признаков меньше, чем для болезни, и они полно разработаны. Так, почти для каждой болезни существует четко ограниченный набор признаков (симптомов). Они хорошо изучены и поддаются не только количественной, но и качественной оценке. Исключением из этого правила могут быть только психические заболевания.</w:t>
      </w:r>
    </w:p>
    <w:p w14:paraId="091CF267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Что касается здоровья, или нормы, то таких признаков меньше и они менее четко очерчены. Более того, бывает скрытая патология. Например, начальная стадия рака желудка, которая плохо распознается. Поэтому задача состоит в том, чтобы выявить и обосновать признаки нормы и изучить их количественные и качественные характеристики.</w:t>
      </w:r>
    </w:p>
    <w:p w14:paraId="368C0F24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Говоря о норме в спортивной медицине, следует решить принципиальный вопрос, а именно: как рассматривать спортсменов, добившихся высших спортивных результатов? С одной стороны, они не нормальны в силу заведомого отклонения их результатов от среднестатистических результатов "здоровых" людей, т.е. это аномалия, к которой нужно относиться с известной долей осторожности. Но, с другой стороны, вполне возможно допустить, что высшие спортивные достижения - это реализация еще не выявленных скрытых резервов человеческого организма. И тогда спортсмены высокого класса должны рассматриваться как "сверхнормальные", как своего рода "лидеры" человечества, осуществившие прорыв в будущее. И за этими лидерами постепенно должно двигаться человечество по пути своей эволюции.</w:t>
      </w:r>
    </w:p>
    <w:p w14:paraId="362DBAFC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Если принять последнее утверждение, то из него логически вытекает необходимость ввести отдельное понятие "спортивная норма", показатели которой могут отличаться от среднестатистических показателей "здоровых" людей. Следовательно, допустимо поставить вопрос о разработке и уточнении понятия "спортивная норма" в медицине со всеми специфическими показателями, которые могут отличаться от среднестатистических показателей.</w:t>
      </w:r>
    </w:p>
    <w:p w14:paraId="136B2666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Однако, если принять существование спортивной нормы, то становится правомерным вопрос:</w:t>
      </w:r>
    </w:p>
    <w:p w14:paraId="10ACCA29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почему нет нормы для людей других профессий, предъявляющих повышенные требования к человеческому организму и оказывающих на него выраженное влияние. Далее от нормы профессиональной можно перейти к норме этнической, региональной, исторической и т.д. Это будет приводить к дроблению и большой индивидуализации нормы. Примером может служить уже устоявшееся понятие "возрастная норма" по росту, массе тела, артериальному давлению и т.д.</w:t>
      </w:r>
    </w:p>
    <w:p w14:paraId="4FD435B9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 xml:space="preserve">Подытоживая, можно сказать, что наиболее полную оценку состояния здоровья и потенциальных возможностей человека могла бы дать "индивидуальная норма", т.е. норма для данного конкретного индивидуума. Перспективные шаги в разработке индивидуальной нормы в медицине уже сделаны в виде широкого использования должных величин. Для </w:t>
      </w:r>
      <w:r w:rsidRPr="00A531DF">
        <w:lastRenderedPageBreak/>
        <w:t>дальнейшей индивидуализации нормы необходимо, во-первых, привлечение генетических, биохимических, морфологических (включая гистологические) и психологических исследова-ний. Во-вторых, следует найти верное соотношение в оценке конкретного лица по его индивидуальным и общепринятым среднестатистическим показателям, чтобы, как говорится, "за деревьями не увидеть леса". Иначе говоря, мы здесь опять соприкасаемся с философской проблемой соотношения общего и частного, личного и общественного, индивидуального и коллективного. Например, когда возникает необходимость набора большой группы лиц для выполнения определенной деятельности (призыв на военную службу, набор на сезонные работы и т.д.), в оценке пригодности будет превалировать среднестатистическая норма. Однако, когда речь идет о спортсменах высокого класса, людях особых профессий, уникальных дарованиях, понятие нормы должно быть максимально индивидуализировано. Только в этом случае мы можем избежать необоснованного отсева и открыть дорогу дарованиям, а также выявить и предупредить нежелательные явления, связанные с перегрузкой организма.</w:t>
      </w:r>
    </w:p>
    <w:p w14:paraId="1B1DE834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Таким образом, без "индивидуализированной нормы" не может быть углубленного научного подхода к человеческой личности в целом. И тогда призыв Сократа: "Человек, познай самого себя!" - так и останется символом недостигнутой цели.</w:t>
      </w:r>
    </w:p>
    <w:p w14:paraId="6561DF3E" w14:textId="77777777" w:rsidR="00467B28" w:rsidRPr="003B4EF0" w:rsidRDefault="00467B28" w:rsidP="00467B28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Список литературы</w:t>
      </w:r>
    </w:p>
    <w:p w14:paraId="76BE2AE2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1. Гегель Г.В. Энциклопедия философских наук. Соч., т. 1, с. 184-190. М.-Л., 1929.</w:t>
      </w:r>
    </w:p>
    <w:p w14:paraId="78800660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2. Гегель Г.В. Соч., т. 4, с. 2. М., 1959.</w:t>
      </w:r>
    </w:p>
    <w:p w14:paraId="62818ED4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3. Ленин В.И. Существует ли объективная истина? ПСС, т. 18, с. 123, т. 29, с. 26, 95.</w:t>
      </w:r>
    </w:p>
    <w:p w14:paraId="1F5141E5" w14:textId="77777777" w:rsidR="00467B28" w:rsidRPr="00A531DF" w:rsidRDefault="00467B28" w:rsidP="00467B28">
      <w:pPr>
        <w:spacing w:before="120"/>
        <w:ind w:firstLine="567"/>
        <w:jc w:val="both"/>
      </w:pPr>
      <w:r w:rsidRPr="00A531DF">
        <w:t>4. Ленин В.И. ПСС. Изд. 5-е, с. 26, М., 1963.</w:t>
      </w:r>
    </w:p>
    <w:p w14:paraId="0B59B0BB" w14:textId="77777777" w:rsidR="00467B28" w:rsidRDefault="00467B28" w:rsidP="00467B28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6" w:history="1">
        <w:r w:rsidRPr="008A5F24">
          <w:rPr>
            <w:rStyle w:val="a3"/>
          </w:rPr>
          <w:t>http://lib.sportedu.ru</w:t>
        </w:r>
      </w:hyperlink>
    </w:p>
    <w:p w14:paraId="0ADDB4CD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28"/>
    <w:rsid w:val="00002B5A"/>
    <w:rsid w:val="0010437E"/>
    <w:rsid w:val="00316F32"/>
    <w:rsid w:val="003B4EF0"/>
    <w:rsid w:val="00467B28"/>
    <w:rsid w:val="004A068A"/>
    <w:rsid w:val="00616072"/>
    <w:rsid w:val="006A5004"/>
    <w:rsid w:val="00710178"/>
    <w:rsid w:val="0081563E"/>
    <w:rsid w:val="008A5F24"/>
    <w:rsid w:val="008B35EE"/>
    <w:rsid w:val="00905CC1"/>
    <w:rsid w:val="00A531D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63A29"/>
  <w14:defaultImageDpi w14:val="0"/>
  <w15:docId w15:val="{2B4AE49E-1E46-458B-A42B-FE4D807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67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sport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7625</Characters>
  <Application>Microsoft Office Word</Application>
  <DocSecurity>0</DocSecurity>
  <Lines>63</Lines>
  <Paragraphs>17</Paragraphs>
  <ScaleCrop>false</ScaleCrop>
  <Company>Home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проблеме нормы в спортивной медицине</dc:title>
  <dc:subject/>
  <dc:creator>User</dc:creator>
  <cp:keywords/>
  <dc:description/>
  <cp:lastModifiedBy>Igor</cp:lastModifiedBy>
  <cp:revision>2</cp:revision>
  <dcterms:created xsi:type="dcterms:W3CDTF">2025-04-06T22:15:00Z</dcterms:created>
  <dcterms:modified xsi:type="dcterms:W3CDTF">2025-04-06T22:15:00Z</dcterms:modified>
</cp:coreProperties>
</file>