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 ГОСУДАРСТВЕННОЕ ОБРАЗОВАТЕЛЬНОЕ УЧРЕЖДЕНИЕ ВЫСШЕГО ПРОФЕССИОНАЛЬНОГО ОБРАЗОВАНИЯ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«ТЮМЕНСКИЙ ГОСУДАРСТВЕННЫЙ УНИВЕРСИТЕТ» ИНСТИТУТ ПСИХОЛОГИИ И ПЕДЕГОГИКИ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возрастной и педагогической психологии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ННАЯ РАБОТА С ДЕТЬМИ, СКЛОННЫМ К СУИЦИДУ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(коррекционное занятие)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Шабалдина Ксения Валерьевна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Семеновских Т.В.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Тюмень, 2014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Суицидальное поведение - это проявление суицидальной активности - мысли, намерения, высказывания, уг</w:t>
      </w:r>
      <w:r>
        <w:rPr>
          <w:rFonts w:ascii="Times New Roman CYR" w:hAnsi="Times New Roman CYR" w:cs="Times New Roman CYR"/>
          <w:sz w:val="28"/>
          <w:szCs w:val="28"/>
        </w:rPr>
        <w:t>розы, попытки, покушения.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встречается как в норме (без психопатологии), так и при психопатиях, и при акцентуациях характера - в последнем случае оно является одной из форм девиантного поведения.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суицидального поведения, </w:t>
      </w:r>
      <w:r>
        <w:rPr>
          <w:rFonts w:ascii="Times New Roman CYR" w:hAnsi="Times New Roman CYR" w:cs="Times New Roman CYR"/>
          <w:sz w:val="28"/>
          <w:szCs w:val="28"/>
        </w:rPr>
        <w:t>следует различать следующие типы: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Демонстративное поведение: способы суицидального поведения чаще всего проявляются в виде порезов вен, отравления неядовитыми лекарствами, изображения повешения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Аффективно суицидальное поведение, чаща прибегают к попыткам п</w:t>
      </w:r>
      <w:r>
        <w:rPr>
          <w:rFonts w:ascii="Times New Roman CYR" w:hAnsi="Times New Roman CYR" w:cs="Times New Roman CYR"/>
          <w:sz w:val="28"/>
          <w:szCs w:val="28"/>
        </w:rPr>
        <w:t>овешения, отравлению токсичными и сильнодействующими препаратами.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Истинное суицидальное поведении чаще прибегают к повешению.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Предсуицидальный синдром: Психологический симптомокомплекс, свидетельствующий о надвигающемся суицидальном акте, т. е. этап суицид</w:t>
      </w:r>
      <w:r>
        <w:rPr>
          <w:rFonts w:ascii="Times New Roman CYR" w:hAnsi="Times New Roman CYR" w:cs="Times New Roman CYR"/>
          <w:sz w:val="28"/>
          <w:szCs w:val="28"/>
        </w:rPr>
        <w:t>альной динамики, длительность которого составляет от нескольких минут до нескольких недель и месяцев. Наблюдается чаще у старших подростков и взрослых в случае наличия тенденции к суицидальным актам в сложных ситуациях.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всего восприимчивы к суициду с</w:t>
      </w:r>
      <w:r>
        <w:rPr>
          <w:rFonts w:ascii="Times New Roman CYR" w:hAnsi="Times New Roman CYR" w:cs="Times New Roman CYR"/>
          <w:sz w:val="28"/>
          <w:szCs w:val="28"/>
        </w:rPr>
        <w:t>ледующие группы: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Предыдущая (незаконченная) попытка суицида. (парасуицид). По данным некоторых источников процент достигает 30%.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угрозы, прямые или завуалированные.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Тенденции к самоповреждению (аутоагрессия).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суицидов очень высок у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употребляющих алкоголь. Это заболевание имеет отношение к 25 - 30% самоубийств; среди молодых людей его вклад может быть еще выше - до 50%. Длительное злоупотребление алкоголем способствует усилению депрессии, чувства вины и психической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боли, которые, ка</w:t>
      </w:r>
      <w:r>
        <w:rPr>
          <w:rFonts w:ascii="Times New Roman CYR" w:hAnsi="Times New Roman CYR" w:cs="Times New Roman CYR"/>
          <w:sz w:val="28"/>
          <w:szCs w:val="28"/>
        </w:rPr>
        <w:t>к известно, часто предшествуют суициду.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употребление наркотиков и токсических препаратов, Наркотики и алкоголь представляют собой относительно летальную комбинацию. Они ослабляют мотивационный контроль над поведением человека, обостряют депресс</w:t>
      </w:r>
      <w:r>
        <w:rPr>
          <w:rFonts w:ascii="Times New Roman CYR" w:hAnsi="Times New Roman CYR" w:cs="Times New Roman CYR"/>
          <w:sz w:val="28"/>
          <w:szCs w:val="28"/>
        </w:rPr>
        <w:t>ию или даже вызывают психозы.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Аффективные расстройства, особенно тяжелые депрессии (психопатологические синдромы).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или смертельные болезни;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утраты, например, смерть супруга (родителя), особенно в течение первого года после потери.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</w:t>
      </w:r>
      <w:r>
        <w:rPr>
          <w:rFonts w:ascii="Times New Roman CYR" w:hAnsi="Times New Roman CYR" w:cs="Times New Roman CYR"/>
          <w:sz w:val="28"/>
          <w:szCs w:val="28"/>
        </w:rPr>
        <w:t>ные проблемы: уход из семьи или развод.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Специалисты, сталкивающиеся с этими группами населения, друзья и их семьи должны остерегаться упрощенного подхода или чрезмерно быстрых заключений. Люди могут попасть в группу риска, что еще не означает их склонности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суициду. Необходимо подчеркнуть, что не существует какой-либо одной причины самоубийства. Тем не менее, ко всем намекам на суицид следует относиться со всей серьезностью. С особой бдительностью следует принять во внимание сочетание опасных сигналов, есл</w:t>
      </w:r>
      <w:r>
        <w:rPr>
          <w:rFonts w:ascii="Times New Roman CYR" w:hAnsi="Times New Roman CYR" w:cs="Times New Roman CYR"/>
          <w:sz w:val="28"/>
          <w:szCs w:val="28"/>
        </w:rPr>
        <w:t>и они сохраняются в течение определенного времени.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 Каждая попытка самоубийства им</w:t>
      </w:r>
      <w:r>
        <w:rPr>
          <w:rFonts w:ascii="Times New Roman CYR" w:hAnsi="Times New Roman CYR" w:cs="Times New Roman CYR"/>
          <w:sz w:val="28"/>
          <w:szCs w:val="28"/>
        </w:rPr>
        <w:t>еет свои причины, свою историю, в которой задействованы многие люди. При этом агрессия и злость направляются уже не во вне против других людей, а во внутрь - против самого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суицидальных попыток и самого суицида с летальным исходом, необ</w:t>
      </w:r>
      <w:r>
        <w:rPr>
          <w:rFonts w:ascii="Times New Roman CYR" w:hAnsi="Times New Roman CYR" w:cs="Times New Roman CYR"/>
          <w:sz w:val="28"/>
          <w:szCs w:val="28"/>
        </w:rPr>
        <w:t>ходимо своевременно провести психо-коррекционную работу.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состоит из трех блоков: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эмоциональный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включает в себя 3 комбинированных занятия, в которые входят игры, упражнения с элементами когнитивной психотерапии</w:t>
      </w:r>
      <w:r>
        <w:rPr>
          <w:rFonts w:ascii="Times New Roman CYR" w:hAnsi="Times New Roman CYR" w:cs="Times New Roman CYR"/>
          <w:sz w:val="28"/>
          <w:szCs w:val="28"/>
        </w:rPr>
        <w:t>, арттерапии, игротерапии; психодрамы, релаксационные упражнения.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участников - подростки 13-16 лет, склонные к суициду.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занятий: групповая.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программы: снятие негативных установок у подростков, переосмысление ценности жизни.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</w:t>
      </w:r>
      <w:r>
        <w:rPr>
          <w:rFonts w:ascii="Times New Roman CYR" w:hAnsi="Times New Roman CYR" w:cs="Times New Roman CYR"/>
          <w:sz w:val="28"/>
          <w:szCs w:val="28"/>
        </w:rPr>
        <w:t>обствовать осмыслению своей жизни в настоящем и будущем;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помочь овладеть навыками групповой дискуссии;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безопасности ребенка, снятие стрессового состояния.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занятие развивающей программы имеет следующую структуру: вводная, основная и за</w:t>
      </w:r>
      <w:r>
        <w:rPr>
          <w:rFonts w:ascii="Times New Roman CYR" w:hAnsi="Times New Roman CYR" w:cs="Times New Roman CYR"/>
          <w:sz w:val="28"/>
          <w:szCs w:val="28"/>
        </w:rPr>
        <w:t>ключительная части.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 для всех занятий является единой, включает в себя игры, упражнения, направленные на создание положительного отношения к занятию, ведущему, сверстникам; особое внимание уделяется эмоциональному фону, обеспечивающему позитив</w:t>
      </w:r>
      <w:r>
        <w:rPr>
          <w:rFonts w:ascii="Times New Roman CYR" w:hAnsi="Times New Roman CYR" w:cs="Times New Roman CYR"/>
          <w:sz w:val="28"/>
          <w:szCs w:val="28"/>
        </w:rPr>
        <w:t>ное межличностное взаимодействие. Продолжительность этой части - 5-7 минут.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 отвечает главной цели занятия; включает в себя коррекционные игры. Продолжительность основной части - 45 минут.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 предполагает снятие психоэмоцион</w:t>
      </w:r>
      <w:r>
        <w:rPr>
          <w:rFonts w:ascii="Times New Roman CYR" w:hAnsi="Times New Roman CYR" w:cs="Times New Roman CYR"/>
          <w:sz w:val="28"/>
          <w:szCs w:val="28"/>
        </w:rPr>
        <w:t>ального напряжения, внушение желательного настроения, закрепление положительного эффекта, приведение в равновесие их эмоционального состояния, улучшение самочувствия и настроения: релаксация, упражнения на расслабление, подведение итогов. Продолжительность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этой части - 5-7 минут.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1 - КОГНИТИВНЫЙ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«ЖИЗНЬ ОДНА».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созданий, живущих на земле, только человек может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себя. Только человек является архитектором своей судьбы.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Джеймс.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Вводная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«Меня зовут»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добро</w:t>
      </w:r>
      <w:r>
        <w:rPr>
          <w:rFonts w:ascii="Times New Roman CYR" w:hAnsi="Times New Roman CYR" w:cs="Times New Roman CYR"/>
          <w:sz w:val="28"/>
          <w:szCs w:val="28"/>
        </w:rPr>
        <w:t>желательной атмосферы и знакомство участников группы.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называет свое имя и то, что ему нравится (можно уточнить: называть любимый фильм/книгу/напиток/хобби и т.п.) по кругу.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«Мне нравится в себе...».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помо</w:t>
      </w:r>
      <w:r>
        <w:rPr>
          <w:rFonts w:ascii="Times New Roman CYR" w:hAnsi="Times New Roman CYR" w:cs="Times New Roman CYR"/>
          <w:sz w:val="28"/>
          <w:szCs w:val="28"/>
        </w:rPr>
        <w:t>щь каждому из участников группы «перебрать» свои достоинства и найти среди них те, которые могут стать точкой опоры в себе, шаги по принятию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круга стоит стул, который на время становится как бы волшебным. Участник игры, который встал на стул</w:t>
      </w:r>
      <w:r>
        <w:rPr>
          <w:rFonts w:ascii="Times New Roman CYR" w:hAnsi="Times New Roman CYR" w:cs="Times New Roman CYR"/>
          <w:sz w:val="28"/>
          <w:szCs w:val="28"/>
        </w:rPr>
        <w:t>, имеет право называть только свои достоинства, только те качества, которые ему нравятся в себе. Волшебный стул высвечивает только достоинства человека, его положительные качества; называть недостатки категорически запрещается.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становится своеобразн</w:t>
      </w:r>
      <w:r>
        <w:rPr>
          <w:rFonts w:ascii="Times New Roman CYR" w:hAnsi="Times New Roman CYR" w:cs="Times New Roman CYR"/>
          <w:sz w:val="28"/>
          <w:szCs w:val="28"/>
        </w:rPr>
        <w:t>ым «живым зеркалом», в котором человек имеет возможность увидеть свое позитивное отражение. Произнося доброе слово о себе (по сути, открывая свои ресурсы), он смотрит на принимающие, а значит подтверждающие истинность его слов лица участников. Это укрепляе</w:t>
      </w:r>
      <w:r>
        <w:rPr>
          <w:rFonts w:ascii="Times New Roman CYR" w:hAnsi="Times New Roman CYR" w:cs="Times New Roman CYR"/>
          <w:sz w:val="28"/>
          <w:szCs w:val="28"/>
        </w:rPr>
        <w:t>т его веру в себя, в то, что эти достоинства ему на самом деле присущи.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группы такое упражнение тоже чрезвычайно полезно: оно становится хорошей школой развития интереса к другому человеку, развивает умение с доверием отнестись к его открытости и подде</w:t>
      </w:r>
      <w:r>
        <w:rPr>
          <w:rFonts w:ascii="Times New Roman CYR" w:hAnsi="Times New Roman CYR" w:cs="Times New Roman CYR"/>
          <w:sz w:val="28"/>
          <w:szCs w:val="28"/>
        </w:rPr>
        <w:t>ржать. В результате выполнения подобных упражнений в группе возникает атмосфера доверия, столь важная для динамики группового процесса.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Игра «Цепочка ценностей»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помощь каждому из участников группы рассмотреть те достоинства жизни, которые бывают и </w:t>
      </w:r>
      <w:r>
        <w:rPr>
          <w:rFonts w:ascii="Times New Roman CYR" w:hAnsi="Times New Roman CYR" w:cs="Times New Roman CYR"/>
          <w:sz w:val="28"/>
          <w:szCs w:val="28"/>
        </w:rPr>
        <w:t>найти свое.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раздаются списки ценностей: счастливая семья, любимая работа, друзья, вера, любовь, богатство, свобода, машина, знания.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выбирают пять самых важных ценностей, записыва</w:t>
      </w:r>
      <w:r>
        <w:rPr>
          <w:rFonts w:ascii="Times New Roman CYR" w:hAnsi="Times New Roman CYR" w:cs="Times New Roman CYR"/>
          <w:sz w:val="28"/>
          <w:szCs w:val="28"/>
        </w:rPr>
        <w:softHyphen/>
        <w:t>ют их по приоритету и распределяют между собой.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вы думаете, в </w:t>
      </w:r>
      <w:r>
        <w:rPr>
          <w:rFonts w:ascii="Times New Roman CYR" w:hAnsi="Times New Roman CYR" w:cs="Times New Roman CYR"/>
          <w:sz w:val="28"/>
          <w:szCs w:val="28"/>
        </w:rPr>
        <w:t>чем заключается смысл жизни человека? В каком возрасте человек должен стремиться понять смысл своей жизни?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Рисунок «Золотой цветок»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перенести ценности жизни на бумагу, что бы они сопровождали в жизни.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Нарисуйте золотой цветок, символизирующий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Придумайте свое изречение о смысле жизни и напишите его под цветком.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Кто-то хочет мудрым стать, кто-то - звездочку достать, кто-то - крылья обрести, кто-то - сквозь огонь пройти! Кто-то хочет на лугу Ласково кивнуть цветку. Кто-то в капельке дождя </w:t>
      </w:r>
      <w:r>
        <w:rPr>
          <w:rFonts w:ascii="Times New Roman CYR" w:hAnsi="Times New Roman CYR" w:cs="Times New Roman CYR"/>
          <w:sz w:val="28"/>
          <w:szCs w:val="28"/>
        </w:rPr>
        <w:t>разглядеть спешит себя. Кто-то хочет всем планетам подарить цветов букеты. Кто-то хочет на луне помолится в тишине.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 каждого прекрасна, Каждый хочет, это ясно, жить, надеясь и любя, чтобы обрести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Сохраняйте этот цветок, и он будет напоминать ва</w:t>
      </w:r>
      <w:r>
        <w:rPr>
          <w:rFonts w:ascii="Times New Roman CYR" w:hAnsi="Times New Roman CYR" w:cs="Times New Roman CYR"/>
          <w:sz w:val="28"/>
          <w:szCs w:val="28"/>
        </w:rPr>
        <w:t>м о вашем смысле жизни в трудную минуту.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«КАПЛЯ»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упражнения.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>
        <w:rPr>
          <w:rFonts w:ascii="Times New Roman CYR" w:hAnsi="Times New Roman CYR" w:cs="Times New Roman CYR"/>
          <w:sz w:val="28"/>
          <w:szCs w:val="28"/>
        </w:rPr>
        <w:t>каждому учащемуся кисточкой капает на чистый лист бумаги по одной капле гуаши или туши.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Условие: 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</w:t>
      </w:r>
      <w:r>
        <w:rPr>
          <w:rFonts w:ascii="Times New Roman CYR" w:hAnsi="Times New Roman CYR" w:cs="Times New Roman CYR"/>
          <w:sz w:val="28"/>
          <w:szCs w:val="28"/>
        </w:rPr>
        <w:t>режнем состоянии.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Анализ: если из маленькой капли получилась огромная клякса, можно сделать вывод: Не делать из мухи слона!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2 - ЭМОЦИОНАЛЬНЫЙ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«Жизнь по собственному выбору»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Вводная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«Рыба для размышления»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нам познак</w:t>
      </w:r>
      <w:r>
        <w:rPr>
          <w:rFonts w:ascii="Times New Roman CYR" w:hAnsi="Times New Roman CYR" w:cs="Times New Roman CYR"/>
          <w:sz w:val="28"/>
          <w:szCs w:val="28"/>
        </w:rPr>
        <w:t>омиться поближе, я предлагаю каждому из вас «поймать рыбу» - вытянуть карточку и закончить записанное на ней предложение.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группы «ловит рыбу», доставая из корзинки карточку с неоконченным предложением. После этого он зачитывает предложение,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завершая его своими собственными словами.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на карточках: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большой страх - это…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доверяю людям, которые…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сержусь, когда…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люблю, когда…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грустно, когда…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спорю…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 меня повышают голос, я…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грустное для меня…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еловек считается неудачником, если…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скучно, когда…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 неуверенность, когда…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Обсуждение. Какое чувство вы испытали, заканчивая предложения? Действительно, каждый из нас переживал чувства страха, неуверенности, неуспеха. Наверное, случалось, что </w:t>
      </w:r>
      <w:r>
        <w:rPr>
          <w:rFonts w:ascii="Times New Roman CYR" w:hAnsi="Times New Roman CYR" w:cs="Times New Roman CYR"/>
          <w:sz w:val="28"/>
          <w:szCs w:val="28"/>
        </w:rPr>
        <w:t>вы были обижены, у вас было плохое настроение или на душе грустно, или вы просто скучали. В этот момент каждому хочется иметь поддержку и защиту. С древних времен люди создавали для себя талисманы и обереги. Сегодня мы с вами постараемся создать такую подд</w:t>
      </w:r>
      <w:r>
        <w:rPr>
          <w:rFonts w:ascii="Times New Roman CYR" w:hAnsi="Times New Roman CYR" w:cs="Times New Roman CYR"/>
          <w:sz w:val="28"/>
          <w:szCs w:val="28"/>
        </w:rPr>
        <w:t>ержку для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«Говорим друг другу комплементы»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- так, чтобы всем хорошо было видно, поставить два стула друг напротив друга. Предложить одному из участников занять один из стульев, все остальные члены группы по очер</w:t>
      </w:r>
      <w:r>
        <w:rPr>
          <w:rFonts w:ascii="Times New Roman CYR" w:hAnsi="Times New Roman CYR" w:cs="Times New Roman CYR"/>
          <w:sz w:val="28"/>
          <w:szCs w:val="28"/>
        </w:rPr>
        <w:t>еди садятся на свободный стул и называют ему только положительные качества.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член группы должен занять место слушателя.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чувствовали и думали в процессе выполнения задания.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«Уверенный - наглый - робкий»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усиление позиции Эго, </w:t>
      </w:r>
      <w:r>
        <w:rPr>
          <w:rFonts w:ascii="Times New Roman CYR" w:hAnsi="Times New Roman CYR" w:cs="Times New Roman CYR"/>
          <w:sz w:val="28"/>
          <w:szCs w:val="28"/>
        </w:rPr>
        <w:t>коррекция агрессивного поведения.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предлагает всем игрокам по очереди взять одну из трех карточек. На карточках написано: на одной - «уверенный», на другой - «наглый», на третьей - «робкий». Группа не видит, какую карточку взял участник. Задача учас</w:t>
      </w:r>
      <w:r>
        <w:rPr>
          <w:rFonts w:ascii="Times New Roman CYR" w:hAnsi="Times New Roman CYR" w:cs="Times New Roman CYR"/>
          <w:sz w:val="28"/>
          <w:szCs w:val="28"/>
        </w:rPr>
        <w:t>тника - изобразить поведение указанного человека. Группа должна угадать, какое поведение показывает данный игрок.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поведение легче угадывается? Почему?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отличить уверенное поведение от наглого?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разница?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«Похвала»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формирование адекватной самооценки.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«Нужно встать на стул и похвалить себя. Рассказать о своих сильных сторонах и увлечениях».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или трудно хвалить себя?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при этом чувствуете?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Упражнение-релаксация «Г</w:t>
      </w:r>
      <w:r>
        <w:rPr>
          <w:rFonts w:ascii="Times New Roman CYR" w:hAnsi="Times New Roman CYR" w:cs="Times New Roman CYR"/>
          <w:sz w:val="28"/>
          <w:szCs w:val="28"/>
        </w:rPr>
        <w:t>орячий воздушный шар»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адекватной оценки основным эмоциональным состояниям.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закрывают глаза и слушают голос ведущего.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«Закройте глаза, сделайте глубокий вдох и медленно сосчитайте от 10 до 1. Постепенно полностью рас</w:t>
      </w:r>
      <w:r>
        <w:rPr>
          <w:rFonts w:ascii="Times New Roman CYR" w:hAnsi="Times New Roman CYR" w:cs="Times New Roman CYR"/>
          <w:sz w:val="28"/>
          <w:szCs w:val="28"/>
        </w:rPr>
        <w:t>слабьтесь.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Вообразите, себе гигантский воздушный шар на утопающем в зелени лугу.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Рассмотрите эту картину как можно подробнее.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складываете все свои проблемы и тревоги в корзину шара.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корзина будет полной, представьте, как веревка шара сама отвязыва</w:t>
      </w:r>
      <w:r>
        <w:rPr>
          <w:rFonts w:ascii="Times New Roman CYR" w:hAnsi="Times New Roman CYR" w:cs="Times New Roman CYR"/>
          <w:sz w:val="28"/>
          <w:szCs w:val="28"/>
        </w:rPr>
        <w:t>ется, и он медленно набирает высоту. Шар постепенно удаляется, превращаясь в маленькую точку и унося весь груз ваших проблем».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для обсуждения: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чувства вы сейчас испытывает?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мысли у вас в голове?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3 - ПОВЕДЕНЧЕСКИЙ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«Все в твоих руках</w:t>
      </w:r>
      <w:r>
        <w:rPr>
          <w:rFonts w:ascii="Times New Roman CYR" w:hAnsi="Times New Roman CYR" w:cs="Times New Roman CYR"/>
          <w:sz w:val="28"/>
          <w:szCs w:val="28"/>
        </w:rPr>
        <w:t>!»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Вводная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Игра «Внимание»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Настроить группу на положительную работу.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участники группы стоят в шеренге, повернувшись лицом в одну. Ведущий (встает около одного из концов шеренги). Каждое задание надо стремиться выполнить как можно точнее</w:t>
      </w:r>
      <w:r>
        <w:rPr>
          <w:rFonts w:ascii="Times New Roman CYR" w:hAnsi="Times New Roman CYR" w:cs="Times New Roman CYR"/>
          <w:sz w:val="28"/>
          <w:szCs w:val="28"/>
        </w:rPr>
        <w:t>. Задание первое: расположитесь в шеренге так, чтобы около меня стоял самый высокий из вас, а на противоположном конце шеренги - тот, у кого самый небольшой рост. Начали!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группа выполнит задание, ведущий проходит вдоль шеренги и проверяет то</w:t>
      </w:r>
      <w:r>
        <w:rPr>
          <w:rFonts w:ascii="Times New Roman CYR" w:hAnsi="Times New Roman CYR" w:cs="Times New Roman CYR"/>
          <w:sz w:val="28"/>
          <w:szCs w:val="28"/>
        </w:rPr>
        <w:t>чность его выполнения.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использовать следующие задания: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шеренги должен стоять человек с самыми темными глазами. В конце - с самыми светлыми;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шеренги - это 1 января, конец - 31 декабря, надо расположиться по датам (без учета года) рожд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Основная часть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«Называем чувства»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является обогащение словаря эмоций участников.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«Давайте посмотрим, кто сможет назвать больше слов, обозначающих различные чувства. По очереди назы</w:t>
      </w:r>
      <w:r>
        <w:rPr>
          <w:rFonts w:ascii="Times New Roman CYR" w:hAnsi="Times New Roman CYR" w:cs="Times New Roman CYR"/>
          <w:sz w:val="28"/>
          <w:szCs w:val="28"/>
        </w:rPr>
        <w:softHyphen/>
        <w:t>вайте слова и записывайте их на лист</w:t>
      </w:r>
      <w:r>
        <w:rPr>
          <w:rFonts w:ascii="Times New Roman CYR" w:hAnsi="Times New Roman CYR" w:cs="Times New Roman CYR"/>
          <w:sz w:val="28"/>
          <w:szCs w:val="28"/>
        </w:rPr>
        <w:t xml:space="preserve"> ватмана».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для ведущего. Результат работы группы - лист ватмана с крупно написанными на нем словами - можно использовать на всем протяже</w:t>
      </w:r>
      <w:r>
        <w:rPr>
          <w:rFonts w:ascii="Times New Roman CYR" w:hAnsi="Times New Roman CYR" w:cs="Times New Roman CYR"/>
          <w:sz w:val="28"/>
          <w:szCs w:val="28"/>
        </w:rPr>
        <w:softHyphen/>
        <w:t>нии работы группы в качестве «подсказки», напоминания. По ходу работы в этот список можно вносить новые слов</w:t>
      </w:r>
      <w:r>
        <w:rPr>
          <w:rFonts w:ascii="Times New Roman CYR" w:hAnsi="Times New Roman CYR" w:cs="Times New Roman CYR"/>
          <w:sz w:val="28"/>
          <w:szCs w:val="28"/>
        </w:rPr>
        <w:t>а - это словарь, отражающий эмоцио</w:t>
      </w:r>
      <w:r>
        <w:rPr>
          <w:rFonts w:ascii="Times New Roman CYR" w:hAnsi="Times New Roman CYR" w:cs="Times New Roman CYR"/>
          <w:sz w:val="28"/>
          <w:szCs w:val="28"/>
        </w:rPr>
        <w:softHyphen/>
        <w:t>нальный опыт группы, и он может показательно отличаться от группы к группе. Следите, однако, за тем, чтобы там нашли отражение основные эмоции -гнев, печаль, радость, страх, обида. Если вам кажется, что кто-то из ребят не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 в том, что обозначают не</w:t>
      </w:r>
      <w:r>
        <w:rPr>
          <w:rFonts w:ascii="Times New Roman CYR" w:hAnsi="Times New Roman CYR" w:cs="Times New Roman CYR"/>
          <w:sz w:val="28"/>
          <w:szCs w:val="28"/>
        </w:rPr>
        <w:softHyphen/>
        <w:t>которые слова, попросите кого-нибудь описать ситуации, в которых человек может испытывать это чувство. Также в завершение этого упражнения можете задать группе несколько вопросов: «Какие чувства испытывал каждый из вас, ког</w:t>
      </w:r>
      <w:r>
        <w:rPr>
          <w:rFonts w:ascii="Times New Roman CYR" w:hAnsi="Times New Roman CYR" w:cs="Times New Roman CYR"/>
          <w:sz w:val="28"/>
          <w:szCs w:val="28"/>
        </w:rPr>
        <w:t>да вы в последний раз писали контрольную работу? Что вы чувствовали, когда приближались кани</w:t>
      </w:r>
      <w:r>
        <w:rPr>
          <w:rFonts w:ascii="Times New Roman CYR" w:hAnsi="Times New Roman CYR" w:cs="Times New Roman CYR"/>
          <w:sz w:val="28"/>
          <w:szCs w:val="28"/>
        </w:rPr>
        <w:softHyphen/>
        <w:t>кулы? Что вы чувствовали, когда в последний раз что-нибудь сломали?»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Обсуждение: Какое, по-твоему, самое неприятное чувство? Какое чувство тебе нравится больше дру</w:t>
      </w:r>
      <w:r>
        <w:rPr>
          <w:rFonts w:ascii="Times New Roman CYR" w:hAnsi="Times New Roman CYR" w:cs="Times New Roman CYR"/>
          <w:sz w:val="28"/>
          <w:szCs w:val="28"/>
        </w:rPr>
        <w:t>гих? Какое из на</w:t>
      </w:r>
      <w:r>
        <w:rPr>
          <w:rFonts w:ascii="Times New Roman CYR" w:hAnsi="Times New Roman CYR" w:cs="Times New Roman CYR"/>
          <w:sz w:val="28"/>
          <w:szCs w:val="28"/>
        </w:rPr>
        <w:softHyphen/>
        <w:t>званных чувств знакомо тебе лучше (хуже) всего?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«Плохо - хорошо»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убедить подростков, что даже из неприятной ситуации можно извлечь полезную выгоду для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упражнения: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Учащимся предлагается любая малоприятная ситуац</w:t>
      </w:r>
      <w:r>
        <w:rPr>
          <w:rFonts w:ascii="Times New Roman CYR" w:hAnsi="Times New Roman CYR" w:cs="Times New Roman CYR"/>
          <w:sz w:val="28"/>
          <w:szCs w:val="28"/>
        </w:rPr>
        <w:t>ия: например, ссора с любимым человеком. Учащиеся должны сами сказать, что хорошо и что плохо для них в данной ситуации. Можно под диктовку учащихся написать ответы на доске.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“10 Я”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самораскрытие, работа с образом “Я”.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ответить на во</w:t>
      </w:r>
      <w:r>
        <w:rPr>
          <w:rFonts w:ascii="Times New Roman CYR" w:hAnsi="Times New Roman CYR" w:cs="Times New Roman CYR"/>
          <w:sz w:val="28"/>
          <w:szCs w:val="28"/>
        </w:rPr>
        <w:t>прос: “Кто я? Какой я?”. Листы с заданием не подписываются, психолог перемешивает их и зачитывает, участники пытаются догадаться, кто автор.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“Ворвись в круг”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снятие эмоционального напряжения, приобретение навыков конструктивного поведени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встают в круг и крепко держаться за руки. Один из участников остается за кругом и пытается прорваться в круг. После того, как это ему удалось, за круг выходит другой участник.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Упражнение “Театр”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выразительности движений, комму</w:t>
      </w:r>
      <w:r>
        <w:rPr>
          <w:rFonts w:ascii="Times New Roman CYR" w:hAnsi="Times New Roman CYR" w:cs="Times New Roman CYR"/>
          <w:sz w:val="28"/>
          <w:szCs w:val="28"/>
        </w:rPr>
        <w:t>никативных навыков.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делятся на 2 группы, которые получают задания при помощи мимики и жестов изобразить ситуацию из жизни (“У зубного врача”, “Контрольная работа” и т. д.), после угадывают, что пытались показать их товарищи.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</w:t>
      </w:r>
      <w:r>
        <w:rPr>
          <w:rFonts w:ascii="Times New Roman CYR" w:hAnsi="Times New Roman CYR" w:cs="Times New Roman CYR"/>
          <w:sz w:val="28"/>
          <w:szCs w:val="28"/>
        </w:rPr>
        <w:t>ение «Я НЕ ОДИН»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помочь взрослеющему человеку понять, что он не одинок в этом мире, что он не должен оставаться со своими проблемами один на один.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упражнения: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я предлагаю вам взяться за руки и почувствовать теплоту рук ваших однокласснико</w:t>
      </w:r>
      <w:r>
        <w:rPr>
          <w:rFonts w:ascii="Times New Roman CYR" w:hAnsi="Times New Roman CYR" w:cs="Times New Roman CYR"/>
          <w:sz w:val="28"/>
          <w:szCs w:val="28"/>
        </w:rPr>
        <w:t xml:space="preserve">в, почувствовать их сильное плечо и одобряющий взгляд. Чувствуете, какая крепкая у вас поддержка? А теперь оглянитесь вокруг и вы увидите поддержку и понимание со стороны учителей. Теперь мысленно выйдите в коридор, на улицу, зайдите в свой дом, загляните </w:t>
      </w:r>
      <w:r>
        <w:rPr>
          <w:rFonts w:ascii="Times New Roman CYR" w:hAnsi="Times New Roman CYR" w:cs="Times New Roman CYR"/>
          <w:sz w:val="28"/>
          <w:szCs w:val="28"/>
        </w:rPr>
        <w:t>к друзьям, соседям, поговорите даже с незнакомым человеком. Я думаю, что в таком большом окружении людей, вы непременно найдете поддержку и хороший совет.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наша жизнь - это борьба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тому подтверждение стихотворение С.В.Михалкова «Завидное упорство»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</w:t>
      </w:r>
      <w:r>
        <w:rPr>
          <w:rFonts w:ascii="Times New Roman CYR" w:hAnsi="Times New Roman CYR" w:cs="Times New Roman CYR"/>
          <w:sz w:val="28"/>
          <w:szCs w:val="28"/>
        </w:rPr>
        <w:t>йка в кладовушке, на окне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Оставила сметану в кувшине.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надо ж было.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тот кувшин прикрыть она забыла!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малых лягушонка в тот же час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Бултых! - В кувшин, не закрывая глаз,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ну барахтаться в сметане! ... и понятно,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им из кувшина не выбраться обрат</w:t>
      </w:r>
      <w:r>
        <w:rPr>
          <w:rFonts w:ascii="Times New Roman CYR" w:hAnsi="Times New Roman CYR" w:cs="Times New Roman CYR"/>
          <w:sz w:val="28"/>
          <w:szCs w:val="28"/>
        </w:rPr>
        <w:t>но,-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Напрасно лапками они по стенкам бьют: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бьют, тем больше устают…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вот уже один, решив, что все равно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Самим не вылезти, спасенья не дождаться,-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Пуская пузыри, пошел на дно…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был второй во всем упорней братца-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Барахтаясь во тьме, что было си</w:t>
      </w:r>
      <w:r>
        <w:rPr>
          <w:rFonts w:ascii="Times New Roman CYR" w:hAnsi="Times New Roman CYR" w:cs="Times New Roman CYR"/>
          <w:sz w:val="28"/>
          <w:szCs w:val="28"/>
        </w:rPr>
        <w:t>л,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из сметаны за ночь масло сбил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оттолкнувшись, выскочил к рассвету.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СОВЕТЫ РОДИТЕЛЯМ.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ЭТИКИ ОБЩЕНИЯ С РЕБЕНКОМ В СЕМЬЕ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подозревать дурного;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высмеивать;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выслеживать;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выспрашивать;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подшучивать;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прин</w:t>
      </w:r>
      <w:r>
        <w:rPr>
          <w:rFonts w:ascii="Times New Roman CYR" w:hAnsi="Times New Roman CYR" w:cs="Times New Roman CYR"/>
          <w:sz w:val="28"/>
          <w:szCs w:val="28"/>
        </w:rPr>
        <w:t>уждать к ответственности;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контролировать интимный опыт общения;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Создавать атмосферу покоя, доверия, безопасности в доме;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Созидать навыки общения в доме по принципу открытости;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Давать право на собственный опыт;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СПОСОБСТВОВАТЬ РАЗВИТИЮ САМОУВА</w:t>
      </w:r>
      <w:r>
        <w:rPr>
          <w:rFonts w:ascii="Times New Roman CYR" w:hAnsi="Times New Roman CYR" w:cs="Times New Roman CYR"/>
          <w:sz w:val="28"/>
          <w:szCs w:val="28"/>
        </w:rPr>
        <w:t>ЖЕНИЯ И ЧУВСТВА СОБСТВЕННОГО ДОСТОИНСТВА У ДЕТЕЙ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Предоставлять реальную возможность в достижении успеха;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Проявлять постоянный интерес к ребенку, принимать и поддерживать его начинания;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Обращать внимание на положительные стороны его характера</w:t>
      </w:r>
      <w:r>
        <w:rPr>
          <w:rFonts w:ascii="Times New Roman CYR" w:hAnsi="Times New Roman CYR" w:cs="Times New Roman CYR"/>
          <w:sz w:val="28"/>
          <w:szCs w:val="28"/>
        </w:rPr>
        <w:t>, не подчеркивая прошлых ошибок и проступков;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Постоянно одобрять, ободрять, хвалить ребенка, не быть некогда критичным, циничным по отношению к нему;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Предупреждать неуверенность ребенка, боязнь ошибок и неудач, нового дела, выбирая посильные для него з</w:t>
      </w:r>
      <w:r>
        <w:rPr>
          <w:rFonts w:ascii="Times New Roman CYR" w:hAnsi="Times New Roman CYR" w:cs="Times New Roman CYR"/>
          <w:sz w:val="28"/>
          <w:szCs w:val="28"/>
        </w:rPr>
        <w:t>адания;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Уметь ставить реальные для него цели и давать реальную оценку его достижениям и успехам.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Проявлять тепло и эмоциональный отклик во взаимоотношениях, оказывать поддержку во всем;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Создавать атмосферу эмоциональной привязанности в семье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Проявлять постоянную заинтересованность в ребенке, заботу о нем;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Предпочитать требовательность - безразличию, свободу - запретам, тепло в отношениях - отчужденности;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Снимать авторитарные позиции в общении с детьми. Директивный стиль отношений в сем</w:t>
      </w:r>
      <w:r>
        <w:rPr>
          <w:rFonts w:ascii="Times New Roman CYR" w:hAnsi="Times New Roman CYR" w:cs="Times New Roman CYR"/>
          <w:sz w:val="28"/>
          <w:szCs w:val="28"/>
        </w:rPr>
        <w:t>ье не допустим!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Избегать ортодоксальных суждений;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Уметь признавать свои ошибки в общении с детьми.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ЧЕМУ ПРИВОДЯТ ОБИДЫ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Обиды, внезапно возникающие и медленно накапливаемые, могут привести: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стремлению «уйти в себя»;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изолированности;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отчуж</w:t>
      </w:r>
      <w:r>
        <w:rPr>
          <w:rFonts w:ascii="Times New Roman CYR" w:hAnsi="Times New Roman CYR" w:cs="Times New Roman CYR"/>
          <w:sz w:val="28"/>
          <w:szCs w:val="28"/>
        </w:rPr>
        <w:t>дению во взаимоотношениях;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стремлению «выяснить отношения», что может перейти в конфликт;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стремлению представить окружающую обстановку в «черных тонах»;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еще большему перевесу эмоционального над рациональным;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повышению нервно-психической нап</w:t>
      </w:r>
      <w:r>
        <w:rPr>
          <w:rFonts w:ascii="Times New Roman CYR" w:hAnsi="Times New Roman CYR" w:cs="Times New Roman CYR"/>
          <w:sz w:val="28"/>
          <w:szCs w:val="28"/>
        </w:rPr>
        <w:t>ряженности;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снижению активности;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РЕБЕНКУ ОБИДНО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все беды валят на тебя;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Обидно, </w:t>
      </w:r>
      <w:r>
        <w:rPr>
          <w:rFonts w:ascii="Times New Roman CYR" w:hAnsi="Times New Roman CYR" w:cs="Times New Roman CYR"/>
          <w:sz w:val="28"/>
          <w:szCs w:val="28"/>
        </w:rPr>
        <w:t>когда успехи твои остаются незамеченными;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тебе не доверяют;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другому, а не тебе, поручают то, что ты можешь сделать хорошо;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другие заняты чем-то интересным, а тебя заставляют продолжать надоевшее, унылое занят</w:t>
      </w:r>
      <w:r>
        <w:rPr>
          <w:rFonts w:ascii="Times New Roman CYR" w:hAnsi="Times New Roman CYR" w:cs="Times New Roman CYR"/>
          <w:sz w:val="28"/>
          <w:szCs w:val="28"/>
        </w:rPr>
        <w:t>ие;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дело понятное и интересное превращается в обузу, в занятие от которого не отвяжешься;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из третьих рук узнаешь о себе «кое-что новенькое»;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о тебе попросту забыли за своими заботами;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Обидно, когда тебя в ч</w:t>
      </w:r>
      <w:r>
        <w:rPr>
          <w:rFonts w:ascii="Times New Roman CYR" w:hAnsi="Times New Roman CYR" w:cs="Times New Roman CYR"/>
          <w:sz w:val="28"/>
          <w:szCs w:val="28"/>
        </w:rPr>
        <w:t>ем-нибудь подозревают, а ты не имеешь возможности оправдаться;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Обидно и многое другое, о чем мы не вспомнили.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УЧАТСЯ ЖИТЬ У ЖИЗНИ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ребенка постоянно критикуют, он учится ненавидеть.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живет во вражде, он учится агрессивности.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</w:t>
      </w:r>
      <w:r>
        <w:rPr>
          <w:rFonts w:ascii="Times New Roman CYR" w:hAnsi="Times New Roman CYR" w:cs="Times New Roman CYR"/>
          <w:sz w:val="28"/>
          <w:szCs w:val="28"/>
        </w:rPr>
        <w:t>енка высмеивают, он становится замкнутым.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растет в упреках, он учится жить с чувством вины.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в терпимости, он учится принимать других.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ребенка часто подбадривать, он учится верить в себя.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ребенка часто хвалят, он учится б</w:t>
      </w:r>
      <w:r>
        <w:rPr>
          <w:rFonts w:ascii="Times New Roman CYR" w:hAnsi="Times New Roman CYR" w:cs="Times New Roman CYR"/>
          <w:sz w:val="28"/>
          <w:szCs w:val="28"/>
        </w:rPr>
        <w:t>ыть благодарным.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живет в честности, он учится быть справедливым.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живет в доверии к миру, он учится верить в людей.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живет в обстановке принятия, он находит любовь в мире.</w:t>
      </w:r>
    </w:p>
    <w:p w:rsidR="00000000" w:rsidRDefault="005B7A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напряжение суицид дети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A64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индивидуальности: Учебно-методическое пособие / Под ред. Е. Н. Степанова. - М..:Т Ц Сфера, 2005.-224с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Вагин Ю. Н. Профилактика деструктивного поведения: Научно-методическое пособие. - Пермь: Издательство ПОНЦИЦАА, 2004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Журнал </w:t>
      </w:r>
      <w:r>
        <w:rPr>
          <w:rFonts w:ascii="Times New Roman CYR" w:hAnsi="Times New Roman CYR" w:cs="Times New Roman CYR"/>
          <w:sz w:val="28"/>
          <w:szCs w:val="28"/>
        </w:rPr>
        <w:t>«Основы безопасности жизни», №11 2000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Классные часы.10-11 классы / авт.- сост. А. М. Байбаков и др.- Волгоград: Учитель, 2006. -135с</w:t>
      </w:r>
    </w:p>
    <w:p w:rsidR="00000000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Классный руководитель. №7 , 2006, с.116</w:t>
      </w:r>
    </w:p>
    <w:p w:rsidR="005B7A64" w:rsidRDefault="005B7A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Профилактике суицида [Электронный ресурс] - Режим доступа: http://jukina.word</w:t>
      </w:r>
      <w:r>
        <w:rPr>
          <w:rFonts w:ascii="Times New Roman CYR" w:hAnsi="Times New Roman CYR" w:cs="Times New Roman CYR"/>
          <w:sz w:val="28"/>
          <w:szCs w:val="28"/>
        </w:rPr>
        <w:t>press.com/sui/</w:t>
      </w:r>
    </w:p>
    <w:sectPr w:rsidR="005B7A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13"/>
    <w:rsid w:val="005B7A64"/>
    <w:rsid w:val="006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768E61-92BA-4174-8732-E2D0FC5E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3057</Words>
  <Characters>17427</Characters>
  <Application>Microsoft Office Word</Application>
  <DocSecurity>0</DocSecurity>
  <Lines>145</Lines>
  <Paragraphs>40</Paragraphs>
  <ScaleCrop>false</ScaleCrop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2025-04-08T06:36:00Z</dcterms:created>
  <dcterms:modified xsi:type="dcterms:W3CDTF">2025-04-08T06:36:00Z</dcterms:modified>
</cp:coreProperties>
</file>