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ли быть молодым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Исследовательская работа «Легко ли быть молодым» результат трёхлетнего труда.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год мы изучали уровень патриотизма учащихся от 15 до 17 лет, а второй год - роль семьи в формировании личностных качеств </w:t>
      </w:r>
      <w:r>
        <w:rPr>
          <w:rFonts w:ascii="Times New Roman CYR" w:hAnsi="Times New Roman CYR" w:cs="Times New Roman CYR"/>
          <w:sz w:val="28"/>
          <w:szCs w:val="28"/>
        </w:rPr>
        <w:t>ребёнка. Было выявлено, что большинство учащихся от 15 до 17 лет любят Россию (92%) и им нравится жить в Дедовичах (72%), но при этом не прочь переехать жить за границу 54% опрошенных. Жизнь за границей привлекает высоким уровнем жизни, демократией, свобод</w:t>
      </w:r>
      <w:r>
        <w:rPr>
          <w:rFonts w:ascii="Times New Roman CYR" w:hAnsi="Times New Roman CYR" w:cs="Times New Roman CYR"/>
          <w:sz w:val="28"/>
          <w:szCs w:val="28"/>
        </w:rPr>
        <w:t xml:space="preserve">ой, а главное организованным досугом. Также респонденты отмечали, что в России трудно реализовать свои способности ребятам из глубинки.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Подавляющее большинство учащихся от 15 до 17 лет собираются создать семью после 25-ти лет, когда получат образование и </w:t>
      </w:r>
      <w:r>
        <w:rPr>
          <w:rFonts w:ascii="Times New Roman CYR" w:hAnsi="Times New Roman CYR" w:cs="Times New Roman CYR"/>
          <w:sz w:val="28"/>
          <w:szCs w:val="28"/>
        </w:rPr>
        <w:t>профессию, т.е. осознанно. И только 10%(девочки) хотят замуж раньше. Половина опрошенных собираются заводить детей (1-2-ух). А другая половина еще не решила. Большинство ребят довольны своей семьёй, но при этом почти 80% считают, что родители не уделяют им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должного внимания. 58% респондентов считают, что самым главным в жизни является материальное благополучие, 22% определяют, как приоритет любовь, семью, взаимопонимание, мечтают о карьере, славе - 12%, остальные - уже счастливы.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Обобщив полученные результ</w:t>
      </w:r>
      <w:r>
        <w:rPr>
          <w:rFonts w:ascii="Times New Roman CYR" w:hAnsi="Times New Roman CYR" w:cs="Times New Roman CYR"/>
          <w:sz w:val="28"/>
          <w:szCs w:val="28"/>
        </w:rPr>
        <w:t xml:space="preserve">аты можно сказать, что молодежь задумывается о создании семьи, представляет её будущее, но не верят в поддержку государства и поэтому надеются только на свои силы.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Актуальность </w:t>
      </w:r>
      <w:r>
        <w:rPr>
          <w:rFonts w:ascii="Times New Roman CYR" w:hAnsi="Times New Roman CYR" w:cs="Times New Roman CYR"/>
          <w:sz w:val="28"/>
          <w:szCs w:val="28"/>
        </w:rPr>
        <w:t>нашей работы заключается в том, что в настоящее время особую значимость приобр</w:t>
      </w:r>
      <w:r>
        <w:rPr>
          <w:rFonts w:ascii="Times New Roman CYR" w:hAnsi="Times New Roman CYR" w:cs="Times New Roman CYR"/>
          <w:sz w:val="28"/>
          <w:szCs w:val="28"/>
        </w:rPr>
        <w:t xml:space="preserve">етает исследование возможностей, условий, путей развития человеческого потенциала у молодых людей от 15 до 18 лет, ведь «…именно подростки объективно располагают той дистанцией, на которой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можно выстроить новые системы отношений, укрепить их и действовать </w:t>
      </w:r>
      <w:r>
        <w:rPr>
          <w:rFonts w:ascii="Times New Roman CYR" w:hAnsi="Times New Roman CYR" w:cs="Times New Roman CYR"/>
          <w:sz w:val="28"/>
          <w:szCs w:val="28"/>
        </w:rPr>
        <w:t>в новой ситуации…» Ведь именно в этом возрасте становится жизненное и профессиональное самоопределение, осознание своего места в будущем, т.е. рождение «жизненной перспективы», которая начинает подчинять себе все другие потребности и стремления человека. О</w:t>
      </w:r>
      <w:r>
        <w:rPr>
          <w:rFonts w:ascii="Times New Roman CYR" w:hAnsi="Times New Roman CYR" w:cs="Times New Roman CYR"/>
          <w:sz w:val="28"/>
          <w:szCs w:val="28"/>
        </w:rPr>
        <w:t>т того, какие убеждения и ценностные ориентации будут сформированы у молодых людей, во многом зависит перспектива развития общества и государства.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специалист должен быть конкурентоспособным на рынке труда. Поэтому ему необходимы: стремление к у</w:t>
      </w:r>
      <w:r>
        <w:rPr>
          <w:rFonts w:ascii="Times New Roman CYR" w:hAnsi="Times New Roman CYR" w:cs="Times New Roman CYR"/>
          <w:sz w:val="28"/>
          <w:szCs w:val="28"/>
        </w:rPr>
        <w:t xml:space="preserve">спеху, деловая хватка, ответственность, но в тоже время: порядочность, любовь к людям, трудолюбие, моральная чистота.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исследовать возможности и механизмы преодоления инфантилизма, духовной опустошённости, тревожности учащихся от 15 до 17 лет</w:t>
      </w:r>
      <w:r>
        <w:rPr>
          <w:rFonts w:ascii="Times New Roman CYR" w:hAnsi="Times New Roman CYR" w:cs="Times New Roman CYR"/>
          <w:sz w:val="28"/>
          <w:szCs w:val="28"/>
        </w:rPr>
        <w:t>, их личностные приоритеты, профессиональное самоопределение, осознание своего места в будущем.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изучить литературу по теме психология юности, духовный мир молодого человека, тенденции и потенциальные возможности развития современного человека;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сходя из цели, разработать и провести анкеты;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среди учащихся ролевую игру «Я и мои жизненные приоритеты»;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сделать сравнительный анализ, основанный на полученных нами данных и результатах опроса молодых людей г. Москвы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Методы:</w:t>
      </w:r>
      <w:r>
        <w:rPr>
          <w:rFonts w:ascii="Times New Roman CYR" w:hAnsi="Times New Roman CYR" w:cs="Times New Roman CYR"/>
          <w:sz w:val="28"/>
          <w:szCs w:val="28"/>
        </w:rPr>
        <w:t xml:space="preserve"> социологический опро</w:t>
      </w:r>
      <w:r>
        <w:rPr>
          <w:rFonts w:ascii="Times New Roman CYR" w:hAnsi="Times New Roman CYR" w:cs="Times New Roman CYR"/>
          <w:sz w:val="28"/>
          <w:szCs w:val="28"/>
        </w:rPr>
        <w:t>с. (Анкеты проводились как среди учащихся МОУ СОШ №1, так и с помощью Интернета на сайте Контакт). Кроме опроса мы использовали ролевую игру «Я и мои жизненные приоритеты»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ходе исследования были опрошены респонденты от 15 до 17 лет.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инфантилизм духовност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ь тревожность личностный приоритет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Основная часть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Первым этапом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работе было проведение ролевой игры среди учащихся 9-11 классов «Я и мои жизненные приоритеты».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игры - осознать, что для старшеклассников наиболее важно в существовании рядом с д</w:t>
      </w:r>
      <w:r>
        <w:rPr>
          <w:rFonts w:ascii="Times New Roman CYR" w:hAnsi="Times New Roman CYR" w:cs="Times New Roman CYR"/>
          <w:sz w:val="28"/>
          <w:szCs w:val="28"/>
        </w:rPr>
        <w:t>ругими людьми. Совместно со сверстниками поупражняться в создании общих представлений о ценностях. К данной работе нами был привлечён школьный психолог. (Приложение 1)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Вторым этапом</w:t>
      </w:r>
      <w:r>
        <w:rPr>
          <w:rFonts w:ascii="Times New Roman CYR" w:hAnsi="Times New Roman CYR" w:cs="Times New Roman CYR"/>
          <w:sz w:val="28"/>
          <w:szCs w:val="28"/>
        </w:rPr>
        <w:t xml:space="preserve"> нашей работы было проведение опроса с помощью разработанных нами анкет (Пр</w:t>
      </w:r>
      <w:r>
        <w:rPr>
          <w:rFonts w:ascii="Times New Roman CYR" w:hAnsi="Times New Roman CYR" w:cs="Times New Roman CYR"/>
          <w:sz w:val="28"/>
          <w:szCs w:val="28"/>
        </w:rPr>
        <w:t>иложение 2, 3, 4), обработка и обобщение полученных результатов.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Обработав результаты анкеты №1, нами были получены следующие результаты.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Рис.1 Легко ли быть молодым?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вопрос «Легко ли быть молодым?» респонденты </w:t>
      </w:r>
      <w:r>
        <w:rPr>
          <w:rFonts w:ascii="Times New Roman CYR" w:hAnsi="Times New Roman CYR" w:cs="Times New Roman CYR"/>
          <w:sz w:val="28"/>
          <w:szCs w:val="28"/>
        </w:rPr>
        <w:t xml:space="preserve">распределились следующим образом: да - 55% , нет - 29% , не знаю - 16%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305175" cy="1495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Рис.2 Взгляды молодёжи на жизнь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Обработав и обобщив полученные данные, были получены следующие результаты: позитивно смотрят на жизнь</w:t>
      </w:r>
      <w:r>
        <w:rPr>
          <w:rFonts w:ascii="Times New Roman CYR" w:hAnsi="Times New Roman CYR" w:cs="Times New Roman CYR"/>
          <w:sz w:val="28"/>
          <w:szCs w:val="28"/>
        </w:rPr>
        <w:t xml:space="preserve"> 48 %, пессимистически настроены 37 %, не определились 15 %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71775" cy="131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 Отношения с окружающими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них поняты и приняты, т.е. хорошо адаптировались в обществе 27 %, не поняты 62 %, не знают 11 %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09900" cy="1257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 Отношение к вредным привычкам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Получают удовольствие от вредных привычек 12 %, не имеют таковых 70% , не определились 18%.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33775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Рис.5 Отношение к школе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Позитивно настроены 64 %, негативно настроены к </w:t>
      </w:r>
      <w:r>
        <w:rPr>
          <w:rFonts w:ascii="Times New Roman CYR" w:hAnsi="Times New Roman CYR" w:cs="Times New Roman CYR"/>
          <w:sz w:val="28"/>
          <w:szCs w:val="28"/>
        </w:rPr>
        <w:t>школе 16 %, не знают 20 %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57600" cy="188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Рис.6 Взаимоотношения в семье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хорошие взаимоотношения в семье 96 %, имеют плохие взаимоотношения в семье 2 %, не знают 2%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Обработав результаты анкеты №2, нами были получены следующи</w:t>
      </w:r>
      <w:r>
        <w:rPr>
          <w:rFonts w:ascii="Times New Roman CYR" w:hAnsi="Times New Roman CYR" w:cs="Times New Roman CYR"/>
          <w:sz w:val="28"/>
          <w:szCs w:val="28"/>
        </w:rPr>
        <w:t>е результаты.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выяснения различий в формировании отношения к настоящему и к будущему между учащимися 15-17 лет г.Москвы и учащимися 15-17 лет п.Дедовичи, было проведено социально-психологическое исследование.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1914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</w:t>
      </w:r>
      <w:r>
        <w:rPr>
          <w:rFonts w:ascii="Times New Roman CYR" w:hAnsi="Times New Roman CYR" w:cs="Times New Roman CYR"/>
          <w:sz w:val="28"/>
          <w:szCs w:val="28"/>
        </w:rPr>
        <w:t>.1. Видят своё будущее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было обнаружено, что 47% учащихся п.Дедовичи целью своей жизни считают самореализацию, мечтают сделать карьеру, 28% думают о создании семьи, 6% мечтают о спокойной жизни, 19% стремятся к получению удовольствий.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 xml:space="preserve"> московских школьников выбрали стремление к самореализации и 44% главным считают создание семьи.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отметить, что стремление к самореализации и у провинциальных школьников и у москвичей достаточно высоко. При этом ориентация на семейные ценности у мос</w:t>
      </w:r>
      <w:r>
        <w:rPr>
          <w:rFonts w:ascii="Times New Roman CYR" w:hAnsi="Times New Roman CYR" w:cs="Times New Roman CYR"/>
          <w:sz w:val="28"/>
          <w:szCs w:val="28"/>
        </w:rPr>
        <w:t>ковских школьников почти в двое выше, чем у дедовичских. Также москвичи не мечтают о спокойной жизни и к получению только одних удовольствий, в то время как среди дедовичских школьников такие имеются.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43300" cy="2152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Предполагае</w:t>
      </w:r>
      <w:r>
        <w:rPr>
          <w:rFonts w:ascii="Times New Roman CYR" w:hAnsi="Times New Roman CYR" w:cs="Times New Roman CYR"/>
          <w:sz w:val="28"/>
          <w:szCs w:val="28"/>
        </w:rPr>
        <w:t>мый вид занятий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Предполагаемый вид занятий у дедовичан: 50% видят себя государственными служащими, 19% думают о научно-педагогической карьере, 17% хотели бы заняться частным предпринимательством, 14% думают об индивидуальном творчестве. Спорт никто не выб</w:t>
      </w:r>
      <w:r>
        <w:rPr>
          <w:rFonts w:ascii="Times New Roman CYR" w:hAnsi="Times New Roman CYR" w:cs="Times New Roman CYR"/>
          <w:sz w:val="28"/>
          <w:szCs w:val="28"/>
        </w:rPr>
        <w:t>рал, а также отсутствуют такие, которые не хотят работать. Московские школьники на этот вопрос ответили так: 56% хотели бы заняться частным предпринимательством, 22% видят себя государственными служащими и 22% думают об индивидуальном творчестве.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</w:t>
      </w:r>
      <w:r>
        <w:rPr>
          <w:rFonts w:ascii="Times New Roman CYR" w:hAnsi="Times New Roman CYR" w:cs="Times New Roman CYR"/>
          <w:sz w:val="28"/>
          <w:szCs w:val="28"/>
        </w:rPr>
        <w:t>е результаты подтверждают стремление молодых людей к самореализации. Основной сферой деятельности москвичи видят частное предпринимательство, а дедовичане государственную службу. Среди московских школьников нет тех, кого привлекала бы научно-педагогическая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карьера, а вот среди дедовичских школьников такие имеются. Однако как среди москвичей так и среди дедовичан отсутствуют те которые хотят заняться спортом, так же как нет отказавшихся работать вообще.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86200" cy="2362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Рис.3 Жизненный </w:t>
      </w:r>
      <w:r>
        <w:rPr>
          <w:rFonts w:ascii="Times New Roman CYR" w:hAnsi="Times New Roman CYR" w:cs="Times New Roman CYR"/>
          <w:sz w:val="28"/>
          <w:szCs w:val="28"/>
        </w:rPr>
        <w:t>девиз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личностной направленности молодых людей использовались оценочные утверждения. Выбрали девиз «Сам погибай, а друзей выручай!» примерно одинаковое количество москвичей и дедовичан, соответственно 25% и 33%, хотя среди дедовичан таковых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больше. Одобрили утверждения: «Что нельзя сделать за деньги, можно сделать за очень большие деньги» 17% москвичей.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дедовичан это утверждение не было одобрено. «Если я не за себя, то кто за меня?» поддержали 47% дедовичан, «После нас хоть потоп» подд</w:t>
      </w:r>
      <w:r>
        <w:rPr>
          <w:rFonts w:ascii="Times New Roman CYR" w:hAnsi="Times New Roman CYR" w:cs="Times New Roman CYR"/>
          <w:sz w:val="28"/>
          <w:szCs w:val="28"/>
        </w:rPr>
        <w:t>ержали 8% дедовичан, москвичей эти высказывания вообще не привлекли. Считают близким утверждение «Если быть, то быть первым» 12% дедовичан и 17% москвичей.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420A2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1943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 Отношение к деньгам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денег молодые люди оценили сл</w:t>
      </w:r>
      <w:r>
        <w:rPr>
          <w:rFonts w:ascii="Times New Roman CYR" w:hAnsi="Times New Roman CYR" w:cs="Times New Roman CYR"/>
          <w:sz w:val="28"/>
          <w:szCs w:val="28"/>
        </w:rPr>
        <w:t>едующим образом: почти половина московских школьников считают деньги «пропуском в жизнь, лишённую проблем и наполненную удовольствиями» (44%), их поддержало 11% дедовичан. Деньги для 33% москвичей - «универсальная социальная основа, помогающая быть независ</w:t>
      </w:r>
      <w:r>
        <w:rPr>
          <w:rFonts w:ascii="Times New Roman CYR" w:hAnsi="Times New Roman CYR" w:cs="Times New Roman CYR"/>
          <w:sz w:val="28"/>
          <w:szCs w:val="28"/>
        </w:rPr>
        <w:t>имым», это мнение разделили 39% дедовичан. 20% дедовичан и только 11% москвичей считают деньги лишь «средством, необходимым для удовлетворения физических потребностей». Называют деньги «злом, необходимым для существования» 30% дедовичан и 11% москвичей.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целом можно сказать, что большинство молодых людей как в столице так и на периферии не переоценивают роль денег в жизни, они видят их лишь средством, а не средством существования. Но и отсутствие денег счастья не принесёт.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86200" cy="1857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 Модель счастливой жизни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Свою будущую жизнь молодое поколение дедовичан оценивают так. Модель счастливой жизни «любовь+деньги» выбрало 67%, «любить и быть любимым» 31%, финансовый достаток 2%. Москвичи на первое место поставили стремление «любит</w:t>
      </w:r>
      <w:r>
        <w:rPr>
          <w:rFonts w:ascii="Times New Roman CYR" w:hAnsi="Times New Roman CYR" w:cs="Times New Roman CYR"/>
          <w:sz w:val="28"/>
          <w:szCs w:val="28"/>
        </w:rPr>
        <w:t>ь и быть любимым» (60%), «любовь+деньги» выбрали 30%, финансовый достаток 10%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у тех и других школьников деньги практически перестают играть ведущую роль, если рядом нет любящих и любимых.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81450" cy="1524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6 Отношение к образован</w:t>
      </w:r>
      <w:r>
        <w:rPr>
          <w:rFonts w:ascii="Times New Roman CYR" w:hAnsi="Times New Roman CYR" w:cs="Times New Roman CYR"/>
          <w:sz w:val="28"/>
          <w:szCs w:val="28"/>
        </w:rPr>
        <w:t>ию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Выявлено положительное отношение к образованию у всех молодых людей. 81% дедовичан хотят продолжить своё обучение в вузах, 14% мечтают получить два высших образования, не собираются учиться дальше только 5%. Среди московских школьников 43% собираются п</w:t>
      </w:r>
      <w:r>
        <w:rPr>
          <w:rFonts w:ascii="Times New Roman CYR" w:hAnsi="Times New Roman CYR" w:cs="Times New Roman CYR"/>
          <w:sz w:val="28"/>
          <w:szCs w:val="28"/>
        </w:rPr>
        <w:t>родолжить обучение в вузах, 43% мечтают получить два высших образования, 14% не собираются учиться дальше. Это указывает на то, что юноши и девушки осознают важность хорошего образования для своего успешного будущего.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A2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1524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7 Отношение к Родине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Любят свою родину 72% дедовичан и 75% москвичей, но при этом не прочь поехать жить за границу 54% дедовичан и только 13% москвичей.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Обработав результаты анкеты №3, нами были получены следующие результаты.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исследования </w:t>
      </w:r>
      <w:r>
        <w:rPr>
          <w:rFonts w:ascii="Times New Roman CYR" w:hAnsi="Times New Roman CYR" w:cs="Times New Roman CYR"/>
          <w:sz w:val="28"/>
          <w:szCs w:val="28"/>
        </w:rPr>
        <w:t>респондентам была предложена группа вопросов, оценивающих нравственные качества людей.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предпочтений приведены в таблицах.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Учащиеся ценят в людях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1230"/>
        <w:gridCol w:w="1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Дедовичане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Москвичи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доброту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искренность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вежливость, ум, воспитанность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решительность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юмора, сильный характер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верность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11%</w:t>
            </w:r>
          </w:p>
        </w:tc>
      </w:tr>
    </w:tbl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Считают недопустимым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230"/>
        <w:gridCol w:w="1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Дедовичане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Москвичи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бесчеловечность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лживость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эгоизм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лицемерие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предательство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грубость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</w:tbl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</w:t>
      </w:r>
      <w:r>
        <w:rPr>
          <w:rFonts w:ascii="Times New Roman CYR" w:hAnsi="Times New Roman CYR" w:cs="Times New Roman CYR"/>
          <w:sz w:val="28"/>
          <w:szCs w:val="28"/>
        </w:rPr>
        <w:t xml:space="preserve">аблиц 1 и 2 видно, что у современных молодых людей, как москвичей так и дедовичан обострённое чувство справедливости, они стремятся быть честными и ждут того же в ответ, не скрывают свою доброту и нуждаются в окружении добрых людей, осуждают предательство </w:t>
      </w:r>
      <w:r>
        <w:rPr>
          <w:rFonts w:ascii="Times New Roman CYR" w:hAnsi="Times New Roman CYR" w:cs="Times New Roman CYR"/>
          <w:sz w:val="28"/>
          <w:szCs w:val="28"/>
        </w:rPr>
        <w:t>и эгоизм.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3. Находят в себе следующие качества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100"/>
        <w:gridCol w:w="22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Дедовичане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Москвичи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Отрицательные: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эгоизм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лень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вспыльчивость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наглость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стеснительность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Положительные: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доброта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доверчивость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скромность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самокритичность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отзывчивость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89%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4%</w:t>
            </w:r>
          </w:p>
        </w:tc>
      </w:tr>
    </w:tbl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3 видно, что московские школьники более избирательно подходят к своим личностным качествам, в то время, как дедовичане находят в себе раз</w:t>
      </w:r>
      <w:r>
        <w:rPr>
          <w:rFonts w:ascii="Times New Roman CYR" w:hAnsi="Times New Roman CYR" w:cs="Times New Roman CYR"/>
          <w:sz w:val="28"/>
          <w:szCs w:val="28"/>
        </w:rPr>
        <w:t>личные положительные качества и признаются в отрицательных качествах.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то же время можно отметить, что и у московских и дедовичских школьников стеснительность стала нежелательным качеством у современной молодёжи, она мешает их самореализации. Чтобы быт</w:t>
      </w:r>
      <w:r>
        <w:rPr>
          <w:rFonts w:ascii="Times New Roman CYR" w:hAnsi="Times New Roman CYR" w:cs="Times New Roman CYR"/>
          <w:sz w:val="28"/>
          <w:szCs w:val="28"/>
        </w:rPr>
        <w:t>ь конкурентоспособным на рынке труда, об этом качестве стоит забыть.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Хотели бы изменить в себе: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19"/>
        <w:gridCol w:w="36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Дедовичане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Москвичи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Развить: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общительность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трудолюбие, доверчивость, доброту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честность, уверенность, патриотизм, уважение к другим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гордость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Избавиться: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эгоизма, лени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обидчивости, недоверия, необщительности, доверчивости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скромности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злопамятности, лицемерия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47%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</w:tbl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4 видно, что дедовичане чес</w:t>
      </w:r>
      <w:r>
        <w:rPr>
          <w:rFonts w:ascii="Times New Roman CYR" w:hAnsi="Times New Roman CYR" w:cs="Times New Roman CYR"/>
          <w:sz w:val="28"/>
          <w:szCs w:val="28"/>
        </w:rPr>
        <w:t>тно признаются, что не хотели бы оставаться эгоистами, мечтают избавиться от лени и стать более трудолюбивыми, смелыми, гордыми, независимыми, общительными.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 подростки не идеализируют себя, они искренни и готовы работать над собой.</w:t>
      </w:r>
    </w:p>
    <w:p w:rsidR="00000000" w:rsidRDefault="00DA4C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</w:t>
      </w:r>
      <w:r>
        <w:rPr>
          <w:rFonts w:ascii="Times New Roman CYR" w:hAnsi="Times New Roman CYR" w:cs="Times New Roman CYR"/>
          <w:sz w:val="28"/>
          <w:szCs w:val="28"/>
        </w:rPr>
        <w:t xml:space="preserve">: каждый </w:t>
      </w:r>
      <w:r>
        <w:rPr>
          <w:rFonts w:ascii="Times New Roman CYR" w:hAnsi="Times New Roman CYR" w:cs="Times New Roman CYR"/>
          <w:sz w:val="28"/>
          <w:szCs w:val="28"/>
        </w:rPr>
        <w:t>молодой человек сталкивается с жизненными трудностями, которые ставят его перед необходимостью решать следующие задачи:</w:t>
      </w:r>
    </w:p>
    <w:p w:rsidR="00000000" w:rsidRDefault="00DA4CB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Мы должны развивать большую независимость. Это значит, что необходимо научиться самостоятельно принимать решения; пересмотреть и расш</w:t>
      </w:r>
      <w:r>
        <w:rPr>
          <w:rFonts w:ascii="Times New Roman CYR" w:hAnsi="Times New Roman CYR" w:cs="Times New Roman CYR"/>
          <w:sz w:val="28"/>
          <w:szCs w:val="28"/>
        </w:rPr>
        <w:t>ирить свою систему ценностей и соотнести её с важнейшими целями общества; найти, помимо родителей, новые источники личного и профессионального познания, например, среди сверстников, учителей, других взрослых; научиться ставить реалистичные цели в учёбе и р</w:t>
      </w:r>
      <w:r>
        <w:rPr>
          <w:rFonts w:ascii="Times New Roman CYR" w:hAnsi="Times New Roman CYR" w:cs="Times New Roman CYR"/>
          <w:sz w:val="28"/>
          <w:szCs w:val="28"/>
        </w:rPr>
        <w:t xml:space="preserve">аботе.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Мы должны развивать в себе готовность взрослеть шаг за шагом и становиться всё более уверенным в себе, осознавая и оценивая свой личный потенциал.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Мы должны поставить долгосрочные цели в личной и профессиональной жизни и твёрдо идти к ним.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своих действиях мы должны научиться руководствоваться собственным мнением и собственной ответственностью.</w:t>
      </w:r>
    </w:p>
    <w:p w:rsidR="00000000" w:rsidRDefault="00DA4C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Особая роль в нравственном воспитании, формировании активной жизненной позиции принадлежит гуманитарным дисциплинам, курс которых сейчас сильно сок</w:t>
      </w:r>
      <w:r>
        <w:rPr>
          <w:rFonts w:ascii="Times New Roman CYR" w:hAnsi="Times New Roman CYR" w:cs="Times New Roman CYR"/>
          <w:sz w:val="28"/>
          <w:szCs w:val="28"/>
        </w:rPr>
        <w:t>ращён в средних специальных учебных заведениях.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Поэтому педагогам следует обращать внимание на воспитательный компонент работы с учащимися: помощь в самоопределении, использование ресурсов занятий гуманитарного цикла, чтобы будущие специалисты залогом сво</w:t>
      </w:r>
      <w:r>
        <w:rPr>
          <w:rFonts w:ascii="Times New Roman CYR" w:hAnsi="Times New Roman CYR" w:cs="Times New Roman CYR"/>
          <w:sz w:val="28"/>
          <w:szCs w:val="28"/>
        </w:rPr>
        <w:t>ей успешной деятельности, прежде всего, считали высокий духовно-нравственный уровень и только после этого профессиональную компетентность.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Андреева Т.В. Психология современной семьи, С-Пб 2005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Андреенко Е.В. Социальная психология / Под р</w:t>
      </w:r>
      <w:r>
        <w:rPr>
          <w:rFonts w:ascii="Times New Roman CYR" w:hAnsi="Times New Roman CYR" w:cs="Times New Roman CYR"/>
          <w:sz w:val="28"/>
          <w:szCs w:val="28"/>
        </w:rPr>
        <w:t xml:space="preserve">ед. В.А.Сластёнина. - М.Издательский центр «Академия», 2000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Грецов А.Г. Тренинг общения для подростков. - СПб.: Питер, 2007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Егорычева И.Д. личностная направленность подростка и метод её диагностики// Мир психологии, - 1999, №1. - С.264-277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Кон И.С. </w:t>
      </w:r>
      <w:r>
        <w:rPr>
          <w:rFonts w:ascii="Times New Roman CYR" w:hAnsi="Times New Roman CYR" w:cs="Times New Roman CYR"/>
          <w:sz w:val="28"/>
          <w:szCs w:val="28"/>
        </w:rPr>
        <w:t>Психология ранней юности. - М.: Просвещение, 1989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Ковалёв С.В. Психология современной семьи. - М.: Просвещение, 1988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Кулагина И.ю. Возрастная психология. - М.: Издательство УРАО, 1999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 живём среди людей: Кодекс поведения / Авт.-сост. И.В.Дубровина.</w:t>
      </w:r>
      <w:r>
        <w:rPr>
          <w:rFonts w:ascii="Times New Roman CYR" w:hAnsi="Times New Roman CYR" w:cs="Times New Roman CYR"/>
          <w:sz w:val="28"/>
          <w:szCs w:val="28"/>
        </w:rPr>
        <w:t xml:space="preserve"> - М.: Политиздат, 1989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Фельдштейн Д.И. Тенденции и потенциальные возможности развития современного человека. - М.: Изд. Дом Рос.акад. образования, 2005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Фопель К. На пороге взрослой жизни: психологическая работа с подростковыми юношескими проблемами</w:t>
      </w:r>
      <w:r>
        <w:rPr>
          <w:rFonts w:ascii="Times New Roman CYR" w:hAnsi="Times New Roman CYR" w:cs="Times New Roman CYR"/>
          <w:sz w:val="28"/>
          <w:szCs w:val="28"/>
        </w:rPr>
        <w:t>. - М.:Генезис, 2008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Ролевая игра «Я и мои жизненные приоритеты»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sz w:val="28"/>
          <w:szCs w:val="28"/>
        </w:rPr>
        <w:t xml:space="preserve"> данная игра позволит старшеклассникам осознать, что для них наиболее важно в существовании рядом с другими людьми. Совместно со сверстниками поупражняться в создании общ</w:t>
      </w:r>
      <w:r>
        <w:rPr>
          <w:rFonts w:ascii="Times New Roman CYR" w:hAnsi="Times New Roman CYR" w:cs="Times New Roman CYR"/>
          <w:sz w:val="28"/>
          <w:szCs w:val="28"/>
        </w:rPr>
        <w:t>их представлений о ценностях и понять свои приоритеты.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 участников:</w:t>
      </w:r>
      <w:r>
        <w:rPr>
          <w:rFonts w:ascii="Times New Roman CYR" w:hAnsi="Times New Roman CYR" w:cs="Times New Roman CYR"/>
          <w:sz w:val="28"/>
          <w:szCs w:val="28"/>
        </w:rPr>
        <w:t xml:space="preserve"> с 15 лет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Продолжительность:</w:t>
      </w:r>
      <w:r>
        <w:rPr>
          <w:rFonts w:ascii="Times New Roman CYR" w:hAnsi="Times New Roman CYR" w:cs="Times New Roman CYR"/>
          <w:sz w:val="28"/>
          <w:szCs w:val="28"/>
        </w:rPr>
        <w:t xml:space="preserve"> минимум 60 минут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Материалы:</w:t>
      </w:r>
      <w:r>
        <w:rPr>
          <w:rFonts w:ascii="Times New Roman CYR" w:hAnsi="Times New Roman CYR" w:cs="Times New Roman CYR"/>
          <w:sz w:val="28"/>
          <w:szCs w:val="28"/>
        </w:rPr>
        <w:t xml:space="preserve"> рабочий листок «К новым берегам»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Ход игры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Ведущий: - Я хочу предложить вам упражнения, в которых вы попытаетесь определить, к</w:t>
      </w:r>
      <w:r>
        <w:rPr>
          <w:rFonts w:ascii="Times New Roman CYR" w:hAnsi="Times New Roman CYR" w:cs="Times New Roman CYR"/>
          <w:sz w:val="28"/>
          <w:szCs w:val="28"/>
        </w:rPr>
        <w:t>акие ценности вы хотели бы заложить в фундамент будущих отношений с людьми. В нашей культуре существует множество различных ценностей, которые отчасти дополняют друг друга, а отчасти друг другу противоречат. Наши родители донесли до нас, какие ценности важ</w:t>
      </w:r>
      <w:r>
        <w:rPr>
          <w:rFonts w:ascii="Times New Roman CYR" w:hAnsi="Times New Roman CYR" w:cs="Times New Roman CYR"/>
          <w:sz w:val="28"/>
          <w:szCs w:val="28"/>
        </w:rPr>
        <w:t xml:space="preserve">ны им, и сначала мы перенимаем их систему ценностей, особенно над этим не размышляя. Чем старше и взрослее мы становимся, тем отчётливее встаёт перед каждым задача определиться с тем, какими ценностями нужно руководствоваться в своих действиях. Лишь когда </w:t>
      </w:r>
      <w:r>
        <w:rPr>
          <w:rFonts w:ascii="Times New Roman CYR" w:hAnsi="Times New Roman CYR" w:cs="Times New Roman CYR"/>
          <w:sz w:val="28"/>
          <w:szCs w:val="28"/>
        </w:rPr>
        <w:t xml:space="preserve">я осознаю, что ценно лично для меня, я смогу - хотя бы частично - позаботиться о том, чтобы в моей жизни и в моём окружении эти ценности принимались во внимание. И только тогда я могу вести с другими людьми переговоры, какие установить правила совместного </w:t>
      </w:r>
      <w:r>
        <w:rPr>
          <w:rFonts w:ascii="Times New Roman CYR" w:hAnsi="Times New Roman CYR" w:cs="Times New Roman CYR"/>
          <w:sz w:val="28"/>
          <w:szCs w:val="28"/>
        </w:rPr>
        <w:t>проживания.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вы сможете попытаться найти для самих себя ответы на эти вопросы, чтобы потом в маленьких группах соотнести свои взгляды со взглядами остальных. Решите, с кем из членов группы вы хотели бы потом работать в подгруппе, состоящей из шести ч</w:t>
      </w:r>
      <w:r>
        <w:rPr>
          <w:rFonts w:ascii="Times New Roman CYR" w:hAnsi="Times New Roman CYR" w:cs="Times New Roman CYR"/>
          <w:sz w:val="28"/>
          <w:szCs w:val="28"/>
        </w:rPr>
        <w:t>еловек. Теперь встаньте и подойдите к участникам, с которыми вы бы хотели поработать в этом упражнении. Договоритесь, друг с другом и разойдитесь по подгруппам.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Подождите, пока участники образуют подгруппы.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ещё раз окиньте взглядом свою подгруппу</w:t>
      </w:r>
      <w:r>
        <w:rPr>
          <w:rFonts w:ascii="Times New Roman CYR" w:hAnsi="Times New Roman CYR" w:cs="Times New Roman CYR"/>
          <w:sz w:val="28"/>
          <w:szCs w:val="28"/>
        </w:rPr>
        <w:t xml:space="preserve">, посмотрите на остальных. Действительно ли вы оказались с теми людьми, с которыми хотели вместе работать? Или кто-нибудь из вас хочет поменяться с кем-нибудь.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(В случае необходимости вмешайтесь)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Запомните, кто входит в вашу подгруппу, и вернитесь на место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Игра-активатор «Броуновское движение»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активизации игрового процесса и сплочении группы ведущий предлагает игру «Броуновское движение».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Участники игры встают в круг очерченный мелом. Инструкция для участников: «Молекулы любого вещества находятся в пос</w:t>
      </w:r>
      <w:r>
        <w:rPr>
          <w:rFonts w:ascii="Times New Roman CYR" w:hAnsi="Times New Roman CYR" w:cs="Times New Roman CYR"/>
          <w:sz w:val="28"/>
          <w:szCs w:val="28"/>
        </w:rPr>
        <w:t>тоянном движении. Они двигаются в разных направлениях, сталкиваясь друг с другом, отскакивая и снова сближаясь. Представьте, что вы - молекулы. По моей команде вы начинаете двигаться. Ваша задача - сделать как можно больше перемещений в разных направлениях</w:t>
      </w:r>
      <w:r>
        <w:rPr>
          <w:rFonts w:ascii="Times New Roman CYR" w:hAnsi="Times New Roman CYR" w:cs="Times New Roman CYR"/>
          <w:sz w:val="28"/>
          <w:szCs w:val="28"/>
        </w:rPr>
        <w:t>. Конечно, вам придётся сталкиваться друг с другом, протискиваться между собой. Это всё можно. Нельзя только толкаться руками и вылетать за пределы игрового поля».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 ведущий описывает упражнение: «Перенеситесь мысленно в будущее - галактическую эпоху, </w:t>
      </w:r>
      <w:r>
        <w:rPr>
          <w:rFonts w:ascii="Times New Roman CYR" w:hAnsi="Times New Roman CYR" w:cs="Times New Roman CYR"/>
          <w:sz w:val="28"/>
          <w:szCs w:val="28"/>
        </w:rPr>
        <w:t>когда будет заселяться вселенная. Представьте себе, что вы все отправляетесь к новой планете, которая очень похожа на нашу Землю. Там каждая группа получит огромный кусок земли, чтобы положить начало новой цивилизации. Задача каждой группы - перенести осно</w:t>
      </w:r>
      <w:r>
        <w:rPr>
          <w:rFonts w:ascii="Times New Roman CYR" w:hAnsi="Times New Roman CYR" w:cs="Times New Roman CYR"/>
          <w:sz w:val="28"/>
          <w:szCs w:val="28"/>
        </w:rPr>
        <w:t>вные ценности земной цивилизации в новую ситуацию. Вы можете выбирать из 14 заданных ценностей.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Сначала каждый должен решить, какие ценности наиболее важны лично для него. 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Для этого раздаются рабочие листки, который каждый участник заполняет индивидуальн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Следующей части упражнения вы примите участие в аукционе, где сможете приобрести ценности для вашей цивилизации, но любая ценность может быть продана только один раз и только одной подгруппе. У каждой подгруппы есть 1000 очков, которую она может потрати</w:t>
      </w:r>
      <w:r>
        <w:rPr>
          <w:rFonts w:ascii="Times New Roman CYR" w:hAnsi="Times New Roman CYR" w:cs="Times New Roman CYR"/>
          <w:sz w:val="28"/>
          <w:szCs w:val="28"/>
        </w:rPr>
        <w:t>ть на приобретение ценностей. Потратив все очки, вы больше не сможете приобретать дополнительные ценности.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обсудите в своей подгруппе, какие ценности вы все вместе считаете наиболее важными, и вырабатываете свою единую линию поведения на аукционе с</w:t>
      </w:r>
      <w:r>
        <w:rPr>
          <w:rFonts w:ascii="Times New Roman CYR" w:hAnsi="Times New Roman CYR" w:cs="Times New Roman CYR"/>
          <w:sz w:val="28"/>
          <w:szCs w:val="28"/>
        </w:rPr>
        <w:t xml:space="preserve"> учётом того, что ваши интересы могут вступить в противоречия с интересами других подгрупп. 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Всё ли вам понятно? Если да, то начинайте готовиться к аукциону.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(20 минут)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Игра - активатор «Граф Монте - Кристо»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аукционом, давайте немного отдохнём и пои</w:t>
      </w:r>
      <w:r>
        <w:rPr>
          <w:rFonts w:ascii="Times New Roman CYR" w:hAnsi="Times New Roman CYR" w:cs="Times New Roman CYR"/>
          <w:sz w:val="28"/>
          <w:szCs w:val="28"/>
        </w:rPr>
        <w:t>граем!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ученик (по желанию будет графом Монте - Кристо). «Граф» встаёт в круг, а мы все берёмся за руки. Этот круг - тюрьма на острове Иф. «граф Монте-Кристо» встаёт внутрь круга. Его задача - сбежать из тюрьмы. Он может (убеждать, хитрить, применить с</w:t>
      </w:r>
      <w:r>
        <w:rPr>
          <w:rFonts w:ascii="Times New Roman CYR" w:hAnsi="Times New Roman CYR" w:cs="Times New Roman CYR"/>
          <w:sz w:val="28"/>
          <w:szCs w:val="28"/>
        </w:rPr>
        <w:t xml:space="preserve">илу), но нельзя оскорблять игроков, причинять вред. Когда «граф» вырывается на свободу, он становится в круг, а на его место выбираем нового «графа». И так все желающие могут побыть «графом».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Соберитесь опять все вместе, чтобы мне начать аукцион.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Ведущий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выбирает одну из ценностей и играйте (по возможности убедительно) роль аукциониста. Ценности предлагаются последовательно, пока все не будут приобретены или пока у участников не закончатся очки. В ходе аукциона следует записывать, какие ценности приобрела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каждая подгруппа и какую «цену» она за них «заплатила».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Аукцион окончен и ведущий предоставляет каждой подгруппе обсудить в своём кругу следующие вопросы: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ценности мы приобрели?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тип цивилизации мы в результате получили?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 бы я жить в так</w:t>
      </w:r>
      <w:r>
        <w:rPr>
          <w:rFonts w:ascii="Times New Roman CYR" w:hAnsi="Times New Roman CYR" w:cs="Times New Roman CYR"/>
          <w:sz w:val="28"/>
          <w:szCs w:val="28"/>
        </w:rPr>
        <w:t>ом обществе?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Насколько я удовлетворён действиями своей группы на аукционе?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мы пришли к таким решениям?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(15 минут)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Теперь завершите ваше обсуждение и вернитесь в большой круг для подведения окончательных итогов. Пусть каждый расскажет, какую ценность л</w:t>
      </w:r>
      <w:r>
        <w:rPr>
          <w:rFonts w:ascii="Times New Roman CYR" w:hAnsi="Times New Roman CYR" w:cs="Times New Roman CYR"/>
          <w:sz w:val="28"/>
          <w:szCs w:val="28"/>
        </w:rPr>
        <w:t>ично он поставил бы на первое место.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Понравилась ли мне эта игра?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каком этапе я был вовлечен в работу больше всего?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Какую ценность я поставил на первое место, и что эта ценность значит для меня в жизни?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из заданных нам ценност</w:t>
      </w:r>
      <w:r>
        <w:rPr>
          <w:rFonts w:ascii="Times New Roman CYR" w:hAnsi="Times New Roman CYR" w:cs="Times New Roman CYR"/>
          <w:sz w:val="28"/>
          <w:szCs w:val="28"/>
        </w:rPr>
        <w:t>ей больше всего цениться в моём окружении? Каким не предаётся серьёзное значение?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мне бросилось в глаза во время работы в моей подгруппе? Что мне понравилось? Что мне мешало?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ценности мы на самом деле принимали во внимание в ходе совместной работ</w:t>
      </w:r>
      <w:r>
        <w:rPr>
          <w:rFonts w:ascii="Times New Roman CYR" w:hAnsi="Times New Roman CYR" w:cs="Times New Roman CYR"/>
          <w:sz w:val="28"/>
          <w:szCs w:val="28"/>
        </w:rPr>
        <w:t>ы в нашей подгруппе?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ценности, помимо этих играли для нашей подгруппы существенную роль?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кем я говорю об этих вопросах в повседневной жизни?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Оценили бы мои родители эти ценности так же, как я?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Рабочий листок «К новым берегам»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1. Какие ценности ты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 хочешь выделить в будущей цивилизации?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Проранжируй ценности в порядке убывания их значимости для тебя (1-самая важная, 14-наименее значимая): (…)богатство (…)равенство (…)счастливая семейная жизнь (…)прогресс (…)традиция (…)свобода (…)любовь (…)здоровье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…)мир (…)справедливость (…)красота (…)мудрость (…)счастье (…)образование</w:t>
            </w:r>
          </w:p>
        </w:tc>
      </w:tr>
    </w:tbl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Анкета 1.</w:t>
      </w:r>
    </w:p>
    <w:p w:rsidR="00000000" w:rsidRDefault="00DA4CB6">
      <w:pPr>
        <w:widowControl w:val="0"/>
        <w:tabs>
          <w:tab w:val="left" w:pos="720"/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Легко ли быть молодым? 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Всегда ли понимают вас родители?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ли понимают вас учителя?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Всегда ли понимают вас друзья?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Всегда ли я делаю, что </w:t>
      </w:r>
      <w:r>
        <w:rPr>
          <w:rFonts w:ascii="Times New Roman CYR" w:hAnsi="Times New Roman CYR" w:cs="Times New Roman CYR"/>
          <w:sz w:val="28"/>
          <w:szCs w:val="28"/>
        </w:rPr>
        <w:t>хочу?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Употребляю ли я алкоголь?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Курю ли я?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Пробовал ли я наркотики?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Получаю ли я от этого удовольствие?</w:t>
      </w:r>
    </w:p>
    <w:p w:rsidR="00000000" w:rsidRDefault="00DA4CB6">
      <w:pPr>
        <w:widowControl w:val="0"/>
        <w:tabs>
          <w:tab w:val="left" w:pos="720"/>
          <w:tab w:val="left" w:pos="1134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Определил ли я в жизни, чего хочу?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Верю ли я в любовь?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Устроен ли у меня досуг?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Тяжело ли учиться в школе?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Хочу ли я учиться </w:t>
      </w:r>
      <w:r>
        <w:rPr>
          <w:rFonts w:ascii="Times New Roman CYR" w:hAnsi="Times New Roman CYR" w:cs="Times New Roman CYR"/>
          <w:sz w:val="28"/>
          <w:szCs w:val="28"/>
        </w:rPr>
        <w:t>в школе?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Занимаюсь ли я в кружках, секциях?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Добры ли со мной учителя?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Добры ли со мной родители?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Анкета 2.</w:t>
      </w:r>
    </w:p>
    <w:p w:rsidR="00000000" w:rsidRDefault="00DA4CB6">
      <w:pPr>
        <w:widowControl w:val="0"/>
        <w:tabs>
          <w:tab w:val="left" w:pos="720"/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Каким я вижу своё будущее?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карьера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семья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тихая спокойная жизнь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удовольствие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 Предполагаемый вид занятий?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) Частное предпринимательство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Государственная служба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Индивидуальное творчество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Научно-педагогическая карьера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Спорт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Не хочу работать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 Жизненный девиз.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Сам погибай, а друзей выручай.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Что нельзя сделать за деньги, то можно сделать за о</w:t>
      </w:r>
      <w:r>
        <w:rPr>
          <w:rFonts w:ascii="Times New Roman CYR" w:hAnsi="Times New Roman CYR" w:cs="Times New Roman CYR"/>
          <w:sz w:val="28"/>
          <w:szCs w:val="28"/>
        </w:rPr>
        <w:t>чень большие деньги.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Если я не за себя, то кто за меня.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После нас хоть потоп.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Если быть, то быть первым.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 Отношение к деньгам.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Деньги - это пропуск в жизнь, лишённую проблем и наполненную удовольствиями.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Деньги - универсальная социальная о</w:t>
      </w:r>
      <w:r>
        <w:rPr>
          <w:rFonts w:ascii="Times New Roman CYR" w:hAnsi="Times New Roman CYR" w:cs="Times New Roman CYR"/>
          <w:sz w:val="28"/>
          <w:szCs w:val="28"/>
        </w:rPr>
        <w:t>снова помогающая жить независимо.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Деньги - средство, необходимое для удовлетворения физических потребностей.</w:t>
      </w:r>
    </w:p>
    <w:p w:rsidR="00000000" w:rsidRDefault="00DA4CB6">
      <w:pPr>
        <w:widowControl w:val="0"/>
        <w:tabs>
          <w:tab w:val="left" w:pos="993"/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Деньги - зло необходимые для существования.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 Модель счастливой жизни.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Любовь+деньги.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Любить и быть любимым.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Финансовый достаток.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6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Отношение к образованию.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Высшее образование.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Два высших образования.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продолжать образование после школы.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7. Отношение к Родине.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Любите ли вы свою Родину?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Хотели бы жить за границей?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DA4CB6">
      <w:pPr>
        <w:widowControl w:val="0"/>
        <w:tabs>
          <w:tab w:val="center" w:pos="4677"/>
          <w:tab w:val="left" w:pos="64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Анкета 3.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Проранжируй ценности в поря</w:t>
      </w:r>
      <w:r>
        <w:rPr>
          <w:rFonts w:ascii="Times New Roman CYR" w:hAnsi="Times New Roman CYR" w:cs="Times New Roman CYR"/>
          <w:sz w:val="28"/>
          <w:szCs w:val="28"/>
        </w:rPr>
        <w:t>дке убывания их значимости для тебя (1-самая важная, 6-наименее значимая):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Что вы цените в людях?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Доброта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Искренность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Вежливость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Решительность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юмора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Верность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Проранжируй ценности в порядке убывания их недопустимости для тебя</w:t>
      </w:r>
      <w:r>
        <w:rPr>
          <w:rFonts w:ascii="Times New Roman CYR" w:hAnsi="Times New Roman CYR" w:cs="Times New Roman CYR"/>
          <w:sz w:val="28"/>
          <w:szCs w:val="28"/>
        </w:rPr>
        <w:t xml:space="preserve"> (1-самая недопустимая, 6-наименее недопустимая):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Какие ценностные качества вы не допускаете в людях?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Бесчеловечность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Лживость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Эгоизм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Лицемерие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Предательство (…)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Грубость (…)</w:t>
      </w:r>
    </w:p>
    <w:p w:rsidR="00000000" w:rsidRDefault="00DA4C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Какие личностные качества вы находите у себя?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(Отметьте «+»)</w:t>
      </w:r>
    </w:p>
    <w:p w:rsidR="00000000" w:rsidRDefault="00DA4CB6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эгоизм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лень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вспыльчивость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наглость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стеснительность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доброта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общительность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доверчивость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честность</w:t>
      </w:r>
    </w:p>
    <w:p w:rsidR="00000000" w:rsidRDefault="00DA4C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скромность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смелость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самокритичность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отзывчивость</w:t>
      </w:r>
    </w:p>
    <w:p w:rsidR="00000000" w:rsidRDefault="00DA4C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Что бы вы хотели бы развить в себе?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(Отметьте «+»)</w:t>
      </w:r>
    </w:p>
    <w:p w:rsidR="00000000" w:rsidRDefault="00DA4CB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общительность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трудолю</w:t>
      </w:r>
      <w:r>
        <w:rPr>
          <w:rFonts w:ascii="Times New Roman CYR" w:hAnsi="Times New Roman CYR" w:cs="Times New Roman CYR"/>
          <w:sz w:val="28"/>
          <w:szCs w:val="28"/>
        </w:rPr>
        <w:t>бие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честность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смелость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гордость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независимость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От чего бы вы хотели избавиться?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(Отметьте «+»)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7.эгоизм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обидчивость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скромность</w:t>
      </w:r>
    </w:p>
    <w:p w:rsidR="00000000" w:rsidRDefault="00DA4CB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лицемерие</w:t>
      </w:r>
    </w:p>
    <w:p w:rsidR="00DA4CB6" w:rsidRDefault="00DA4CB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A4C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B"/>
    <w:rsid w:val="00420A2B"/>
    <w:rsid w:val="00D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F32217-55D2-4294-8A1F-4795456F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3464</Words>
  <Characters>19749</Characters>
  <Application>Microsoft Office Word</Application>
  <DocSecurity>0</DocSecurity>
  <Lines>164</Lines>
  <Paragraphs>46</Paragraphs>
  <ScaleCrop>false</ScaleCrop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2025-04-06T12:40:00Z</dcterms:created>
  <dcterms:modified xsi:type="dcterms:W3CDTF">2025-04-06T12:40:00Z</dcterms:modified>
</cp:coreProperties>
</file>