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FFFFFF"/>
          <w:sz w:val="28"/>
          <w:szCs w:val="28"/>
        </w:rPr>
        <w:t>личность логист профессиональный качество</w:t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 моей курсовой работы: Личность и профессиональная деятельность логистов по организации автотранспортных грузоперевозок. Выбор данной темы не случаен, потому как я работаю в автотранспортной компании</w:t>
      </w:r>
      <w:r>
        <w:rPr>
          <w:rFonts w:ascii="Times New Roman CYR" w:hAnsi="Times New Roman CYR" w:cs="Times New Roman CYR"/>
          <w:sz w:val="28"/>
          <w:szCs w:val="28"/>
        </w:rPr>
        <w:t>, которая осуществляет грузоперевозки по РФ автомобильным транспортом. Моя трудовая деятельность заключается в обеспечении контроля работы отдела автотранспортных перевозок, который состоит из пяти менеджеров по организации грузоперевозок. Работа очень инт</w:t>
      </w:r>
      <w:r>
        <w:rPr>
          <w:rFonts w:ascii="Times New Roman CYR" w:hAnsi="Times New Roman CYR" w:cs="Times New Roman CYR"/>
          <w:sz w:val="28"/>
          <w:szCs w:val="28"/>
        </w:rPr>
        <w:t>ересная, но в тоже время требует много усилий и профессиональных знаний своей работы.</w:t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 психология рассматривает деятельность человека как систему, включенную в систему отношений общества. «Вне этих отношений, - пишет А. Н. Леонтьев, - человеческ</w:t>
      </w:r>
      <w:r>
        <w:rPr>
          <w:rFonts w:ascii="Times New Roman CYR" w:hAnsi="Times New Roman CYR" w:cs="Times New Roman CYR"/>
          <w:sz w:val="28"/>
          <w:szCs w:val="28"/>
        </w:rPr>
        <w:t>ая деятельность вообще не существует. Как именно она существует, определяется теми формами и средствами материального и духовного общения, которые порождаются развитием производства и которые не могут реализоваться иначе как в деятельности конкретных людей</w:t>
      </w:r>
      <w:r>
        <w:rPr>
          <w:rFonts w:ascii="Times New Roman CYR" w:hAnsi="Times New Roman CYR" w:cs="Times New Roman CYR"/>
          <w:sz w:val="28"/>
          <w:szCs w:val="28"/>
        </w:rPr>
        <w:t>». Основным видом деятельности человека является социально обусловленный, осознанный, целенаправленный труд, главные характеристики которого присущи и профессиональной (предметной) деятельности.</w:t>
      </w:r>
    </w:p>
    <w:p w:rsidR="00000000" w:rsidRDefault="00EA318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Профессиональную деятельность можно рассматривать как способ </w:t>
      </w:r>
      <w:r>
        <w:rPr>
          <w:rFonts w:ascii="Times New Roman CYR" w:hAnsi="Times New Roman CYR" w:cs="Times New Roman CYR"/>
          <w:sz w:val="28"/>
          <w:szCs w:val="28"/>
        </w:rPr>
        <w:t>социально-экономического и духовного взаимодействия индивида и трудового коллектива. Это создает необходимость учета соотношения и взаимосвязей материальных и духовных ценностей в системе производства. Человек производит материальные ценности, чтобы сущест</w:t>
      </w:r>
      <w:r>
        <w:rPr>
          <w:rFonts w:ascii="Times New Roman CYR" w:hAnsi="Times New Roman CYR" w:cs="Times New Roman CYR"/>
          <w:sz w:val="28"/>
          <w:szCs w:val="28"/>
        </w:rPr>
        <w:t xml:space="preserve">вовать, но он существует не только для того, чтобы их производить. В процессе труда внешние цели (материальные ценности) в определенной мере теряют для человека видимость объективной необходимости и становятся целями, которые ставит себе индивид,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- целями </w:t>
      </w:r>
      <w:r>
        <w:rPr>
          <w:rFonts w:ascii="Times New Roman CYR" w:hAnsi="Times New Roman CYR" w:cs="Times New Roman CYR"/>
          <w:sz w:val="28"/>
          <w:szCs w:val="28"/>
        </w:rPr>
        <w:t>самоосуществления.</w:t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Деятельность есть не аддитивная единица жизни телесного, материального субъекта. В более узком смысле, т.е. на психологическом уровне, это единица жизни, опосредованной психическим отражением, реальная функция которого состоит в том, что</w:t>
      </w:r>
      <w:r>
        <w:rPr>
          <w:rFonts w:ascii="Times New Roman CYR" w:hAnsi="Times New Roman CYR" w:cs="Times New Roman CYR"/>
          <w:sz w:val="28"/>
          <w:szCs w:val="28"/>
        </w:rPr>
        <w:t xml:space="preserve"> оно ориентирует субъекта в предметном мире. Иными словами, деятельность - это не реакция и не совокупность реакций, а система, имеющая строение, свои внутренние переходы и превращения, свое развитие. Введение категории деятельности в психологию меняет вес</w:t>
      </w:r>
      <w:r>
        <w:rPr>
          <w:rFonts w:ascii="Times New Roman CYR" w:hAnsi="Times New Roman CYR" w:cs="Times New Roman CYR"/>
          <w:sz w:val="28"/>
          <w:szCs w:val="28"/>
        </w:rPr>
        <w:t>ь понятийный строй психологического знания. Но для этого нужно взять эту категорию во всей ее полноте, в ее важнейших зависимостях и детерминациях: со стороны ее структуры и в ее специфической динамике, в ее различных видах и формах.</w:t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Речь идет о том, чтобы</w:t>
      </w:r>
      <w:r>
        <w:rPr>
          <w:rFonts w:ascii="Times New Roman CYR" w:hAnsi="Times New Roman CYR" w:cs="Times New Roman CYR"/>
          <w:sz w:val="28"/>
          <w:szCs w:val="28"/>
        </w:rPr>
        <w:t xml:space="preserve"> ответить на вопрос, как именно выступает категория деятельности в психологии. Вопрос этот ставит ряд далеко еще не решенных теоретических проблем. Само собой разумеется, что я могу затронуть лишь некоторые из них.</w:t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человека имеет дело с деятельн</w:t>
      </w:r>
      <w:r>
        <w:rPr>
          <w:rFonts w:ascii="Times New Roman CYR" w:hAnsi="Times New Roman CYR" w:cs="Times New Roman CYR"/>
          <w:sz w:val="28"/>
          <w:szCs w:val="28"/>
        </w:rPr>
        <w:t>остью конкретных индивидов, протекающей или в условиях открытой коллективности - среди окружающих людей, совместно с ними и во взаимодействии с ними, или с глазу на глаз с окружающим предметным миром - перед гончарным кругом или за письменным столом. В как</w:t>
      </w:r>
      <w:r>
        <w:rPr>
          <w:rFonts w:ascii="Times New Roman CYR" w:hAnsi="Times New Roman CYR" w:cs="Times New Roman CYR"/>
          <w:sz w:val="28"/>
          <w:szCs w:val="28"/>
        </w:rPr>
        <w:t>их бы, условиях и формах ни протекала деятельность человека, какую бы структуру она ни приобретала, ее нельзя рассматривать как изъятую из общественных отношений, из жизни общества. При всем своем своеобразии деятельность человеческого индивида представляе</w:t>
      </w:r>
      <w:r>
        <w:rPr>
          <w:rFonts w:ascii="Times New Roman CYR" w:hAnsi="Times New Roman CYR" w:cs="Times New Roman CYR"/>
          <w:sz w:val="28"/>
          <w:szCs w:val="28"/>
        </w:rPr>
        <w:t xml:space="preserve">т собой систему, включенную в систему отношений общества. Вне этих отношений человеческая деятельность вообще не существует. Как именно она существует, определяется теми формами и средствами материального и духовного общения, которые порождаются развитием </w:t>
      </w:r>
      <w:r>
        <w:rPr>
          <w:rFonts w:ascii="Times New Roman CYR" w:hAnsi="Times New Roman CYR" w:cs="Times New Roman CYR"/>
          <w:sz w:val="28"/>
          <w:szCs w:val="28"/>
        </w:rPr>
        <w:t xml:space="preserve">производства и которые не могут реализоваться иначе,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как в деятельности конкретных людей. Деятельность каждого отдельного человека зависит при этом от его места в обществе, от условий, выпадающих на его долю, от того, как она складывается в неповторимых ин</w:t>
      </w:r>
      <w:r>
        <w:rPr>
          <w:rFonts w:ascii="Times New Roman CYR" w:hAnsi="Times New Roman CYR" w:cs="Times New Roman CYR"/>
          <w:sz w:val="28"/>
          <w:szCs w:val="28"/>
        </w:rPr>
        <w:t>дивидуальных обстоятельствах.</w:t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темы исследования: Профессиональная деятельность начинается с древних времен, благодаря целенаправленной деятельности человек стал человеком. На протяжении веков и тысячелетий деятельность развивалась, становясь с</w:t>
      </w:r>
      <w:r>
        <w:rPr>
          <w:rFonts w:ascii="Times New Roman CYR" w:hAnsi="Times New Roman CYR" w:cs="Times New Roman CYR"/>
          <w:sz w:val="28"/>
          <w:szCs w:val="28"/>
        </w:rPr>
        <w:t>ложнее, сам же человек совершенствовался в своей деятельности, придумывались новые изобретения и орудия труда, для облегчения выполнения работы. Этот процесс не прерывен и до сих пор идет развитие профессиональной деятельности. Разрабатываются целые маркет</w:t>
      </w:r>
      <w:r>
        <w:rPr>
          <w:rFonts w:ascii="Times New Roman CYR" w:hAnsi="Times New Roman CYR" w:cs="Times New Roman CYR"/>
          <w:sz w:val="28"/>
          <w:szCs w:val="28"/>
        </w:rPr>
        <w:t>инговые программы, изобретаются новые станки и инструменты, делалось ли это всё если бы тема была не актуальна? С самых малых лет у человека уже есть предпочтения в деятельности кто-то любит играть, кто-то рисовать, читать, петь, танцевать и т.д.</w:t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В.П. Петл</w:t>
      </w:r>
      <w:r>
        <w:rPr>
          <w:rFonts w:ascii="Times New Roman CYR" w:hAnsi="Times New Roman CYR" w:cs="Times New Roman CYR"/>
          <w:sz w:val="28"/>
          <w:szCs w:val="28"/>
        </w:rPr>
        <w:t xml:space="preserve">енко в своей книге: «Основы валеологии. Книга вторая» считает: «Особенности темперамента следует учитывать родителям при подготовке ребенка к выбору профессии, так как к некоторым профессиям предъявляются очень высокие требования (выдержка, самообладание, </w:t>
      </w:r>
      <w:r>
        <w:rPr>
          <w:rFonts w:ascii="Times New Roman CYR" w:hAnsi="Times New Roman CYR" w:cs="Times New Roman CYR"/>
          <w:sz w:val="28"/>
          <w:szCs w:val="28"/>
        </w:rPr>
        <w:t>быстрота реакции). Например, меланхолику противопоказаны профессии водителя, летчика, монтажника, монтажника-высотника и другие, которые сопряжены с наличием стрессовых ситуаций. Представителям этого типа больше подходят профессии, связанные с повышенной в</w:t>
      </w:r>
      <w:r>
        <w:rPr>
          <w:rFonts w:ascii="Times New Roman CYR" w:hAnsi="Times New Roman CYR" w:cs="Times New Roman CYR"/>
          <w:sz w:val="28"/>
          <w:szCs w:val="28"/>
        </w:rPr>
        <w:t>нимательностью, принудительным ритмом (телеграфисты, программисты, машинистки). Холерик и сангвиник лучше всего могут проявить себя в организаторской деятельности, работе, непосредственно связанной с людьми, а также в научной деятельности, изобретательстве</w:t>
      </w:r>
      <w:r>
        <w:rPr>
          <w:rFonts w:ascii="Times New Roman CYR" w:hAnsi="Times New Roman CYR" w:cs="Times New Roman CYR"/>
          <w:sz w:val="28"/>
          <w:szCs w:val="28"/>
        </w:rPr>
        <w:t xml:space="preserve"> и рационализаторстве. Флегматик наибольших успехов может достигнуть в деятельности, не требующей быстрой смены действий, ловкости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активности, там, где особенно необходимы методичность, последовательность и настойчивость в работе…».</w:t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Наблюдая за деятельно</w:t>
      </w:r>
      <w:r>
        <w:rPr>
          <w:rFonts w:ascii="Times New Roman CYR" w:hAnsi="Times New Roman CYR" w:cs="Times New Roman CYR"/>
          <w:sz w:val="28"/>
          <w:szCs w:val="28"/>
        </w:rPr>
        <w:t>стью людей, мы обнаруживаем, что и в работе, и в учебе все отличаются друг от друга по тому, сколько труда они затрачивают и каких результатов достигают. Например, кто-то долго справляется с решением математических уравнений, но быстро и легко запоминает с</w:t>
      </w:r>
      <w:r>
        <w:rPr>
          <w:rFonts w:ascii="Times New Roman CYR" w:hAnsi="Times New Roman CYR" w:cs="Times New Roman CYR"/>
          <w:sz w:val="28"/>
          <w:szCs w:val="28"/>
        </w:rPr>
        <w:t>ведения по истории или биологии. Каждый человек обладает особенностями личности, которые влияют на его успешность в какой-либо деятельности. Эти особенности личности называются - способности. Способности - особенности памяти, внимания, мышления, воображени</w:t>
      </w:r>
      <w:r>
        <w:rPr>
          <w:rFonts w:ascii="Times New Roman CYR" w:hAnsi="Times New Roman CYR" w:cs="Times New Roman CYR"/>
          <w:sz w:val="28"/>
          <w:szCs w:val="28"/>
        </w:rPr>
        <w:t>я.</w:t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Каждая профессия имеет свои специфические сложности, так называемые профессиональные требования. Их необходимо знать, усваивать и выполнять, чтобы стать профессионалом высокого класса. Если особенности личности позволяют успешно овладеть профессиональны</w:t>
      </w:r>
      <w:r>
        <w:rPr>
          <w:rFonts w:ascii="Times New Roman CYR" w:hAnsi="Times New Roman CYR" w:cs="Times New Roman CYR"/>
          <w:sz w:val="28"/>
          <w:szCs w:val="28"/>
        </w:rPr>
        <w:t>ми навыками, а сам труд приносит моральное удовлетворение человеку, то это гармоничный профессиональный выбор.</w:t>
      </w:r>
    </w:p>
    <w:p w:rsidR="00000000" w:rsidRDefault="00EA318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современном мире человек стремиться создать максимально комфортные условия для проживания, мы хотим, ежедневно приходя в магазин видеть широкий</w:t>
      </w:r>
      <w:r>
        <w:rPr>
          <w:rFonts w:ascii="Times New Roman CYR" w:hAnsi="Times New Roman CYR" w:cs="Times New Roman CYR"/>
          <w:sz w:val="28"/>
          <w:szCs w:val="28"/>
        </w:rPr>
        <w:t xml:space="preserve"> выбор свежих продуктов, которые производятся не только в нашей стране, но и за ее пределами. Автотранспортная логистика будет всегда востребован потому как, только автомобильным транспортом, возможно, доставить необходимую продукцию в максимально короткие</w:t>
      </w:r>
      <w:r>
        <w:rPr>
          <w:rFonts w:ascii="Times New Roman CYR" w:hAnsi="Times New Roman CYR" w:cs="Times New Roman CYR"/>
          <w:sz w:val="28"/>
          <w:szCs w:val="28"/>
        </w:rPr>
        <w:t xml:space="preserve"> сроки.</w:t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профессиональная деятельность логистов в сфере автотранспортных грузоперевозок. Уже в самом зарождении деятельности и психического отражения обнаруживается их предметная природа. Логист автотранспортной компании, прежде всего,</w:t>
      </w:r>
      <w:r>
        <w:rPr>
          <w:rFonts w:ascii="Times New Roman CYR" w:hAnsi="Times New Roman CYR" w:cs="Times New Roman CYR"/>
          <w:sz w:val="28"/>
          <w:szCs w:val="28"/>
        </w:rPr>
        <w:t xml:space="preserve"> должен быть образован, уметь грамотно общаться с клиентами, он должен располагать к себе, так же должен обладать знанием правильно и четко обозначить все организационные моменты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 создать необходимые условия для перевозки той или иной продукции, должен зн</w:t>
      </w:r>
      <w:r>
        <w:rPr>
          <w:rFonts w:ascii="Times New Roman CYR" w:hAnsi="Times New Roman CYR" w:cs="Times New Roman CYR"/>
          <w:sz w:val="28"/>
          <w:szCs w:val="28"/>
        </w:rPr>
        <w:t>ать особенности и специфику перевозки каждого груза в отдельности.</w:t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личность в профессиональной деятельности логистов в сфере автотранспортных грузоперевозок.</w:t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Выявление аспекта личности в профессиональной деятельности.</w:t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</w:t>
      </w:r>
      <w:r>
        <w:rPr>
          <w:rFonts w:ascii="Times New Roman CYR" w:hAnsi="Times New Roman CYR" w:cs="Times New Roman CYR"/>
          <w:sz w:val="28"/>
          <w:szCs w:val="28"/>
        </w:rPr>
        <w:t>характеризовать личность логиста, его путь к деятельности;</w:t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Рассмотреть основные этапы и направления его деятельности;</w:t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Определить свойства личности по методу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FPI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Разобрать особенности свойств личности;</w:t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Методологические основы исследования:</w:t>
      </w:r>
    </w:p>
    <w:p w:rsidR="00000000" w:rsidRDefault="00EA31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иссл</w:t>
      </w:r>
      <w:r>
        <w:rPr>
          <w:rFonts w:ascii="Times New Roman CYR" w:hAnsi="Times New Roman CYR" w:cs="Times New Roman CYR"/>
          <w:sz w:val="28"/>
          <w:szCs w:val="28"/>
        </w:rPr>
        <w:t>едования - это способ получения достоверных научных знаний, умений, практических навыков и данных в различных сферах жизнедеятельности: в данном исследовании будет использована психологическая методика (FPI), форма А-114 вопросов.</w:t>
      </w:r>
    </w:p>
    <w:p w:rsidR="00000000" w:rsidRDefault="00EA31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работы:</w:t>
      </w:r>
    </w:p>
    <w:p w:rsidR="00000000" w:rsidRDefault="00EA31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</w:t>
      </w:r>
      <w:r>
        <w:rPr>
          <w:rFonts w:ascii="Times New Roman CYR" w:hAnsi="Times New Roman CYR" w:cs="Times New Roman CYR"/>
          <w:sz w:val="28"/>
          <w:szCs w:val="28"/>
        </w:rPr>
        <w:t xml:space="preserve"> состоит из введения, двух глав, каждая из которых включает по два параграфа, практического приложения, заключения и списка использованных источников.</w:t>
      </w:r>
    </w:p>
    <w:p w:rsidR="00000000" w:rsidRDefault="00EA318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A318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1. Теоретические подходы к изучению личности</w:t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Понятие личности</w:t>
      </w:r>
    </w:p>
    <w:p w:rsidR="00000000" w:rsidRDefault="00EA31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31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Человек, вышедший благодаря тр</w:t>
      </w:r>
      <w:r>
        <w:rPr>
          <w:rFonts w:ascii="Times New Roman CYR" w:hAnsi="Times New Roman CYR" w:cs="Times New Roman CYR"/>
          <w:sz w:val="28"/>
          <w:szCs w:val="28"/>
        </w:rPr>
        <w:t>уду из животного мира и развивающийся в обществе, осуществляющий совместную деятельность с другими людьми и общающийся с ними, становится личностью, субъектом познания и активного преобразования материального мира, общества и самого себя.</w:t>
      </w:r>
    </w:p>
    <w:p w:rsidR="00000000" w:rsidRDefault="00EA31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на свет р</w:t>
      </w:r>
      <w:r>
        <w:rPr>
          <w:rFonts w:ascii="Times New Roman CYR" w:hAnsi="Times New Roman CYR" w:cs="Times New Roman CYR"/>
          <w:sz w:val="28"/>
          <w:szCs w:val="28"/>
        </w:rPr>
        <w:t>ождается уже человеком. Это утверждение только на первый взгляд кажется истиной, не требующей доказательств. Дело в том, что у человеческого зародыша в генах заложены природные предпосылки для развития собственно человеческих признаков и качеств. Конфигура</w:t>
      </w:r>
      <w:r>
        <w:rPr>
          <w:rFonts w:ascii="Times New Roman CYR" w:hAnsi="Times New Roman CYR" w:cs="Times New Roman CYR"/>
          <w:sz w:val="28"/>
          <w:szCs w:val="28"/>
        </w:rPr>
        <w:t>ция тела новорожденного предполагает возможность прямохождения, структура мозга обеспечивает возможность развития интеллекта, строение руки - перспективу использования орудий труда и т.д., и этим младенец - уже человек по сумме своих возможностей - отличае</w:t>
      </w:r>
      <w:r>
        <w:rPr>
          <w:rFonts w:ascii="Times New Roman CYR" w:hAnsi="Times New Roman CYR" w:cs="Times New Roman CYR"/>
          <w:sz w:val="28"/>
          <w:szCs w:val="28"/>
        </w:rPr>
        <w:t>тся от детеныша животного. Таким образом, доказывается факт принадлежности младенца к человеческому роду, что фиксируется в понятии индивид (в отличие от детеныша животного, которого сразу же после рождения на свет и до конца его жизни именуют особью). В п</w:t>
      </w:r>
      <w:r>
        <w:rPr>
          <w:rFonts w:ascii="Times New Roman CYR" w:hAnsi="Times New Roman CYR" w:cs="Times New Roman CYR"/>
          <w:sz w:val="28"/>
          <w:szCs w:val="28"/>
        </w:rPr>
        <w:t>онятии "индивид" воплощена родовая принадлежность человека. Индивидом можно считать и новорожденного, и взрослого на стадии дикости, и высокообразованного жителя цивилизованной страны.</w:t>
      </w:r>
    </w:p>
    <w:p w:rsidR="00000000" w:rsidRDefault="00EA31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говоря о конкретном человеке, что он индивид, мы по суще</w:t>
      </w:r>
      <w:r>
        <w:rPr>
          <w:rFonts w:ascii="Times New Roman CYR" w:hAnsi="Times New Roman CYR" w:cs="Times New Roman CYR"/>
          <w:sz w:val="28"/>
          <w:szCs w:val="28"/>
        </w:rPr>
        <w:t>ству утверждаем, что он потенциально человек. Появляясь на свет как индивид, человек постепенно приобретает особое социальное качество, становится личностью. Еще в детстве индивид включается в исторически сложившуюся систему общественных отношений, которую</w:t>
      </w:r>
      <w:r>
        <w:rPr>
          <w:rFonts w:ascii="Times New Roman CYR" w:hAnsi="Times New Roman CYR" w:cs="Times New Roman CYR"/>
          <w:sz w:val="28"/>
          <w:szCs w:val="28"/>
        </w:rPr>
        <w:t xml:space="preserve"> он застает уже готовой. Дальнейшее развитие человека в обществе создает такое переплетение отношений, которое формирует его как личность, т.е. как реального человека, не только не похожего на других, но и не так, как они действующего, мыслящего, страдающе</w:t>
      </w:r>
      <w:r>
        <w:rPr>
          <w:rFonts w:ascii="Times New Roman CYR" w:hAnsi="Times New Roman CYR" w:cs="Times New Roman CYR"/>
          <w:sz w:val="28"/>
          <w:szCs w:val="28"/>
        </w:rPr>
        <w:t>го, включенного в социальные связи в качестве члена общества, соучастника истерического процесса.</w:t>
      </w:r>
    </w:p>
    <w:p w:rsidR="00000000" w:rsidRDefault="00EA31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Личностью в психологии обозначается системное (социальное) качество, приобретаемое индивидом в предметной деятельности и общении и характеризующее меру предст</w:t>
      </w:r>
      <w:r>
        <w:rPr>
          <w:rFonts w:ascii="Times New Roman CYR" w:hAnsi="Times New Roman CYR" w:cs="Times New Roman CYR"/>
          <w:sz w:val="28"/>
          <w:szCs w:val="28"/>
        </w:rPr>
        <w:t>авленности общественных отношений в индивиде.</w:t>
      </w:r>
    </w:p>
    <w:p w:rsidR="00000000" w:rsidRDefault="00EA31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 может быть понята только в системе устойчивых межличностных связей, которые опосредствуются содержанием, ценностями, смыслом совместной деятельности для каждого из участников. Эти межличностные связи п</w:t>
      </w:r>
      <w:r>
        <w:rPr>
          <w:rFonts w:ascii="Times New Roman CYR" w:hAnsi="Times New Roman CYR" w:cs="Times New Roman CYR"/>
          <w:sz w:val="28"/>
          <w:szCs w:val="28"/>
        </w:rPr>
        <w:t>оявляются в конкретных индивидуальных свойствах и поступках людей, образуя особое качество самой групповой деятельности.</w:t>
      </w:r>
    </w:p>
    <w:p w:rsidR="00000000" w:rsidRDefault="00EA31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 каждого человека наделена только ей присущим сочетанием психологических черт и особенностей, образующих ее индивидуальность со</w:t>
      </w:r>
      <w:r>
        <w:rPr>
          <w:rFonts w:ascii="Times New Roman CYR" w:hAnsi="Times New Roman CYR" w:cs="Times New Roman CYR"/>
          <w:sz w:val="28"/>
          <w:szCs w:val="28"/>
        </w:rPr>
        <w:t>ставляющих своеобразие человека, его отличие от других людей. Индивидуальность проявляется в чертах темперамента, характера, привычках, преобладающих интересах, в качествах познавательных процессов (восприятия, памяти, мышления, воображения), в способностя</w:t>
      </w:r>
      <w:r>
        <w:rPr>
          <w:rFonts w:ascii="Times New Roman CYR" w:hAnsi="Times New Roman CYR" w:cs="Times New Roman CYR"/>
          <w:sz w:val="28"/>
          <w:szCs w:val="28"/>
        </w:rPr>
        <w:t>х, индивидуальном стиле деятельности и т.д. Нет двух одинаковых, людей с одинаковым сочетанием указанных психологических особенностей - личность человека неповторима в своей индивидуальности.</w:t>
      </w:r>
    </w:p>
    <w:p w:rsidR="00000000" w:rsidRDefault="00EA318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Способность очень быстро "в уме" складывать и умножать большие ч</w:t>
      </w:r>
      <w:r>
        <w:rPr>
          <w:rFonts w:ascii="Times New Roman CYR" w:hAnsi="Times New Roman CYR" w:cs="Times New Roman CYR"/>
          <w:sz w:val="28"/>
          <w:szCs w:val="28"/>
        </w:rPr>
        <w:t xml:space="preserve">исла, задумчивость, привычка грызть ногти и другие особенности человека выступают как черты его индивидуальности, но не входят с необходимостью в характеристику его личности. Индивидуальные особенности человека до известного времени остаются “немыми” пока </w:t>
      </w:r>
      <w:r>
        <w:rPr>
          <w:rFonts w:ascii="Times New Roman CYR" w:hAnsi="Times New Roman CYR" w:cs="Times New Roman CYR"/>
          <w:sz w:val="28"/>
          <w:szCs w:val="28"/>
        </w:rPr>
        <w:t>они не станут необходимыми в системе межличностных отношений, субъектом которых выступит данный человек как личность.</w:t>
      </w:r>
    </w:p>
    <w:p w:rsidR="00000000" w:rsidRDefault="00EA318C">
      <w:pPr>
        <w:widowControl w:val="0"/>
        <w:tabs>
          <w:tab w:val="left" w:pos="567"/>
          <w:tab w:val="center" w:pos="46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совокупность общественных отношений, реализующихся в многообразных деятельностях (Леонтьев). Личность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совокупность внутренних</w:t>
      </w:r>
      <w:r>
        <w:rPr>
          <w:rFonts w:ascii="Times New Roman CYR" w:hAnsi="Times New Roman CYR" w:cs="Times New Roman CYR"/>
          <w:sz w:val="28"/>
          <w:szCs w:val="28"/>
        </w:rPr>
        <w:t xml:space="preserve"> условий, через которые преломляются все внешние воздействия (Рубинштейн). Личность - общественный индивид, объект и субъект социальных отношений и исторического процесса, проявляющий себя в общении, в деятельности, в поведении (Ганзен). И.С. Кон: понятие </w:t>
      </w:r>
      <w:r>
        <w:rPr>
          <w:rFonts w:ascii="Times New Roman CYR" w:hAnsi="Times New Roman CYR" w:cs="Times New Roman CYR"/>
          <w:sz w:val="28"/>
          <w:szCs w:val="28"/>
        </w:rPr>
        <w:t>личности обозначает человеческого индивида как члена общества, обобщает интегрированные в нем социально значимые черты. Б.Г. Ананьев: личность - субъект общественного поведения и коммуникации. А.В. Петровский: личность - человек как общественный индивидуум</w:t>
      </w:r>
      <w:r>
        <w:rPr>
          <w:rFonts w:ascii="Times New Roman CYR" w:hAnsi="Times New Roman CYR" w:cs="Times New Roman CYR"/>
          <w:sz w:val="28"/>
          <w:szCs w:val="28"/>
        </w:rPr>
        <w:t>, субъект познания и объективного преобразования мира, разумное существо, обладающее речью и способное к трудовой деятельности. К.К. Платонов: личность - человек как носитель сознания. Слово личность (personality) в английском языке происходит от латинског</w:t>
      </w:r>
      <w:r>
        <w:rPr>
          <w:rFonts w:ascii="Times New Roman CYR" w:hAnsi="Times New Roman CYR" w:cs="Times New Roman CYR"/>
          <w:sz w:val="28"/>
          <w:szCs w:val="28"/>
        </w:rPr>
        <w:t>о «persona». Персона - это маска, которую надевают актеры в древнегреческом театре. Таким образом, личность - это личина, социальный образ, который индивидуальность принимает, когда играет определенные жизненные роли.</w:t>
      </w:r>
    </w:p>
    <w:p w:rsidR="00000000" w:rsidRDefault="00EA318C">
      <w:pPr>
        <w:widowControl w:val="0"/>
        <w:tabs>
          <w:tab w:val="left" w:pos="567"/>
          <w:tab w:val="left" w:pos="851"/>
          <w:tab w:val="center" w:pos="46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Можно также рассматривать личность с </w:t>
      </w:r>
      <w:r>
        <w:rPr>
          <w:rFonts w:ascii="Times New Roman CYR" w:hAnsi="Times New Roman CYR" w:cs="Times New Roman CYR"/>
          <w:sz w:val="28"/>
          <w:szCs w:val="28"/>
        </w:rPr>
        <w:t>позиции наиболее ярких ее сторон - общительная личность, робкая личность и т.д.</w:t>
      </w:r>
    </w:p>
    <w:p w:rsidR="00000000" w:rsidRDefault="00EA318C">
      <w:pPr>
        <w:widowControl w:val="0"/>
        <w:tabs>
          <w:tab w:val="left" w:pos="567"/>
          <w:tab w:val="left" w:pos="851"/>
          <w:tab w:val="center" w:pos="46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Недостатком такого подхода является то, что упускаются из виду ситуационные характеристики поведения. В одной обстановке индивид может быть общительным и раскованным, а в друго</w:t>
      </w:r>
      <w:r>
        <w:rPr>
          <w:rFonts w:ascii="Times New Roman CYR" w:hAnsi="Times New Roman CYR" w:cs="Times New Roman CYR"/>
          <w:sz w:val="28"/>
          <w:szCs w:val="28"/>
        </w:rPr>
        <w:t>й - застенчивым и робким.</w:t>
      </w:r>
    </w:p>
    <w:p w:rsidR="00000000" w:rsidRDefault="00EA31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318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Структура личности</w:t>
      </w:r>
    </w:p>
    <w:p w:rsidR="00000000" w:rsidRDefault="00EA318C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318C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Различают статистическую и динамическую структуры личности. Под статистической структурой понимается отвлеченная от реально функционирующей личности абстрактная модель, характеризующая основные компоненты </w:t>
      </w:r>
      <w:r>
        <w:rPr>
          <w:rFonts w:ascii="Times New Roman CYR" w:hAnsi="Times New Roman CYR" w:cs="Times New Roman CYR"/>
          <w:sz w:val="28"/>
          <w:szCs w:val="28"/>
        </w:rPr>
        <w:t>психики индивида. Основанием для выделения параметров личности в ее статистической модели является различие всех компонентов психики человека по степени их представленности в структуре личности. Выделяются следующие составляющие: всеобщие свойства психики,</w:t>
      </w:r>
      <w:r>
        <w:rPr>
          <w:rFonts w:ascii="Times New Roman CYR" w:hAnsi="Times New Roman CYR" w:cs="Times New Roman CYR"/>
          <w:sz w:val="28"/>
          <w:szCs w:val="28"/>
        </w:rPr>
        <w:t xml:space="preserve"> т.е. общие для всех людей (ощущения, восприятие, мышление, эмоции); социально-специфические особенности, т.е. присущие только тем или иным группам людей или общностям (социальные установки, ценностные ориентации); индивидуально-неповторимые свойства психи</w:t>
      </w:r>
      <w:r>
        <w:rPr>
          <w:rFonts w:ascii="Times New Roman CYR" w:hAnsi="Times New Roman CYR" w:cs="Times New Roman CYR"/>
          <w:sz w:val="28"/>
          <w:szCs w:val="28"/>
        </w:rPr>
        <w:t>ки, т.е. характеризующие индивидуально-типологические особенности. Свойственные только той или иной конкретной личности (темперамент, характер, способности). В отличие от статистической модели структуры личности модель динамической структуры фиксирует осно</w:t>
      </w:r>
      <w:r>
        <w:rPr>
          <w:rFonts w:ascii="Times New Roman CYR" w:hAnsi="Times New Roman CYR" w:cs="Times New Roman CYR"/>
          <w:sz w:val="28"/>
          <w:szCs w:val="28"/>
        </w:rPr>
        <w:t>вные компоненты в психике индивида уже не отвлеченно от каждодневного существования человека, а наоборот, лишь в непосредственном контексте человеческой жизнедеятельности. В каждый конкретный момент своей жизни человек предстает не как набор тех или иных о</w:t>
      </w:r>
      <w:r>
        <w:rPr>
          <w:rFonts w:ascii="Times New Roman CYR" w:hAnsi="Times New Roman CYR" w:cs="Times New Roman CYR"/>
          <w:sz w:val="28"/>
          <w:szCs w:val="28"/>
        </w:rPr>
        <w:t>бразований, а как личность, пребывающая в определенном психическом состоянии, которое, так или иначе, отражается в сиюминутном поведении индивида. Если мы начинаем рассматривать основные компоненты статистической структуры личности в их движении, изменении</w:t>
      </w:r>
      <w:r>
        <w:rPr>
          <w:rFonts w:ascii="Times New Roman CYR" w:hAnsi="Times New Roman CYR" w:cs="Times New Roman CYR"/>
          <w:sz w:val="28"/>
          <w:szCs w:val="28"/>
        </w:rPr>
        <w:t>, взаимодействии и живой циркуляции, то тем самым совершаем переход от статистической к динамической структуре личности. Наиболее распространенной является предложенная К.Платоновым концепция динамической функциональной структуры личности.</w:t>
      </w:r>
    </w:p>
    <w:p w:rsidR="00000000" w:rsidRDefault="00EA318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Важнейшие компон</w:t>
      </w:r>
      <w:r>
        <w:rPr>
          <w:rFonts w:ascii="Times New Roman CYR" w:hAnsi="Times New Roman CYR" w:cs="Times New Roman CYR"/>
          <w:sz w:val="28"/>
          <w:szCs w:val="28"/>
        </w:rPr>
        <w:t>енты структуры личности память, культура и деятельность. Память это система знаний, которые интегрировала личность в процессе жизненного пути. Содержание данного понятия представляет собой отражение действительности в виде, как определенной системы научног</w:t>
      </w:r>
      <w:r>
        <w:rPr>
          <w:rFonts w:ascii="Times New Roman CYR" w:hAnsi="Times New Roman CYR" w:cs="Times New Roman CYR"/>
          <w:sz w:val="28"/>
          <w:szCs w:val="28"/>
        </w:rPr>
        <w:t>о знания, так и обыденных знании. Культура личности представляет собой совокупность социальных норм и ценностей, которыми индивид руководствуется в процессе практической деятельности. Последняя есть реализация потребностей и интересов личности. В широком с</w:t>
      </w:r>
      <w:r>
        <w:rPr>
          <w:rFonts w:ascii="Times New Roman CYR" w:hAnsi="Times New Roman CYR" w:cs="Times New Roman CYR"/>
          <w:sz w:val="28"/>
          <w:szCs w:val="28"/>
        </w:rPr>
        <w:t>мысле деятельность это целенаправленное воздействие субъекта на объект. Вне отношений субъекта и объекта деятельность не существует. Она всегда связана с активностью субъекта. Субъектом деятельности во всех случаях является человек или персонифицируемая им</w:t>
      </w:r>
      <w:r>
        <w:rPr>
          <w:rFonts w:ascii="Times New Roman CYR" w:hAnsi="Times New Roman CYR" w:cs="Times New Roman CYR"/>
          <w:sz w:val="28"/>
          <w:szCs w:val="28"/>
        </w:rPr>
        <w:t xml:space="preserve"> социальная общность, а ее объектом могут быть и человек, и материальные либо духовные условия жизни. Личность может выступать как социально-историческая ценность, структурные элементы которой, находясь в постоянном взаимодействии и развитии, образуют сист</w:t>
      </w:r>
      <w:r>
        <w:rPr>
          <w:rFonts w:ascii="Times New Roman CYR" w:hAnsi="Times New Roman CYR" w:cs="Times New Roman CYR"/>
          <w:sz w:val="28"/>
          <w:szCs w:val="28"/>
        </w:rPr>
        <w:t>ему. Результатом взаимодействия этих элементов являются убеждения. Убеждения личности это тот стандарт, при помощи которого человек проявляет свои социальные качества. Иначе эти стандарты именуются стереотипами, т.е. устойчивыми, повторяющимися при различн</w:t>
      </w:r>
      <w:r>
        <w:rPr>
          <w:rFonts w:ascii="Times New Roman CYR" w:hAnsi="Times New Roman CYR" w:cs="Times New Roman CYR"/>
          <w:sz w:val="28"/>
          <w:szCs w:val="28"/>
        </w:rPr>
        <w:t>ых ситуациях отношениями личности или социальной группы, социального института или социальной организации к социальным ценностям общества. Стереотипизация зависит от личности, социальной среды и места человека в ней, т.е. в конечном счете, от системы включ</w:t>
      </w:r>
      <w:r>
        <w:rPr>
          <w:rFonts w:ascii="Times New Roman CYR" w:hAnsi="Times New Roman CYR" w:cs="Times New Roman CYR"/>
          <w:sz w:val="28"/>
          <w:szCs w:val="28"/>
        </w:rPr>
        <w:t>ения личности в общество. Основой для стереотипа могут выступать потребности, интересы, стереотип установки и т.д. В социализации индивида можно выделить две фазы социальную адаптации и интериоризацию. Первая означает приспособление индивида к социально-эк</w:t>
      </w:r>
      <w:r>
        <w:rPr>
          <w:rFonts w:ascii="Times New Roman CYR" w:hAnsi="Times New Roman CYR" w:cs="Times New Roman CYR"/>
          <w:sz w:val="28"/>
          <w:szCs w:val="28"/>
        </w:rPr>
        <w:t xml:space="preserve">ономическим условиям, к ролевым функциям, социальным нормам, складывающимся на различных уровнях жизнедеятельности общества, к социальным группам и социальным организациям, социальным институтам, выступающим в качестве среды его жизнедеятельности. Процесс </w:t>
      </w:r>
      <w:r>
        <w:rPr>
          <w:rFonts w:ascii="Times New Roman CYR" w:hAnsi="Times New Roman CYR" w:cs="Times New Roman CYR"/>
          <w:sz w:val="28"/>
          <w:szCs w:val="28"/>
        </w:rPr>
        <w:t>адаптации это первая фаза социализации индивида. Вторая ее фаза, интериоризация, это процесс включения социальных норм и ценностей во внутренний мир человека. Личность не растворяется в социальной среде, а относится к ней как самостоятельная единица. Социа</w:t>
      </w:r>
      <w:r>
        <w:rPr>
          <w:rFonts w:ascii="Times New Roman CYR" w:hAnsi="Times New Roman CYR" w:cs="Times New Roman CYR"/>
          <w:sz w:val="28"/>
          <w:szCs w:val="28"/>
        </w:rPr>
        <w:t>лизация личности сводится к социальному обучению, включает только субъективную форму врастания индивида в общество, а нормативно-ценностная система выступает как автономная по отношению к личности. В настоящее время существуют две основные концепции личнос</w:t>
      </w:r>
      <w:r>
        <w:rPr>
          <w:rFonts w:ascii="Times New Roman CYR" w:hAnsi="Times New Roman CYR" w:cs="Times New Roman CYR"/>
          <w:sz w:val="28"/>
          <w:szCs w:val="28"/>
        </w:rPr>
        <w:t>ти: личность как функциональная (ролевая) характеристика человека и личность как его сущностная характеристика. Первая концепция опирается на понятие социальной функции человека, а точнее сказать, на понятие социальной роли. При всей значимости этого аспек</w:t>
      </w:r>
      <w:r>
        <w:rPr>
          <w:rFonts w:ascii="Times New Roman CYR" w:hAnsi="Times New Roman CYR" w:cs="Times New Roman CYR"/>
          <w:sz w:val="28"/>
          <w:szCs w:val="28"/>
        </w:rPr>
        <w:t>та понимания личности (он имеет большое значение в современной прикладной социологии) он не позволяет нам раскрыть внутренний, глубинный мир человека, фиксируя только внешнее поведение его, которое в этом случае не всегда и не обязательно выражает действит</w:t>
      </w:r>
      <w:r>
        <w:rPr>
          <w:rFonts w:ascii="Times New Roman CYR" w:hAnsi="Times New Roman CYR" w:cs="Times New Roman CYR"/>
          <w:sz w:val="28"/>
          <w:szCs w:val="28"/>
        </w:rPr>
        <w:t>ельную сущность человека. Более глубокая интерпретация понятия личности раскрывает последнюю уже не в функциональном, а в сущностном плане: она здесь сгусток ее регулятивно - духовных потенций центр самосознания, источник воли и ядро характера, субъект сво</w:t>
      </w:r>
      <w:r>
        <w:rPr>
          <w:rFonts w:ascii="Times New Roman CYR" w:hAnsi="Times New Roman CYR" w:cs="Times New Roman CYR"/>
          <w:sz w:val="28"/>
          <w:szCs w:val="28"/>
        </w:rPr>
        <w:t>бодных действий и верховной власти во внутренней жизни человека. Личность индивидуальное средоточие и выражение общественных отношений и функций людей, субъект познания и преобразования мира, прав и обязанностей, этических, эстетических и всех иных социаль</w:t>
      </w:r>
      <w:r>
        <w:rPr>
          <w:rFonts w:ascii="Times New Roman CYR" w:hAnsi="Times New Roman CYR" w:cs="Times New Roman CYR"/>
          <w:sz w:val="28"/>
          <w:szCs w:val="28"/>
        </w:rPr>
        <w:t>ных норм.</w:t>
      </w:r>
    </w:p>
    <w:p w:rsidR="00000000" w:rsidRDefault="00EA31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Личностные качества человека в таком случае есть производное от его социального образа жизни и самосознающего разума. Личность поэтому есть всегда общественно развитый человек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Личность есть совокупность трех ее основных составляющих: биогенетиче</w:t>
      </w:r>
      <w:r>
        <w:rPr>
          <w:rFonts w:ascii="Times New Roman CYR" w:hAnsi="Times New Roman CYR" w:cs="Times New Roman CYR"/>
          <w:sz w:val="28"/>
          <w:szCs w:val="28"/>
        </w:rPr>
        <w:t>ских задатков, воздействия социальных факторов (среда, условия, нормы) и ее психосоциального ядра “я”. Оно представляет собой как бы внутреннее социальное личности, ставшее феноменом психики, определяющее ее характер, сферу мотивации, проявляющуюся в опред</w:t>
      </w:r>
      <w:r>
        <w:rPr>
          <w:rFonts w:ascii="Times New Roman CYR" w:hAnsi="Times New Roman CYR" w:cs="Times New Roman CYR"/>
          <w:sz w:val="28"/>
          <w:szCs w:val="28"/>
        </w:rPr>
        <w:t xml:space="preserve">еленной направленности, способ соотнесения своих интересов с общественными, уровень притязаний, основу формирования убеждений, ценностных ориентаций, мировоззрения. Человек как личность не есть некая законченная данность. "Он процесс, требующий неустанной </w:t>
      </w:r>
      <w:r>
        <w:rPr>
          <w:rFonts w:ascii="Times New Roman CYR" w:hAnsi="Times New Roman CYR" w:cs="Times New Roman CYR"/>
          <w:sz w:val="28"/>
          <w:szCs w:val="28"/>
        </w:rPr>
        <w:t>душевной работы. Главным результирующим свойством личности выступает мировоззрение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Оно являет собой привилегию человека, поднявшегося до высокого уровня духовности. Одновременно с формированием мировоззрения складывается и характер личности психологически</w:t>
      </w:r>
      <w:r>
        <w:rPr>
          <w:rFonts w:ascii="Times New Roman CYR" w:hAnsi="Times New Roman CYR" w:cs="Times New Roman CYR"/>
          <w:sz w:val="28"/>
          <w:szCs w:val="28"/>
        </w:rPr>
        <w:t xml:space="preserve">й стержень человека, стабилизирующий его социальные формы активности. “Только в характере индивидуум приобретает свою постоянную определенность”. Признается, что великим характером обладает тот, кто своими поступками добивается великих целей, соответствуя </w:t>
      </w:r>
      <w:r>
        <w:rPr>
          <w:rFonts w:ascii="Times New Roman CYR" w:hAnsi="Times New Roman CYR" w:cs="Times New Roman CYR"/>
          <w:sz w:val="28"/>
          <w:szCs w:val="28"/>
        </w:rPr>
        <w:t>требованиям объективных, разумно обоснованных и социально значимых идеалов, служа маяком для других. Если же характер человека теряет свою объективность, размельчаясь в случайных, мелких, пустых целях, то он переходит в упрямство, становится, деформировано</w:t>
      </w:r>
      <w:r>
        <w:rPr>
          <w:rFonts w:ascii="Times New Roman CYR" w:hAnsi="Times New Roman CYR" w:cs="Times New Roman CYR"/>
          <w:sz w:val="28"/>
          <w:szCs w:val="28"/>
        </w:rPr>
        <w:t xml:space="preserve"> субъективным. Упрямство это уже не характер, а пародия на него. Препятствуя общению человека с другими, оно обладает отталкивающей силой. Особым компонентом личности является ее нравственность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Только высоконравственные и глубоко интеллектуальные личности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испытывают острое чувство трагизма от сознания своей “не - личности”, то есть неспособности совершать то, что диктует сокровенный смысл “я”. Таким образом, личность это мера цельности человека, без внутренней цельности нет личности. В личности важно видет</w:t>
      </w:r>
      <w:r>
        <w:rPr>
          <w:rFonts w:ascii="Times New Roman CYR" w:hAnsi="Times New Roman CYR" w:cs="Times New Roman CYR"/>
          <w:sz w:val="28"/>
          <w:szCs w:val="28"/>
        </w:rPr>
        <w:t>ь не только единое и общее, но и уникальное, своеобразное. Углубленное постижение сущности личности предполагает рассмотрение ее не только как социального, но и индивидуально-самобытного существа. Но вместе с тем личность есть нечто уникальное, что связано</w:t>
      </w:r>
      <w:r>
        <w:rPr>
          <w:rFonts w:ascii="Times New Roman CYR" w:hAnsi="Times New Roman CYR" w:cs="Times New Roman CYR"/>
          <w:sz w:val="28"/>
          <w:szCs w:val="28"/>
        </w:rPr>
        <w:t>, во-первых, с ее наследственными особенностями и, во-вторых, с неповторимыми условиями микросреды, в которых она взращивается. Таким образом, понятие человеческой уникальности имеет существенное значение в социальном познании, в постижении социальных явле</w:t>
      </w:r>
      <w:r>
        <w:rPr>
          <w:rFonts w:ascii="Times New Roman CYR" w:hAnsi="Times New Roman CYR" w:cs="Times New Roman CYR"/>
          <w:sz w:val="28"/>
          <w:szCs w:val="28"/>
        </w:rPr>
        <w:t xml:space="preserve">ний, событий, в уяснении механизма функционирования и развития общества, эффективного управления им. Однако личность не растворяется в обществе: сохраняя значение неповторимой и самостоятельной индивидуальности, она вносит свою лепту в жизнь общественного </w:t>
      </w:r>
      <w:r>
        <w:rPr>
          <w:rFonts w:ascii="Times New Roman CYR" w:hAnsi="Times New Roman CYR" w:cs="Times New Roman CYR"/>
          <w:sz w:val="28"/>
          <w:szCs w:val="28"/>
        </w:rPr>
        <w:t>целого. которая выделяет детерминанты, определяющие те или иные свойства и особенности психики человека, обусловленные социальным, биологическим и индивидуальным жизненным опытом.</w:t>
      </w:r>
    </w:p>
    <w:p w:rsidR="00000000" w:rsidRDefault="00EA31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31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1.3 Научные подходы к изучению личности</w:t>
      </w:r>
    </w:p>
    <w:p w:rsidR="00000000" w:rsidRDefault="00EA31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31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Комплексный и системный подходы</w:t>
      </w:r>
    </w:p>
    <w:p w:rsidR="00000000" w:rsidRDefault="00EA318C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 xml:space="preserve">омплексный подход является одним из методологических оснований социальной психологии личности. Он сформулирован и реализован Б. Г. Ананьевым. Он выделил иерархически соподчиненные уровни организации человека:1-индивид,2-личность,3-индивидуальность. По его </w:t>
      </w:r>
      <w:r>
        <w:rPr>
          <w:rFonts w:ascii="Times New Roman CYR" w:hAnsi="Times New Roman CYR" w:cs="Times New Roman CYR"/>
          <w:sz w:val="28"/>
          <w:szCs w:val="28"/>
        </w:rPr>
        <w:t>мнению, индивидуальность складывается на основе взаимосвязи особенностей человека как личности и как субъекта деятельности, которые обусловлены индивидуальными природными свойствами.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Личность является комплексной проблемой современной науки. В ее изучении </w:t>
      </w:r>
      <w:r>
        <w:rPr>
          <w:rFonts w:ascii="Times New Roman CYR" w:hAnsi="Times New Roman CYR" w:cs="Times New Roman CYR"/>
          <w:sz w:val="28"/>
          <w:szCs w:val="28"/>
        </w:rPr>
        <w:t xml:space="preserve">как специальный выделяется социально-психологический аспект. По мнению Ананьева, в изучении человека как личности особо выделяется: </w:t>
      </w:r>
    </w:p>
    <w:p w:rsidR="00000000" w:rsidRDefault="00EA318C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статус личности, т.е. ее положение в обществе (экономическое, политическое, правовое и т.д.);</w:t>
      </w:r>
    </w:p>
    <w:p w:rsidR="00000000" w:rsidRDefault="00EA318C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общественные функции, осу</w:t>
      </w:r>
      <w:r>
        <w:rPr>
          <w:rFonts w:ascii="Times New Roman CYR" w:hAnsi="Times New Roman CYR" w:cs="Times New Roman CYR"/>
          <w:sz w:val="28"/>
          <w:szCs w:val="28"/>
        </w:rPr>
        <w:t xml:space="preserve">ществляемые личностью в зависимости от этого положения и исторической эпохи; </w:t>
      </w:r>
    </w:p>
    <w:p w:rsidR="00000000" w:rsidRDefault="00EA318C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мотивация ее поведения и деятельности в зависимости от целей и ценностей, образующих внутренний мир; </w:t>
      </w:r>
    </w:p>
    <w:p w:rsidR="00000000" w:rsidRDefault="00EA318C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мировоззрение и вся совокупность отношений личности к окружающему миру (</w:t>
      </w:r>
      <w:r>
        <w:rPr>
          <w:rFonts w:ascii="Times New Roman CYR" w:hAnsi="Times New Roman CYR" w:cs="Times New Roman CYR"/>
          <w:sz w:val="28"/>
          <w:szCs w:val="28"/>
        </w:rPr>
        <w:t>природе, обществу, труду, другим людям, самому себе);</w:t>
      </w:r>
    </w:p>
    <w:p w:rsidR="00000000" w:rsidRDefault="00EA318C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характер и склонности. </w:t>
      </w:r>
    </w:p>
    <w:p w:rsidR="00000000" w:rsidRDefault="00EA318C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психологического исследования личности центральным является понимание ее как субъекта труда, познания и общения. Основу динамической структуры личности составляет система с</w:t>
      </w:r>
      <w:r>
        <w:rPr>
          <w:rFonts w:ascii="Times New Roman CYR" w:hAnsi="Times New Roman CYR" w:cs="Times New Roman CYR"/>
          <w:sz w:val="28"/>
          <w:szCs w:val="28"/>
        </w:rPr>
        <w:t>оциальных взаимозависимостей человека.</w:t>
      </w:r>
    </w:p>
    <w:p w:rsidR="00000000" w:rsidRDefault="00EA318C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Системный подход к социальной психологии личности. Новые социально-психологические идеи о личности представлены системным подходом, сформулированным и развитым Б.Ф. Ломовым. Согласно его концепции, основанием качеств </w:t>
      </w:r>
      <w:r>
        <w:rPr>
          <w:rFonts w:ascii="Times New Roman CYR" w:hAnsi="Times New Roman CYR" w:cs="Times New Roman CYR"/>
          <w:sz w:val="28"/>
          <w:szCs w:val="28"/>
        </w:rPr>
        <w:t>человека является социальная система. В этой системе существуют все связи и отношения человека с другими людьми и их общностями, обеспечивающие необходимые условия его существования и развития. В то же время сам человек является компонентом социальной сист</w:t>
      </w:r>
      <w:r>
        <w:rPr>
          <w:rFonts w:ascii="Times New Roman CYR" w:hAnsi="Times New Roman CYR" w:cs="Times New Roman CYR"/>
          <w:sz w:val="28"/>
          <w:szCs w:val="28"/>
        </w:rPr>
        <w:t>емы. Личность как член общества включена (сознает она это или нет) в систему общественных отношений. Ее мотивы, стремления, установки, привычки зависят от того, каковы ее объективные отношения к производству, обмену и потреблению, какими гражданскими права</w:t>
      </w:r>
      <w:r>
        <w:rPr>
          <w:rFonts w:ascii="Times New Roman CYR" w:hAnsi="Times New Roman CYR" w:cs="Times New Roman CYR"/>
          <w:sz w:val="28"/>
          <w:szCs w:val="28"/>
        </w:rPr>
        <w:t>ми она обладает, как включена в политическую и идеологическую жизнь общества. В жизнедеятельности личности общественные отношения проявляются в многообразных формах. Среди них следует выделить личные и межличностные отношения, взаимовлияния, профессиональн</w:t>
      </w:r>
      <w:r>
        <w:rPr>
          <w:rFonts w:ascii="Times New Roman CYR" w:hAnsi="Times New Roman CYR" w:cs="Times New Roman CYR"/>
          <w:sz w:val="28"/>
          <w:szCs w:val="28"/>
        </w:rPr>
        <w:t>ую деятельность и общение. Направленность личности - это система основных ее потребностей и мотивов. Она определяется отношениями данного индивида с другими людьми и их общностями. Эти отношения отражаются как в потребностях личности, так и в способах их у</w:t>
      </w:r>
      <w:r>
        <w:rPr>
          <w:rFonts w:ascii="Times New Roman CYR" w:hAnsi="Times New Roman CYR" w:cs="Times New Roman CYR"/>
          <w:sz w:val="28"/>
          <w:szCs w:val="28"/>
        </w:rPr>
        <w:t>довлетворения. В свою очередь, на базе потребностно-мотивационной сферы личности формируются ее ценностные ориентации, жизненные цели и новые отношения с окружающими людьми.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 позиций системного подхода задача научного исследования заключается в раскрытии </w:t>
      </w:r>
      <w:r>
        <w:rPr>
          <w:rFonts w:ascii="Times New Roman CYR" w:hAnsi="Times New Roman CYR" w:cs="Times New Roman CYR"/>
          <w:sz w:val="28"/>
          <w:szCs w:val="28"/>
        </w:rPr>
        <w:t>законов образовании целого, законов строения целого, законов развития целого, отношений системы с другими системами, взаимодействия системы с внешним миром.</w:t>
      </w:r>
    </w:p>
    <w:p w:rsidR="00000000" w:rsidRDefault="00EA31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Субъектный и деятельностный подходы</w:t>
      </w:r>
    </w:p>
    <w:p w:rsidR="00000000" w:rsidRDefault="00EA31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Субъектно-деятельностный подход к исследованию социальной психо</w:t>
      </w:r>
      <w:r>
        <w:rPr>
          <w:rFonts w:ascii="Times New Roman CYR" w:hAnsi="Times New Roman CYR" w:cs="Times New Roman CYR"/>
          <w:sz w:val="28"/>
          <w:szCs w:val="28"/>
        </w:rPr>
        <w:t>логииличности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Социально-психологические представления о личности с позиции субъектно-деятельностного подхода содержатся в трудах С. Л. Рубинштейна. Взаимоотношения человека с миром осуществляются в разных формах:</w:t>
      </w:r>
    </w:p>
    <w:p w:rsidR="00000000" w:rsidRDefault="00EA31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познавательной,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000000" w:rsidRDefault="00EA31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деятельностной,</w:t>
      </w:r>
    </w:p>
    <w:p w:rsidR="00000000" w:rsidRDefault="00EA31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 о</w:t>
      </w:r>
      <w:r>
        <w:rPr>
          <w:rFonts w:ascii="Times New Roman CYR" w:hAnsi="Times New Roman CYR" w:cs="Times New Roman CYR"/>
          <w:sz w:val="28"/>
          <w:szCs w:val="28"/>
        </w:rPr>
        <w:t>тношенческой.</w:t>
      </w:r>
    </w:p>
    <w:p w:rsidR="00000000" w:rsidRDefault="00EA31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Сложные системы связей и отношений человека к миру, другим людям, к себе выражаются в краткой и емкой форме: личность является субъектом жизни.</w:t>
      </w:r>
    </w:p>
    <w:p w:rsidR="00000000" w:rsidRDefault="00EA31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Деятельностный подход к психологии личности.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Разработан А. Н. Леонтьевым. Главный тезис: деятельно</w:t>
      </w:r>
      <w:r>
        <w:rPr>
          <w:rFonts w:ascii="Times New Roman CYR" w:hAnsi="Times New Roman CYR" w:cs="Times New Roman CYR"/>
          <w:sz w:val="28"/>
          <w:szCs w:val="28"/>
        </w:rPr>
        <w:t>сть порождает все психические феномены, качества, особенности, процессы и состояния. В отличие от индивида личность «ни в каком смысле не является предшествующей к его деятельности, как и его сознание, она ею порождается» (бытие определяет сознание).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Иерар</w:t>
      </w:r>
      <w:r>
        <w:rPr>
          <w:rFonts w:ascii="Times New Roman CYR" w:hAnsi="Times New Roman CYR" w:cs="Times New Roman CYR"/>
          <w:sz w:val="28"/>
          <w:szCs w:val="28"/>
        </w:rPr>
        <w:t xml:space="preserve">хия уровней деятельности: </w:t>
      </w:r>
    </w:p>
    <w:p w:rsidR="00000000" w:rsidRDefault="00EA31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Особые виды деятельности (управляются мотивами);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000000" w:rsidRDefault="00EA31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Действия (управляются целями); </w:t>
      </w:r>
    </w:p>
    <w:p w:rsidR="00000000" w:rsidRDefault="00EA31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Операции (определяются условиями);</w:t>
      </w:r>
    </w:p>
    <w:p w:rsidR="00000000" w:rsidRDefault="00EA31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Психофизиологические функции.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000000" w:rsidRDefault="00EA31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Иерархические связи мотивов образуют ядро личности. Также мотивационной </w:t>
      </w:r>
      <w:r>
        <w:rPr>
          <w:rFonts w:ascii="Times New Roman CYR" w:hAnsi="Times New Roman CYR" w:cs="Times New Roman CYR"/>
          <w:sz w:val="28"/>
          <w:szCs w:val="28"/>
        </w:rPr>
        <w:t>сферой определяется масштаб личности.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Наиболее полная реализация деятельностного подхода в социальной психологии личности представлена в концепции деятельностного опосредования межличностных отношений, разработанной А. В. Петровским. Социально-психологичес</w:t>
      </w:r>
      <w:r>
        <w:rPr>
          <w:rFonts w:ascii="Times New Roman CYR" w:hAnsi="Times New Roman CYR" w:cs="Times New Roman CYR"/>
          <w:sz w:val="28"/>
          <w:szCs w:val="28"/>
        </w:rPr>
        <w:t>кий акцент этой концепции состоит в том, что основополагающими категориями в ней являются: личность, деятельность и коллектив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Анализ сложной диалектики личности и группы привел Петровского к важному для социальной психологии личности выводу «личность може</w:t>
      </w:r>
      <w:r>
        <w:rPr>
          <w:rFonts w:ascii="Times New Roman CYR" w:hAnsi="Times New Roman CYR" w:cs="Times New Roman CYR"/>
          <w:sz w:val="28"/>
          <w:szCs w:val="28"/>
        </w:rPr>
        <w:t>т быть понята только в системе устойчивых межличностных связей, которые опосредуются содержанием, ценностями, смыслом совместной деятельности для каждого из участников.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Выделение главного в личности дало Петровскому основание обозначить свою концепцию личн</w:t>
      </w:r>
      <w:r>
        <w:rPr>
          <w:rFonts w:ascii="Times New Roman CYR" w:hAnsi="Times New Roman CYR" w:cs="Times New Roman CYR"/>
          <w:sz w:val="28"/>
          <w:szCs w:val="28"/>
        </w:rPr>
        <w:t>ости как концепцию личности в коллективе, в группе, в системе межличностных отношений.</w:t>
      </w:r>
    </w:p>
    <w:p w:rsidR="00000000" w:rsidRDefault="00EA31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Структурно-динамический подход</w:t>
      </w:r>
    </w:p>
    <w:p w:rsidR="00000000" w:rsidRDefault="00EA318C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социальной психологии большое значение имеют взгляды социальных психологов - А. Г. Ковалева, К. К. Платонова, Б. Д. Парыгина - на стру</w:t>
      </w:r>
      <w:r>
        <w:rPr>
          <w:rFonts w:ascii="Times New Roman CYR" w:hAnsi="Times New Roman CYR" w:cs="Times New Roman CYR"/>
          <w:sz w:val="28"/>
          <w:szCs w:val="28"/>
        </w:rPr>
        <w:t>ктуру личности. В этих концепциях заложены основания для целостного понимания личности в ее специфическом качестве как предмета социальной психологии, определяются социально-психологические качества личности. А.Г. Ковалев предложил различать в личности три</w:t>
      </w:r>
      <w:r>
        <w:rPr>
          <w:rFonts w:ascii="Times New Roman CYR" w:hAnsi="Times New Roman CYR" w:cs="Times New Roman CYR"/>
          <w:sz w:val="28"/>
          <w:szCs w:val="28"/>
        </w:rPr>
        <w:t xml:space="preserve"> взаимосвязанных образования: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психические процессы (очень динамичны); психические состояния (менее динамичны); психические свойства (устойчивы)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 процессе деятельности свойства определенным образом связываются друг с другом в соответствии с требованиями к</w:t>
      </w:r>
      <w:r>
        <w:rPr>
          <w:rFonts w:ascii="Times New Roman CYR" w:hAnsi="Times New Roman CYR" w:cs="Times New Roman CYR"/>
          <w:sz w:val="28"/>
          <w:szCs w:val="28"/>
        </w:rPr>
        <w:t xml:space="preserve"> деятельности. Образуются их сложные структуры, к которым относятся: темперамен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 (</w:t>
      </w:r>
      <w:r>
        <w:rPr>
          <w:rFonts w:ascii="Times New Roman CYR" w:hAnsi="Times New Roman CYR" w:cs="Times New Roman CYR"/>
          <w:sz w:val="28"/>
          <w:szCs w:val="28"/>
        </w:rPr>
        <w:t>структура природных свойств); направленность (система потребностей, интересов, идеалов);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способности (система интеллектуальных, волевых и эмоциональных свойств). Синтез струк</w:t>
      </w:r>
      <w:r>
        <w:rPr>
          <w:rFonts w:ascii="Times New Roman CYR" w:hAnsi="Times New Roman CYR" w:cs="Times New Roman CYR"/>
          <w:sz w:val="28"/>
          <w:szCs w:val="28"/>
        </w:rPr>
        <w:t>тур образует своеобразный облик или характер. Образование структур, а особенно их системы, обеспечивает относительную независимость поведения от случайных воздействий, ситуаций. В них выражается степень зрелости и определенности личности, умственной и прак</w:t>
      </w:r>
      <w:r>
        <w:rPr>
          <w:rFonts w:ascii="Times New Roman CYR" w:hAnsi="Times New Roman CYR" w:cs="Times New Roman CYR"/>
          <w:sz w:val="28"/>
          <w:szCs w:val="28"/>
        </w:rPr>
        <w:t>тической ее самостоятельности.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Более детальная и развернутая характеристика структуры личности содержится в трудах К. К. Платонова. Свою концепцию он называет психологической концепцией динамической функциональной структуры личности.</w:t>
      </w:r>
    </w:p>
    <w:p w:rsidR="00000000" w:rsidRDefault="00EA31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Платонов дает целостну</w:t>
      </w:r>
      <w:r>
        <w:rPr>
          <w:rFonts w:ascii="Times New Roman CYR" w:hAnsi="Times New Roman CYR" w:cs="Times New Roman CYR"/>
          <w:sz w:val="28"/>
          <w:szCs w:val="28"/>
        </w:rPr>
        <w:t>ю картину личности. Она складывается из описания ее подструктур, структурирования самих подструктур, соотношения биологического и социального, связей подструктуры с отражением, сознанием, потребностями, активностью. Обозначаются виды формирования каждой из</w:t>
      </w:r>
      <w:r>
        <w:rPr>
          <w:rFonts w:ascii="Times New Roman CYR" w:hAnsi="Times New Roman CYR" w:cs="Times New Roman CYR"/>
          <w:sz w:val="28"/>
          <w:szCs w:val="28"/>
        </w:rPr>
        <w:t xml:space="preserve"> этих подструктур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Первая подструктура - это направленность личности. Она включает убеждения, мировоззрение, идеалы, стремления, интересы, желания. Формируется эта подструктура в процессе воспитания. Вторая подструктура - опыт. Его составляющие - привычки,</w:t>
      </w:r>
      <w:r>
        <w:rPr>
          <w:rFonts w:ascii="Times New Roman CYR" w:hAnsi="Times New Roman CYR" w:cs="Times New Roman CYR"/>
          <w:sz w:val="28"/>
          <w:szCs w:val="28"/>
        </w:rPr>
        <w:t xml:space="preserve"> умения, навыки, знания. В ней значительно больше социального, чем биологического. Формируется она в процессе обучения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Третья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подструктура - индивидуальные особенности отдельных психических процессов, ставших свойствами личности. Сюда относятся: воля, чув</w:t>
      </w:r>
      <w:r>
        <w:rPr>
          <w:rFonts w:ascii="Times New Roman CYR" w:hAnsi="Times New Roman CYR" w:cs="Times New Roman CYR"/>
          <w:sz w:val="28"/>
          <w:szCs w:val="28"/>
        </w:rPr>
        <w:t>ства, восприятие, мышление, ощущения, эмоции, память. В ней чаще больше социального. Формируется эта подструктура упражнениями. Четвертая подструктура - биопсихические свойства. В нее входят: темперамент, половые, возрастные свойства. В этой подструктуре с</w:t>
      </w:r>
      <w:r>
        <w:rPr>
          <w:rFonts w:ascii="Times New Roman CYR" w:hAnsi="Times New Roman CYR" w:cs="Times New Roman CYR"/>
          <w:sz w:val="28"/>
          <w:szCs w:val="28"/>
        </w:rPr>
        <w:t>оциального почти нет. Формируется она путем тренировки.</w:t>
      </w:r>
    </w:p>
    <w:p w:rsidR="00000000" w:rsidRDefault="00EA31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Существенное продвижение структурно-динамического подхода к изучению личности содержится в концепции Б. Д. Парыгина. Он поставил своей задачей проанализировать социально-психологическую структуру личн</w:t>
      </w:r>
      <w:r>
        <w:rPr>
          <w:rFonts w:ascii="Times New Roman CYR" w:hAnsi="Times New Roman CYR" w:cs="Times New Roman CYR"/>
          <w:sz w:val="28"/>
          <w:szCs w:val="28"/>
        </w:rPr>
        <w:t>ости.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Новым в его представлениях является выделение двух качественно различных моделей структуры личности: статической и динамической. Особую роль в структуре личности он отводит эмоциональному фактору. Вводится новое понятие - психический настрой. 1) Под </w:t>
      </w:r>
      <w:r>
        <w:rPr>
          <w:rFonts w:ascii="Times New Roman CYR" w:hAnsi="Times New Roman CYR" w:cs="Times New Roman CYR"/>
          <w:sz w:val="28"/>
          <w:szCs w:val="28"/>
        </w:rPr>
        <w:t xml:space="preserve">статической структурой Парыгин понимает предельно отвлеченную от реально функционирующей личности абстрактную модель, характеризующую основные компоненты психики индивида. В статической структуре по параметру различия всех компонентов психики человека, по </w:t>
      </w:r>
      <w:r>
        <w:rPr>
          <w:rFonts w:ascii="Times New Roman CYR" w:hAnsi="Times New Roman CYR" w:cs="Times New Roman CYR"/>
          <w:sz w:val="28"/>
          <w:szCs w:val="28"/>
        </w:rPr>
        <w:t>степени их распространенности в структуре личности выделяются: свойства всеобщие, т. е. единые для всех людей; социально-специфические, т. е. присущие тем или иным группам людей или общностям; индивидуально-неповторимые, т. е. характеризующие индивидуально</w:t>
      </w:r>
      <w:r>
        <w:rPr>
          <w:rFonts w:ascii="Times New Roman CYR" w:hAnsi="Times New Roman CYR" w:cs="Times New Roman CYR"/>
          <w:sz w:val="28"/>
          <w:szCs w:val="28"/>
        </w:rPr>
        <w:t>-типологические особенности, свойственные той или иной личности. Центральным в характеристике социальной психологии личности выступает социально-специфический опыт. Осуществление этого опыта зависит от проявления специальных социально-психологических феном</w:t>
      </w:r>
      <w:r>
        <w:rPr>
          <w:rFonts w:ascii="Times New Roman CYR" w:hAnsi="Times New Roman CYR" w:cs="Times New Roman CYR"/>
          <w:sz w:val="28"/>
          <w:szCs w:val="28"/>
        </w:rPr>
        <w:t>енов: социальных ролей, социальных норм, ценностных ориентации, символов, социальных значений, степени интернализации этого опыта, позиции личности, ее самосознания. Все эти категории - категории социально-психологические. Через раскрытие их содержания поз</w:t>
      </w:r>
      <w:r>
        <w:rPr>
          <w:rFonts w:ascii="Times New Roman CYR" w:hAnsi="Times New Roman CYR" w:cs="Times New Roman CYR"/>
          <w:sz w:val="28"/>
          <w:szCs w:val="28"/>
        </w:rPr>
        <w:t>нается социально-психологическая сущность личности.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2) В динамической структуре личности фиксируются основные компоненты в психике индивида в непосредственном контексте человеческой деятельности.</w:t>
      </w:r>
    </w:p>
    <w:p w:rsidR="00000000" w:rsidRDefault="00EA318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динамической структуре личности Парыгин выделяет два осно</w:t>
      </w:r>
      <w:r>
        <w:rPr>
          <w:rFonts w:ascii="Times New Roman CYR" w:hAnsi="Times New Roman CYR" w:cs="Times New Roman CYR"/>
          <w:sz w:val="28"/>
          <w:szCs w:val="28"/>
        </w:rPr>
        <w:t>вных аспекта: внутренний, интроспективный, и внешний, поведенческий. Модификациями динамической структуры выступают: структура вербального поведения; структура невербального поведения; структура внутреннего состояния; структура невербального психического с</w:t>
      </w:r>
      <w:r>
        <w:rPr>
          <w:rFonts w:ascii="Times New Roman CYR" w:hAnsi="Times New Roman CYR" w:cs="Times New Roman CYR"/>
          <w:sz w:val="28"/>
          <w:szCs w:val="28"/>
        </w:rPr>
        <w:t>остояния.</w:t>
      </w:r>
    </w:p>
    <w:p w:rsidR="00000000" w:rsidRDefault="00EA318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Динамическая и статическая структуры личности могут находиться в противоречии, противоречивыми могут оказаться разные составляющие (элементы) этих структур. Характеристики слаженности структур личности, противоречивость их в разных жизненных обст</w:t>
      </w:r>
      <w:r>
        <w:rPr>
          <w:rFonts w:ascii="Times New Roman CYR" w:hAnsi="Times New Roman CYR" w:cs="Times New Roman CYR"/>
          <w:sz w:val="28"/>
          <w:szCs w:val="28"/>
        </w:rPr>
        <w:t>оятельствах привели Парыгина к необходимости специально исследовать два интегрирующих социально-психологических феномена - духовный потенциал личности и социально-психологические ее барьеры.</w:t>
      </w:r>
    </w:p>
    <w:p w:rsidR="00000000" w:rsidRDefault="00EA318C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Глава 2. Особенности профессиональной деятельности логистов по 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рганизации автотранспортных грузоперевозок</w:t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Основные понятия и роль логистики в организации грузоперевозок</w:t>
      </w:r>
    </w:p>
    <w:p w:rsidR="00000000" w:rsidRDefault="00EA318C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318C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Логистическая информация - это целенаправленно собираемые сведения, необходимые для обеспечения процесса управления логистической системой предп</w:t>
      </w:r>
      <w:r>
        <w:rPr>
          <w:rFonts w:ascii="Times New Roman CYR" w:hAnsi="Times New Roman CYR" w:cs="Times New Roman CYR"/>
          <w:sz w:val="28"/>
          <w:szCs w:val="28"/>
        </w:rPr>
        <w:t>риятия. Информационное обеспечение логистики на предприятии представляет собой деятельность по прогнозу, переработке, учету и анализу информации и является инструментом интеграции элементов системы логистического управления.</w:t>
      </w:r>
    </w:p>
    <w:p w:rsidR="00000000" w:rsidRDefault="00EA318C">
      <w:pPr>
        <w:widowControl w:val="0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Документ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sz w:val="28"/>
          <w:szCs w:val="28"/>
        </w:rPr>
        <w:t xml:space="preserve"> письменный акт устан</w:t>
      </w:r>
      <w:r>
        <w:rPr>
          <w:rFonts w:ascii="Times New Roman CYR" w:hAnsi="Times New Roman CYR" w:cs="Times New Roman CYR"/>
          <w:sz w:val="28"/>
          <w:szCs w:val="28"/>
        </w:rPr>
        <w:t>овленной или общепринятой формы, составленный определенными и компетентными должностными лицами, а также гражданами для изложения сведений о фактах, или удостоверения фактов, имеющих юридическое значение, или для подтверждения прав и обязанностей. Документ</w:t>
      </w:r>
      <w:r>
        <w:rPr>
          <w:rFonts w:ascii="Times New Roman CYR" w:hAnsi="Times New Roman CYR" w:cs="Times New Roman CYR"/>
          <w:sz w:val="28"/>
          <w:szCs w:val="28"/>
        </w:rPr>
        <w:t xml:space="preserve"> это письменное подтверждение факта совершения логистической операции.</w:t>
      </w:r>
    </w:p>
    <w:p w:rsidR="00000000" w:rsidRDefault="00EA318C">
      <w:pPr>
        <w:widowControl w:val="0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документов:</w:t>
      </w:r>
    </w:p>
    <w:p w:rsidR="00000000" w:rsidRDefault="00EA31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первичные (путевой лист, товарно-транспортная накладная);</w:t>
      </w:r>
    </w:p>
    <w:p w:rsidR="00000000" w:rsidRDefault="00EA31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вторичные (журнал учета приходных ордеров и др.).</w:t>
      </w:r>
    </w:p>
    <w:p w:rsidR="00000000" w:rsidRDefault="00EA318C">
      <w:pPr>
        <w:widowControl w:val="0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Маршрут документа - путь перемещения документа в процесс</w:t>
      </w:r>
      <w:r>
        <w:rPr>
          <w:rFonts w:ascii="Times New Roman CYR" w:hAnsi="Times New Roman CYR" w:cs="Times New Roman CYR"/>
          <w:sz w:val="28"/>
          <w:szCs w:val="28"/>
        </w:rPr>
        <w:t>е его обработки; упорядоченный список исполнителей, которых документ «обходит» в течение своего жизненного цикла.</w:t>
      </w:r>
    </w:p>
    <w:p w:rsidR="00000000" w:rsidRDefault="00EA31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Документооборот:</w:t>
      </w:r>
    </w:p>
    <w:p w:rsidR="00000000" w:rsidRDefault="00EA31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движение документов в пространстве и во времени с момента их создания или получения до завершения исполнения или отправки</w:t>
      </w:r>
    </w:p>
    <w:p w:rsidR="00000000" w:rsidRDefault="00EA31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 xml:space="preserve"> перемещение и (или) совместная обработка информации сотрудниками подразделений на предприятии, а также предприятием, его подрядчиками и логистическими партнерами.</w:t>
      </w:r>
    </w:p>
    <w:p w:rsidR="00000000" w:rsidRDefault="00EA31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Информационная готовность определяется способностью предприятия предоставлять запрашиваемые </w:t>
      </w:r>
      <w:r>
        <w:rPr>
          <w:rFonts w:ascii="Times New Roman CYR" w:hAnsi="Times New Roman CYR" w:cs="Times New Roman CYR"/>
          <w:sz w:val="28"/>
          <w:szCs w:val="28"/>
        </w:rPr>
        <w:t>потребителем данные на всех стадиях выполнения заказа. Информационная готовность рассчитывается как отношение числа быстрых и точных ответов на запросы к общему числу запросов за определенный промежуток времени.</w:t>
      </w:r>
    </w:p>
    <w:p w:rsidR="00000000" w:rsidRDefault="00EA31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Требования к автоматизированным информационн</w:t>
      </w:r>
      <w:r>
        <w:rPr>
          <w:rFonts w:ascii="Times New Roman CYR" w:hAnsi="Times New Roman CYR" w:cs="Times New Roman CYR"/>
          <w:sz w:val="28"/>
          <w:szCs w:val="28"/>
        </w:rPr>
        <w:t>ым системам:</w:t>
      </w:r>
    </w:p>
    <w:p w:rsidR="00000000" w:rsidRDefault="00EA31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масштабируемость --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способность системы поддерживать как единичных пользователей, так и множество пользователей;</w:t>
      </w:r>
    </w:p>
    <w:p w:rsidR="00000000" w:rsidRDefault="00EA31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распределенность -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способность системы обеспечивать совместную обработку документов несколькими территориально разнесенными подраз</w:t>
      </w:r>
      <w:r>
        <w:rPr>
          <w:rFonts w:ascii="Times New Roman CYR" w:hAnsi="Times New Roman CYR" w:cs="Times New Roman CYR"/>
          <w:sz w:val="28"/>
          <w:szCs w:val="28"/>
        </w:rPr>
        <w:t>делениями предприятия или несколькими удаленными друг от друга рабочими местами;</w:t>
      </w:r>
    </w:p>
    <w:p w:rsidR="00000000" w:rsidRDefault="00EA31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модульность </w:t>
      </w:r>
      <w:r>
        <w:rPr>
          <w:rFonts w:ascii="Times New Roman CYR" w:hAnsi="Times New Roman CYR" w:cs="Times New Roman CYR"/>
          <w:sz w:val="28"/>
          <w:szCs w:val="28"/>
        </w:rPr>
        <w:t>- способность системы предоставлять пользователям возможность настраивать и выбирать функции системы исходя из специфики и сложности, деятельности предприятия, т</w:t>
      </w:r>
      <w:r>
        <w:rPr>
          <w:rFonts w:ascii="Times New Roman CYR" w:hAnsi="Times New Roman CYR" w:cs="Times New Roman CYR"/>
          <w:sz w:val="28"/>
          <w:szCs w:val="28"/>
        </w:rPr>
        <w:t>. е. система автоматизации гибкая и состоит из отдельных модулей, интегрированных между собой (сбыт, склад, закупки, производство, персонал, финансы, транспорт);</w:t>
      </w:r>
    </w:p>
    <w:p w:rsidR="00000000" w:rsidRDefault="00EA31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открытость -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система автоматизации интегрирована в другие информационные системы, она имеет от</w:t>
      </w:r>
      <w:r>
        <w:rPr>
          <w:rFonts w:ascii="Times New Roman CYR" w:hAnsi="Times New Roman CYR" w:cs="Times New Roman CYR"/>
          <w:sz w:val="28"/>
          <w:szCs w:val="28"/>
        </w:rPr>
        <w:t>крытые интерфейсы для разработки новых приложений и интеграции с другими системами.</w:t>
      </w:r>
    </w:p>
    <w:p w:rsidR="00000000" w:rsidRDefault="00EA318C">
      <w:pPr>
        <w:widowControl w:val="0"/>
        <w:tabs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задачи информационной системы:</w:t>
      </w:r>
    </w:p>
    <w:p w:rsidR="00000000" w:rsidRDefault="00EA31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непрерывное обеспечение управляющих органов логистической системы достоверной, актуальной и адекватной информацией о движении зака</w:t>
      </w:r>
      <w:r>
        <w:rPr>
          <w:rFonts w:ascii="Times New Roman CYR" w:hAnsi="Times New Roman CYR" w:cs="Times New Roman CYR"/>
          <w:sz w:val="28"/>
          <w:szCs w:val="28"/>
        </w:rPr>
        <w:t>за (о протекании функциональных и информационных процессов);</w:t>
      </w:r>
    </w:p>
    <w:p w:rsidR="00000000" w:rsidRDefault="00EA31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непрерывное обеспечение сотрудников функциональных подразделений предприятия адекватной информацией о движении продукции по цепи поставок в режиме реального времени;</w:t>
      </w:r>
    </w:p>
    <w:p w:rsidR="00000000" w:rsidRDefault="00EA31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реализация системы операт</w:t>
      </w:r>
      <w:r>
        <w:rPr>
          <w:rFonts w:ascii="Times New Roman CYR" w:hAnsi="Times New Roman CYR" w:cs="Times New Roman CYR"/>
          <w:sz w:val="28"/>
          <w:szCs w:val="28"/>
        </w:rPr>
        <w:t>ивного управления предприятием по ключевым показателям (себестоимость, структура затрат, уровень прибыльности);</w:t>
      </w:r>
    </w:p>
    <w:p w:rsidR="00000000" w:rsidRDefault="00EA31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•обеспечение прозрачности информации об использовании инвестированного капитала для руководства;</w:t>
      </w:r>
    </w:p>
    <w:p w:rsidR="00000000" w:rsidRDefault="00EA31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предоставление информации для стратегического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планирования</w:t>
      </w:r>
    </w:p>
    <w:p w:rsidR="00000000" w:rsidRDefault="00EA31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предоставление руководству информации о структуре общих затрат и расходов;</w:t>
      </w:r>
    </w:p>
    <w:p w:rsidR="00000000" w:rsidRDefault="00EA31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обеспечение возможности своевременного выявления «узких мест»;</w:t>
      </w:r>
    </w:p>
    <w:p w:rsidR="00000000" w:rsidRDefault="00EA31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обеспечение возможности перераспределения ресурсов пред приятия;</w:t>
      </w:r>
    </w:p>
    <w:p w:rsidR="00000000" w:rsidRDefault="00EA31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обеспечение возможности оценки </w:t>
      </w:r>
      <w:r>
        <w:rPr>
          <w:rFonts w:ascii="Times New Roman CYR" w:hAnsi="Times New Roman CYR" w:cs="Times New Roman CYR"/>
          <w:sz w:val="28"/>
          <w:szCs w:val="28"/>
        </w:rPr>
        <w:t>сроков исполнения заказов потребителей;</w:t>
      </w:r>
    </w:p>
    <w:p w:rsidR="00000000" w:rsidRDefault="00EA31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•обеспечение прибыльности предприятия за счет оптимизации логистических бизнес-процессов.</w:t>
      </w:r>
    </w:p>
    <w:p w:rsidR="00000000" w:rsidRDefault="00EA318C">
      <w:pPr>
        <w:widowControl w:val="0"/>
        <w:tabs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разработке информационных систем:</w:t>
      </w:r>
    </w:p>
    <w:p w:rsidR="00000000" w:rsidRDefault="00EA31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особое внимание уделяется методам измерения и сравнения логистических показателей, а т</w:t>
      </w:r>
      <w:r>
        <w:rPr>
          <w:rFonts w:ascii="Times New Roman CYR" w:hAnsi="Times New Roman CYR" w:cs="Times New Roman CYR"/>
          <w:sz w:val="28"/>
          <w:szCs w:val="28"/>
        </w:rPr>
        <w:t>акже методам управления ими;</w:t>
      </w:r>
    </w:p>
    <w:p w:rsidR="00000000" w:rsidRDefault="00EA31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разрабатываются формализованные и всеобъемлющие системы оценки результатов обслуживания потребителей;</w:t>
      </w:r>
    </w:p>
    <w:p w:rsidR="00000000" w:rsidRDefault="00EA31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устанавливаются нормативы для каждого вида логистических процедур на протяжении всего процесса обслуживания потребителей;</w:t>
      </w:r>
    </w:p>
    <w:p w:rsidR="00000000" w:rsidRDefault="00EA31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создаются так называемые хранилища данных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являющиеся интегрированными элементами информационных систем предприятий. Основная цель создания таких хранилищ - облегчить доступ к данным всем менеджерам предприятия, а также потребителям и поставщикам;</w:t>
      </w:r>
    </w:p>
    <w:p w:rsidR="00000000" w:rsidRDefault="00EA31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си</w:t>
      </w:r>
      <w:r>
        <w:rPr>
          <w:rFonts w:ascii="Times New Roman CYR" w:hAnsi="Times New Roman CYR" w:cs="Times New Roman CYR"/>
          <w:sz w:val="28"/>
          <w:szCs w:val="28"/>
        </w:rPr>
        <w:t>стемы оценки и контроля интегрируются с системами обслуживания заказов и планирования, включая прием и обработку заказов, планирование логистических операций, управление запасами планирование производства, складирование и транспортировку.</w:t>
      </w:r>
    </w:p>
    <w:p w:rsidR="00000000" w:rsidRDefault="00EA318C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Автомобильный тра</w:t>
      </w:r>
      <w:r>
        <w:rPr>
          <w:rFonts w:ascii="Times New Roman CYR" w:hAnsi="Times New Roman CYR" w:cs="Times New Roman CYR"/>
          <w:sz w:val="28"/>
          <w:szCs w:val="28"/>
        </w:rPr>
        <w:t>нспорт России представляет собой наиболее гибкий и массовый вид транспорта. У него ряд важных отличий от других транспортных отраслей. Начнем с того, что основная часть автомобильного парка страны эксплуатируется в нетранспортных организациях. При этом сет</w:t>
      </w:r>
      <w:r>
        <w:rPr>
          <w:rFonts w:ascii="Times New Roman CYR" w:hAnsi="Times New Roman CYR" w:cs="Times New Roman CYR"/>
          <w:sz w:val="28"/>
          <w:szCs w:val="28"/>
        </w:rPr>
        <w:t>ь автомобильных дорог наряду с парком коммерческих автомобилей используется также автомобилями, находящимися в личном пользовании граждан. Стало быть, проблемы развития автомобильного транспорта носят комплексный характер. Ежедневно автотранспортом перевоз</w:t>
      </w:r>
      <w:r>
        <w:rPr>
          <w:rFonts w:ascii="Times New Roman CYR" w:hAnsi="Times New Roman CYR" w:cs="Times New Roman CYR"/>
          <w:sz w:val="28"/>
          <w:szCs w:val="28"/>
        </w:rPr>
        <w:t>ится около 17 млн. тонн грузов.</w:t>
      </w:r>
    </w:p>
    <w:p w:rsidR="00000000" w:rsidRDefault="00EA318C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автомобильном транспорте сконцентрировано свыше 97% от всех лицензируемых субъектов транспортной деятельности. В сфере коммерческих и некоммерческих автомобильных перевозок сейчас занято порядка полумиллиона хозяйствующих </w:t>
      </w:r>
      <w:r>
        <w:rPr>
          <w:rFonts w:ascii="Times New Roman CYR" w:hAnsi="Times New Roman CYR" w:cs="Times New Roman CYR"/>
          <w:sz w:val="28"/>
          <w:szCs w:val="28"/>
        </w:rPr>
        <w:t xml:space="preserve">субъектов. Их деятельность проходит в условиях достаточно высокой внутриотраслевой и межвидовой конкуренции. В автотранспортных подразделениях предприятий всех отраслей экономики работает более 4 млн. человек. Причем на автотранспортную отрасль приходится </w:t>
      </w:r>
      <w:r>
        <w:rPr>
          <w:rFonts w:ascii="Times New Roman CYR" w:hAnsi="Times New Roman CYR" w:cs="Times New Roman CYR"/>
          <w:sz w:val="28"/>
          <w:szCs w:val="28"/>
        </w:rPr>
        <w:t>более 50% от числа работающих в транспортном комплексе, без учета железнодорожного транспорта. В условиях оживления реального сектора экономики в 2001 г. автомобильный транспорт освоил более 90% всего прироста объемов внутренних перевозок.</w:t>
      </w:r>
    </w:p>
    <w:p w:rsidR="00000000" w:rsidRDefault="00EA318C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Спрос на грузовы</w:t>
      </w:r>
      <w:r>
        <w:rPr>
          <w:rFonts w:ascii="Times New Roman CYR" w:hAnsi="Times New Roman CYR" w:cs="Times New Roman CYR"/>
          <w:sz w:val="28"/>
          <w:szCs w:val="28"/>
        </w:rPr>
        <w:t>е перевозки во многом определяется двумя факторами: динамикой и структурой изменения объемов производства в стране, а также платежеспособностью предприятий и организаций всех отраслей экономики. Грузовые перевозки - это один из наиболее «рыночных» секторов</w:t>
      </w:r>
      <w:r>
        <w:rPr>
          <w:rFonts w:ascii="Times New Roman CYR" w:hAnsi="Times New Roman CYR" w:cs="Times New Roman CYR"/>
          <w:sz w:val="28"/>
          <w:szCs w:val="28"/>
        </w:rPr>
        <w:t xml:space="preserve"> экономики. Российский опыт подтверждает известную закономерность, согласно которой рост рыночной экономики сопровождается, а в определенной мере и обуславливается опережающим развитием автотранспорта. И понятно почему. Грузопотоки, генерируемые развивающи</w:t>
      </w:r>
      <w:r>
        <w:rPr>
          <w:rFonts w:ascii="Times New Roman CYR" w:hAnsi="Times New Roman CYR" w:cs="Times New Roman CYR"/>
          <w:sz w:val="28"/>
          <w:szCs w:val="28"/>
        </w:rPr>
        <w:t>мися рынками товаров и услуг, в первую очередь осваиваются наиболее отзывчивым быстрым и гибким видом транспорта: автомобильным.</w:t>
      </w:r>
    </w:p>
    <w:p w:rsidR="00000000" w:rsidRDefault="00EA318C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отличие от других видов транспорта автотранспорт во всех возрастающих объемах перевозит международные грузы. Это обусловлено </w:t>
      </w:r>
      <w:r>
        <w:rPr>
          <w:rFonts w:ascii="Times New Roman CYR" w:hAnsi="Times New Roman CYR" w:cs="Times New Roman CYR"/>
          <w:sz w:val="28"/>
          <w:szCs w:val="28"/>
        </w:rPr>
        <w:t>его высокой маневренностью, большой скоростью, обеспечением перевозок от двери отправителя до двери получателя в прямых бесперегрузочных сообщениях. Автомобильный транспорт стал незаменимым средством и при смешанных перевозках. В 2001 году общий объем межд</w:t>
      </w:r>
      <w:r>
        <w:rPr>
          <w:rFonts w:ascii="Times New Roman CYR" w:hAnsi="Times New Roman CYR" w:cs="Times New Roman CYR"/>
          <w:sz w:val="28"/>
          <w:szCs w:val="28"/>
        </w:rPr>
        <w:t>ународных автомобильных перевозок, выполненных отечественными и зарубежными автопервозчиками, составил 19.2 млн. тонн. То есть на 7.3 больше аналогичного показателя предыдущего года.</w:t>
      </w:r>
    </w:p>
    <w:p w:rsidR="00000000" w:rsidRDefault="00EA318C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этапе становления рыночных отношений в России сложились объективные пр</w:t>
      </w:r>
      <w:r>
        <w:rPr>
          <w:rFonts w:ascii="Times New Roman CYR" w:hAnsi="Times New Roman CYR" w:cs="Times New Roman CYR"/>
          <w:sz w:val="28"/>
          <w:szCs w:val="28"/>
        </w:rPr>
        <w:t>едпосылки для ускоренного развития автомобильного транспорта. Возросло его влияние на развитие социально-экономической сферы страны. Так, при перевозках грузов установилась тенденция, подтверждающая практику развитых зарубежных стран: средние темпы роста о</w:t>
      </w:r>
      <w:r>
        <w:rPr>
          <w:rFonts w:ascii="Times New Roman CYR" w:hAnsi="Times New Roman CYR" w:cs="Times New Roman CYR"/>
          <w:sz w:val="28"/>
          <w:szCs w:val="28"/>
        </w:rPr>
        <w:t>бъемов автомобильных грузовых перевозок соответствуют средним темпам экономического роста, превышая при этом темпы роста объемов перевозок на других видах транспорта. Ускоренное развитие автомобильного транспорта в России обусловлено следующими основными ф</w:t>
      </w:r>
      <w:r>
        <w:rPr>
          <w:rFonts w:ascii="Times New Roman CYR" w:hAnsi="Times New Roman CYR" w:cs="Times New Roman CYR"/>
          <w:sz w:val="28"/>
          <w:szCs w:val="28"/>
        </w:rPr>
        <w:t>акторами:</w:t>
      </w:r>
    </w:p>
    <w:p w:rsidR="00000000" w:rsidRDefault="00EA318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около 80% производственных и транспортно-распределительных структур, а также большинство населенных пунктов страны не имеют других подъездных путей, кроме автомобильных, что предопределяет в этих условиях безальтернативное использование автомоб</w:t>
      </w:r>
      <w:r>
        <w:rPr>
          <w:rFonts w:ascii="Times New Roman CYR" w:hAnsi="Times New Roman CYR" w:cs="Times New Roman CYR"/>
          <w:sz w:val="28"/>
          <w:szCs w:val="28"/>
        </w:rPr>
        <w:t>ильного транспорта;</w:t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известные объективные преимущества автомобильного транспорта (обеспечение партионности, возможность организации работы "с колес", доставка "от двери до двери", скорость, гибкость, мобильность, надежность) позволяет рассматривать его к</w:t>
      </w:r>
      <w:r>
        <w:rPr>
          <w:rFonts w:ascii="Times New Roman CYR" w:hAnsi="Times New Roman CYR" w:cs="Times New Roman CYR"/>
          <w:sz w:val="28"/>
          <w:szCs w:val="28"/>
        </w:rPr>
        <w:t>ак наиболее рыночно ориентированный вид транспорта. За последние годы автомобильный транспорт выполняет свыше 55% объемов внутренних грузовых перевозок страны, с тенденцией увеличения этой доли, являясь, таким образом, "главным перевозчиком" для растущих с</w:t>
      </w:r>
      <w:r>
        <w:rPr>
          <w:rFonts w:ascii="Times New Roman CYR" w:hAnsi="Times New Roman CYR" w:cs="Times New Roman CYR"/>
          <w:sz w:val="28"/>
          <w:szCs w:val="28"/>
        </w:rPr>
        <w:t>екторов экономики России.</w:t>
      </w:r>
    </w:p>
    <w:p w:rsidR="00000000" w:rsidRDefault="00EA318C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Автомобильному транспорту нет адекватной замены при перевозках дорогостоящих грузов на небольшие и средние расстояния, в транспортном обеспечении розничной торговли, производственной логистики, строительной индустрии, агрокомплекс</w:t>
      </w:r>
      <w:r>
        <w:rPr>
          <w:rFonts w:ascii="Times New Roman CYR" w:hAnsi="Times New Roman CYR" w:cs="Times New Roman CYR"/>
          <w:sz w:val="28"/>
          <w:szCs w:val="28"/>
        </w:rPr>
        <w:t>а, а также малого бизнеса, что подтверждается соответствующими объемами перевозок грузов и значительной автотранспортной составляющей в стоимости продукции отдельных секторов экономики:</w:t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в промышленности доля автотранспортных издержек составляет не менее </w:t>
      </w:r>
      <w:r>
        <w:rPr>
          <w:rFonts w:ascii="Times New Roman CYR" w:hAnsi="Times New Roman CYR" w:cs="Times New Roman CYR"/>
          <w:sz w:val="28"/>
          <w:szCs w:val="28"/>
        </w:rPr>
        <w:t>15%,;</w:t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строительстве - до 30%;</w:t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сельском хозяйстве и торговле - до 40% и более.</w:t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Суммарно эти издержки, с учетом выполнения погрузочно-разгрузочных и складских работ, составляют не менее 400 млрд. руб. в год или около 6% от валового внутреннего продукта (</w:t>
      </w:r>
      <w:r>
        <w:rPr>
          <w:rFonts w:ascii="Times New Roman CYR" w:hAnsi="Times New Roman CYR" w:cs="Times New Roman CYR"/>
          <w:sz w:val="28"/>
          <w:szCs w:val="28"/>
        </w:rPr>
        <w:t>ВВП) страны.</w:t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процессе международной интеграции значительно возросла роль автомобильного транспорта во внешней торговле. В общей стоимости перевозимых всеми видами транспорта внешнеторговых грузов доля автомобильного транспорта, осуществляющего перевозки </w:t>
      </w:r>
      <w:r>
        <w:rPr>
          <w:rFonts w:ascii="Times New Roman CYR" w:hAnsi="Times New Roman CYR" w:cs="Times New Roman CYR"/>
          <w:sz w:val="28"/>
          <w:szCs w:val="28"/>
        </w:rPr>
        <w:t>наиболее ценной продукции, находится примерно на уровне железнодорожного и морского транспорта. Инвестиции, издержки, занятость населения.</w:t>
      </w:r>
    </w:p>
    <w:p w:rsidR="00000000" w:rsidRDefault="00EA318C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приобретение пассажирских и грузовых автомобилей население и бизнес ежегодно вкладывают до 4 миллиардов долларов. </w:t>
      </w:r>
      <w:r>
        <w:rPr>
          <w:rFonts w:ascii="Times New Roman CYR" w:hAnsi="Times New Roman CYR" w:cs="Times New Roman CYR"/>
          <w:sz w:val="28"/>
          <w:szCs w:val="28"/>
        </w:rPr>
        <w:t>Уровень этих инвестиций определяется, прежде всего, объективным ростом мобильности населения и потребности в автомобильных перевозках и в настоящее время в минимальной степени зависит от регулирующих воздействий государства. Коммерческий автомобильный тран</w:t>
      </w:r>
      <w:r>
        <w:rPr>
          <w:rFonts w:ascii="Times New Roman CYR" w:hAnsi="Times New Roman CYR" w:cs="Times New Roman CYR"/>
          <w:sz w:val="28"/>
          <w:szCs w:val="28"/>
        </w:rPr>
        <w:t>спорт обеспечивает более 10% всех налоговых поступлений от транспорта. На автотранспорте, с учетом автомобильных дорог и инфраструктуры обслуживания, занято около 6% работающего населения, а основные фонды оцениваются в размере не менее 11% всех основных ф</w:t>
      </w:r>
      <w:r>
        <w:rPr>
          <w:rFonts w:ascii="Times New Roman CYR" w:hAnsi="Times New Roman CYR" w:cs="Times New Roman CYR"/>
          <w:sz w:val="28"/>
          <w:szCs w:val="28"/>
        </w:rPr>
        <w:t>ондов страны. Суммарные издержки на выполнение перевозок грузов и пассажиров, не считая личный легковой автотранспорт, составляют примерно 700 млрд. руб. в год или более 10% от ВВП страны. Указанный высокий уровень автотранспортных издержек обусловлен не т</w:t>
      </w:r>
      <w:r>
        <w:rPr>
          <w:rFonts w:ascii="Times New Roman CYR" w:hAnsi="Times New Roman CYR" w:cs="Times New Roman CYR"/>
          <w:sz w:val="28"/>
          <w:szCs w:val="28"/>
        </w:rPr>
        <w:t>олько огромным объемом выполняемой автотранспортом работы, но и недостаточным уровнем государственного регулирования отрасли.</w:t>
      </w:r>
    </w:p>
    <w:p w:rsidR="00000000" w:rsidRDefault="00EA31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 Организация управления автомобильным транспортом и технического процесса</w:t>
      </w:r>
    </w:p>
    <w:p w:rsidR="00000000" w:rsidRDefault="00EA318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318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Автомобильный транспорт в зависимости от принадлеж</w:t>
      </w:r>
      <w:r>
        <w:rPr>
          <w:rFonts w:ascii="Times New Roman CYR" w:hAnsi="Times New Roman CYR" w:cs="Times New Roman CYR"/>
          <w:sz w:val="28"/>
          <w:szCs w:val="28"/>
        </w:rPr>
        <w:t>ности подразделяется на транспорт общего пользования (выполняет перевозку грузов предприятий и организаций независимо от их ведомственной принадлежности, грузов, принадлежащих населению, а также пассажиров) и ведомственный принадлежит министерствам, ведомс</w:t>
      </w:r>
      <w:r>
        <w:rPr>
          <w:rFonts w:ascii="Times New Roman CYR" w:hAnsi="Times New Roman CYR" w:cs="Times New Roman CYR"/>
          <w:sz w:val="28"/>
          <w:szCs w:val="28"/>
        </w:rPr>
        <w:t>твам, а также колхозам и совхозам и обслуживает нужды предприятий, организаций и строек этих ведомств, должен выполнять все виды технологических и хозяйственных перевозок грузов, за исключением централизованных и междугородных перевозок, выполняемых автотр</w:t>
      </w:r>
      <w:r>
        <w:rPr>
          <w:rFonts w:ascii="Times New Roman CYR" w:hAnsi="Times New Roman CYR" w:cs="Times New Roman CYR"/>
          <w:sz w:val="28"/>
          <w:szCs w:val="28"/>
        </w:rPr>
        <w:t>анспортом общего пользования)</w:t>
      </w:r>
    </w:p>
    <w:p w:rsidR="00000000" w:rsidRDefault="00EA318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выполнения перевозок создаются автотранспортные предприятия (АТП), являющиеся первичным звеном автомобильного транспорта (на ведомственном автомобильном транспорте (на ведомственном автомобильном транспорте могут быть такж</w:t>
      </w:r>
      <w:r>
        <w:rPr>
          <w:rFonts w:ascii="Times New Roman CYR" w:hAnsi="Times New Roman CYR" w:cs="Times New Roman CYR"/>
          <w:sz w:val="28"/>
          <w:szCs w:val="28"/>
        </w:rPr>
        <w:t>е транспортные цеха в составе крупных промышленных предприятий).</w:t>
      </w:r>
    </w:p>
    <w:p w:rsidR="00000000" w:rsidRDefault="00EA318C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 крупных АТП создаются автоколонны. Основной вид АТП - комплексное, осуществляющее перевозку грузов, хранение, техническое обслуживание и ремонт подвижного состава, снабжение необходимы</w:t>
      </w:r>
      <w:r>
        <w:rPr>
          <w:rFonts w:ascii="Times New Roman CYR" w:hAnsi="Times New Roman CYR" w:cs="Times New Roman CYR"/>
          <w:sz w:val="28"/>
          <w:szCs w:val="28"/>
        </w:rPr>
        <w:t>ми эксплуатационными материалами. В большинстве случаев АТП являются специализированными - в зависимости от обслуживаемой отрасли, способа выполнения перевозок и т.п.</w:t>
      </w:r>
    </w:p>
    <w:p w:rsidR="00000000" w:rsidRDefault="00EA318C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АТП наделено соответствующими правами, выполняет возложенные на него работы и оказывает у</w:t>
      </w:r>
      <w:r>
        <w:rPr>
          <w:rFonts w:ascii="Times New Roman CYR" w:hAnsi="Times New Roman CYR" w:cs="Times New Roman CYR"/>
          <w:sz w:val="28"/>
          <w:szCs w:val="28"/>
        </w:rPr>
        <w:t>слуги (транспортно-экспедиционное обслуживание) в соответствии с планом и договорами.</w:t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АТП имеет устав, самостоятельный баланс и является юридическим лицом.</w:t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нормативными актами являются :</w:t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Устав автомобильного транспорта;</w:t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 о порядке расче</w:t>
      </w:r>
      <w:r>
        <w:rPr>
          <w:rFonts w:ascii="Times New Roman CYR" w:hAnsi="Times New Roman CYR" w:cs="Times New Roman CYR"/>
          <w:sz w:val="28"/>
          <w:szCs w:val="28"/>
        </w:rPr>
        <w:t>тов за перевозки грузов автотранспортом;</w:t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Типовой годовой договор;</w:t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Правила дорожного движения.</w:t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АТП характеризуется производственно-техническим, экономическим и организационным единством.</w:t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Производственно-техническое единство выражается в общности материально</w:t>
      </w:r>
      <w:r>
        <w:rPr>
          <w:rFonts w:ascii="Times New Roman CYR" w:hAnsi="Times New Roman CYR" w:cs="Times New Roman CYR"/>
          <w:sz w:val="28"/>
          <w:szCs w:val="28"/>
        </w:rPr>
        <w:t>-технической базы, единстве технологического процесса. Экономическое единство определяется общностью производственно-экономических задач, стоящих перед коллективом АТП. Организационное единство заключается в наличии на АТП единого руководства, единого прои</w:t>
      </w:r>
      <w:r>
        <w:rPr>
          <w:rFonts w:ascii="Times New Roman CYR" w:hAnsi="Times New Roman CYR" w:cs="Times New Roman CYR"/>
          <w:sz w:val="28"/>
          <w:szCs w:val="28"/>
        </w:rPr>
        <w:t>зводственного плана и выделенных ему собственных средств, которыми оно может самостоятельно распоряжаться в процессе производственно-хозяйственной деятельности.</w:t>
      </w:r>
    </w:p>
    <w:p w:rsidR="00000000" w:rsidRDefault="00EA318C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Каждое АТП должно иметь паспорт предприятия, который включает следующие 12 разделов:</w:t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положение </w:t>
      </w:r>
      <w:r>
        <w:rPr>
          <w:rFonts w:ascii="Times New Roman CYR" w:hAnsi="Times New Roman CYR" w:cs="Times New Roman CYR"/>
          <w:sz w:val="28"/>
          <w:szCs w:val="28"/>
        </w:rPr>
        <w:t>о паспорте и указания по его заполнению;</w:t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сведения;</w:t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подвижной состав;</w:t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производственно-техническая база;</w:t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производственные фонды и капитальные вложения;</w:t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транспортная работа и технико-эксплуатационные показатели;</w:t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дорожно-транспортные происшествия;</w:t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годов</w:t>
      </w:r>
      <w:r>
        <w:rPr>
          <w:rFonts w:ascii="Times New Roman CYR" w:hAnsi="Times New Roman CYR" w:cs="Times New Roman CYR"/>
          <w:sz w:val="28"/>
          <w:szCs w:val="28"/>
        </w:rPr>
        <w:t>ые расходы ресурсов;</w:t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численность работающих;</w:t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заработная плата и производительность труда;</w:t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финансовые показатели;</w:t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генплан участка;</w:t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социального развития.</w:t>
      </w:r>
    </w:p>
    <w:p w:rsidR="00000000" w:rsidRDefault="00EA318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Паспорт заполняют только на основании документированных данных. Все изменения и дополнения вн</w:t>
      </w:r>
      <w:r>
        <w:rPr>
          <w:rFonts w:ascii="Times New Roman CYR" w:hAnsi="Times New Roman CYR" w:cs="Times New Roman CYR"/>
          <w:sz w:val="28"/>
          <w:szCs w:val="28"/>
        </w:rPr>
        <w:t>осятся в паспорте не позднее 10 дней после сдачи годового отчета. Первый экземпляр паспорт хранится на АТП, второй в вышестоящей организации.</w:t>
      </w:r>
    </w:p>
    <w:p w:rsidR="00000000" w:rsidRDefault="00EA318C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основном АТП являются хозрасчетным предприятием, которое является юридическом лицом, осуществляет права пользова</w:t>
      </w:r>
      <w:r>
        <w:rPr>
          <w:rFonts w:ascii="Times New Roman CYR" w:hAnsi="Times New Roman CYR" w:cs="Times New Roman CYR"/>
          <w:sz w:val="28"/>
          <w:szCs w:val="28"/>
        </w:rPr>
        <w:t>ния, владения и распоряжения имуществом, находится на самостоятельном балансе, имеет свой расчетный счет в банке, пользуется правом получения кредитов, то есть несет имущественную ответственность, может быть истцом и ответчиком в суде и арбитраже, заключае</w:t>
      </w:r>
      <w:r>
        <w:rPr>
          <w:rFonts w:ascii="Times New Roman CYR" w:hAnsi="Times New Roman CYR" w:cs="Times New Roman CYR"/>
          <w:sz w:val="28"/>
          <w:szCs w:val="28"/>
        </w:rPr>
        <w:t>т хозяйственные договора с другими предприятиями и организациями на выполнение перевозок.</w:t>
      </w:r>
    </w:p>
    <w:p w:rsidR="00000000" w:rsidRDefault="00EA318C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предприятий, работающих на транспортном рынке и получающих доходы от перевозки не принадлежащих им грузов, (коммерческих перевозчиков), существует значительный</w:t>
      </w:r>
      <w:r>
        <w:rPr>
          <w:rFonts w:ascii="Times New Roman CYR" w:hAnsi="Times New Roman CYR" w:cs="Times New Roman CYR"/>
          <w:sz w:val="28"/>
          <w:szCs w:val="28"/>
        </w:rPr>
        <w:t xml:space="preserve"> сектор не рыночной транспортной работы, где нет клиента. В него входят предприятия, эксплуатирующие автотранспортные средства для перевозки принадлежащих им товаров или нетоварных ценностей, используемых в производстве или для иных собственных нужд. Объем</w:t>
      </w:r>
      <w:r>
        <w:rPr>
          <w:rFonts w:ascii="Times New Roman CYR" w:hAnsi="Times New Roman CYR" w:cs="Times New Roman CYR"/>
          <w:sz w:val="28"/>
          <w:szCs w:val="28"/>
        </w:rPr>
        <w:t xml:space="preserve"> перевозок, выполняемых такими некоммерческими эксплуатантами автотранспортных средств, достигает 60% от всего объема перевозок автотранспортом. Функции и структура службы эксплуатации. Состоит из трех групп: грузовой, диспетчерской и учетно-контрольной. Г</w:t>
      </w:r>
      <w:r>
        <w:rPr>
          <w:rFonts w:ascii="Times New Roman CYR" w:hAnsi="Times New Roman CYR" w:cs="Times New Roman CYR"/>
          <w:sz w:val="28"/>
          <w:szCs w:val="28"/>
        </w:rPr>
        <w:t>руппы возглавляют инженеры по эксплуатации. Грузовая группа занимается изучением грузопотоков и грузооборота, состояние подъездных путей и погрузочно-разгрузочных площадок и т.д. Производит подготовительные работы по заключению с заказчиками договоров и пр</w:t>
      </w:r>
      <w:r>
        <w:rPr>
          <w:rFonts w:ascii="Times New Roman CYR" w:hAnsi="Times New Roman CYR" w:cs="Times New Roman CYR"/>
          <w:sz w:val="28"/>
          <w:szCs w:val="28"/>
        </w:rPr>
        <w:t>инимает заказы (заявки) на перевозки грузов и использование автомобилей, составляет сводный суточный оперативный план перевозок. Диспетчерская группа занимается оперативным планированием перевозок, выпуском подвижного состава на линию и приемом его при воз</w:t>
      </w:r>
      <w:r>
        <w:rPr>
          <w:rFonts w:ascii="Times New Roman CYR" w:hAnsi="Times New Roman CYR" w:cs="Times New Roman CYR"/>
          <w:sz w:val="28"/>
          <w:szCs w:val="28"/>
        </w:rPr>
        <w:t>вращении, составлении отчета сменно суточного о выпуске на линию и суточного отчета о работе подвижного состава Диспетчерская группа состоит из двух подгрупп: центральной (находится непосредственно на АТП) и линейной - персонала, находящегося непосредствен</w:t>
      </w:r>
      <w:r>
        <w:rPr>
          <w:rFonts w:ascii="Times New Roman CYR" w:hAnsi="Times New Roman CYR" w:cs="Times New Roman CYR"/>
          <w:sz w:val="28"/>
          <w:szCs w:val="28"/>
        </w:rPr>
        <w:t>но в местах загрузки-разгрузки подвижного состава. Учетно-контрольная группа выполняет первичную обработку путевых листов и товарно-транспортных документов, осуществляет оперативный учет выполнения плана перевозок по клиентуре и номенклатуре, автоколоннам,</w:t>
      </w:r>
      <w:r>
        <w:rPr>
          <w:rFonts w:ascii="Times New Roman CYR" w:hAnsi="Times New Roman CYR" w:cs="Times New Roman CYR"/>
          <w:sz w:val="28"/>
          <w:szCs w:val="28"/>
        </w:rPr>
        <w:t xml:space="preserve"> бригадам, отдельным водителям. Функции технической службы - выполняет работы по техническому обслуживанию и ремонту подвижного состава, материально-техническому снабжению, обеспечению технической подготовки оборудования, тепло-, вода - и энергоснабжению, </w:t>
      </w:r>
      <w:r>
        <w:rPr>
          <w:rFonts w:ascii="Times New Roman CYR" w:hAnsi="Times New Roman CYR" w:cs="Times New Roman CYR"/>
          <w:sz w:val="28"/>
          <w:szCs w:val="28"/>
        </w:rPr>
        <w:t>эксплуатации и ремонту зданий и сооружений. Планово-экономическая служба осуществляет технико-экономическое планирование деятельности АТП в целом и отдельных его подразделений, доводит плановые задания до подразделений, ведет статистический учет и анализ д</w:t>
      </w:r>
      <w:r>
        <w:rPr>
          <w:rFonts w:ascii="Times New Roman CYR" w:hAnsi="Times New Roman CYR" w:cs="Times New Roman CYR"/>
          <w:sz w:val="28"/>
          <w:szCs w:val="28"/>
        </w:rPr>
        <w:t>еятельности предприятия. Бухгалтерия ведет учет материальных и денежных ценностей, расчеты с клиентами и с работниками предприятия, учет всей деятельности АТП в денежном выражении и бухгалтерскую отчетность, контроль за законностью и целесообразностью хозя</w:t>
      </w:r>
      <w:r>
        <w:rPr>
          <w:rFonts w:ascii="Times New Roman CYR" w:hAnsi="Times New Roman CYR" w:cs="Times New Roman CYR"/>
          <w:sz w:val="28"/>
          <w:szCs w:val="28"/>
        </w:rPr>
        <w:t>йственных операций и сохранностью собственности. Отдел кадров осуществляет прием, увольнение и ведение личных дел персонала, подготовку кадров и контроль за периодичностью проведения медицинских осмотров водителей.</w:t>
      </w:r>
    </w:p>
    <w:p w:rsidR="00000000" w:rsidRDefault="00EA318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производственном процессе перевозок уча</w:t>
      </w:r>
      <w:r>
        <w:rPr>
          <w:rFonts w:ascii="Times New Roman CYR" w:hAnsi="Times New Roman CYR" w:cs="Times New Roman CYR"/>
          <w:sz w:val="28"/>
          <w:szCs w:val="28"/>
        </w:rPr>
        <w:t>ствуют люди и средства производства, которые в свою очередь составляют производственные фонды. Производственные фонды совершают в плановом порядке непрерывный оборот, последовательно меняя свою форму: денежная форма переходит в производственную, производст</w:t>
      </w:r>
      <w:r>
        <w:rPr>
          <w:rFonts w:ascii="Times New Roman CYR" w:hAnsi="Times New Roman CYR" w:cs="Times New Roman CYR"/>
          <w:sz w:val="28"/>
          <w:szCs w:val="28"/>
        </w:rPr>
        <w:t>венная в товарную, товарная в денежную и т.д. Производственные фонды делятся на основные и оборотные. В состав основных производственных фондов входят: здания, сооружения, оборудование, автомобили, инструменты инвентарь.</w:t>
      </w:r>
    </w:p>
    <w:p w:rsidR="00000000" w:rsidRDefault="00EA318C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совершения производственно</w:t>
      </w:r>
      <w:r>
        <w:rPr>
          <w:rFonts w:ascii="Times New Roman CYR" w:hAnsi="Times New Roman CYR" w:cs="Times New Roman CYR"/>
          <w:sz w:val="28"/>
          <w:szCs w:val="28"/>
        </w:rPr>
        <w:t>го процесса на транспорте основные фонды изнашиваются. Стоимость износа основных фондов включается в себестоимость автомобильных перевозок и возмещается в форме выручки за транспортные услуги.</w:t>
      </w:r>
    </w:p>
    <w:p w:rsidR="00000000" w:rsidRDefault="00EA318C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мере эксплуатации основных фондов увеличивается сумма денежн</w:t>
      </w:r>
      <w:r>
        <w:rPr>
          <w:rFonts w:ascii="Times New Roman CYR" w:hAnsi="Times New Roman CYR" w:cs="Times New Roman CYR"/>
          <w:sz w:val="28"/>
          <w:szCs w:val="28"/>
        </w:rPr>
        <w:t>ых средств, компенсирующих их износ. Эти суммы накапливаются в виде амортизационных отчислений, которые затем могут быть использованы для приобретения новых средств труда.</w:t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2.3 Планирование и организация перевозок товаров автотранспортом</w:t>
      </w:r>
    </w:p>
    <w:p w:rsidR="00000000" w:rsidRDefault="00EA318C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318C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 перевозок г</w:t>
      </w:r>
      <w:r>
        <w:rPr>
          <w:rFonts w:ascii="Times New Roman CYR" w:hAnsi="Times New Roman CYR" w:cs="Times New Roman CYR"/>
          <w:sz w:val="28"/>
          <w:szCs w:val="28"/>
        </w:rPr>
        <w:t>рузов является основой для разработки всех других разделов планирования работы предприятия. Он формируется на базе составленных договоров с грузоотправителями. Составляется перечень и контрольные цифры по объемам перевозок.</w:t>
      </w:r>
    </w:p>
    <w:p w:rsidR="00000000" w:rsidRDefault="00EA318C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АТП и грузоотправителям (клиента</w:t>
      </w:r>
      <w:r>
        <w:rPr>
          <w:rFonts w:ascii="Times New Roman CYR" w:hAnsi="Times New Roman CYR" w:cs="Times New Roman CYR"/>
          <w:sz w:val="28"/>
          <w:szCs w:val="28"/>
        </w:rPr>
        <w:t>м) предоставлено право при изменении объемов производства и поставок, видов на урожай, а также в связи со стихийными бедствиями уточнять (изменять) в ходе выполнения договоров объемы перевозок. Эти изменения могут вноситься в план в течение месяца, квартал</w:t>
      </w:r>
      <w:r>
        <w:rPr>
          <w:rFonts w:ascii="Times New Roman CYR" w:hAnsi="Times New Roman CYR" w:cs="Times New Roman CYR"/>
          <w:sz w:val="28"/>
          <w:szCs w:val="28"/>
        </w:rPr>
        <w:t>а по отдельным предприятиям-грузоотправителям без уменьшения планового объема перевозок по АТП в целом за месяц, квартал, год. При годовом и пятилетнем планировании объема перевозок и грузооборота для АТП, объединений можно использовать отраслевой норматив</w:t>
      </w:r>
      <w:r>
        <w:rPr>
          <w:rFonts w:ascii="Times New Roman CYR" w:hAnsi="Times New Roman CYR" w:cs="Times New Roman CYR"/>
          <w:sz w:val="28"/>
          <w:szCs w:val="28"/>
        </w:rPr>
        <w:t xml:space="preserve"> - количество тонн и тонн-километров, приходящееся на принятую в данной отрасли единицу измерения. Величина отраслевых нормативов зависит от конкретных условий развития отдельных отраслей хозяйства в городе, экономическом районе, где осуществляются перевоз</w:t>
      </w:r>
      <w:r>
        <w:rPr>
          <w:rFonts w:ascii="Times New Roman CYR" w:hAnsi="Times New Roman CYR" w:cs="Times New Roman CYR"/>
          <w:sz w:val="28"/>
          <w:szCs w:val="28"/>
        </w:rPr>
        <w:t>ки. Тщательное изучение и правильное определение объема и структуры перевозок, специфики перевозимых грузов и грузопотоков имеют существенное значение, так как перевыполнение плана перевозок по одним грузоотправителям не засчитывается в выполнение плана пе</w:t>
      </w:r>
      <w:r>
        <w:rPr>
          <w:rFonts w:ascii="Times New Roman CYR" w:hAnsi="Times New Roman CYR" w:cs="Times New Roman CYR"/>
          <w:sz w:val="28"/>
          <w:szCs w:val="28"/>
        </w:rPr>
        <w:t>ревозок по другим грузоотправителям. Грузопотоки и грузооборот устанавливают на основе анализа объемов работы грузообразующих и грузопоглащающих пунктов. Во время обследования определяют суточный, месячный и годовой объемы перевозок, структуру грузопотоков</w:t>
      </w:r>
      <w:r>
        <w:rPr>
          <w:rFonts w:ascii="Times New Roman CYR" w:hAnsi="Times New Roman CYR" w:cs="Times New Roman CYR"/>
          <w:sz w:val="28"/>
          <w:szCs w:val="28"/>
        </w:rPr>
        <w:t xml:space="preserve"> и грузооборота.</w:t>
      </w:r>
    </w:p>
    <w:p w:rsidR="00000000" w:rsidRDefault="00EA318C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производственной программе и плане эксплуатации подвижного состава рассчитывается потребность в подвижном составе, необходимом для выполнения плана перевозок, и определяются основные технико-эксплуатационные показатели.</w:t>
      </w:r>
    </w:p>
    <w:p w:rsidR="00000000" w:rsidRDefault="00EA318C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к планирова</w:t>
      </w:r>
      <w:r>
        <w:rPr>
          <w:rFonts w:ascii="Times New Roman CYR" w:hAnsi="Times New Roman CYR" w:cs="Times New Roman CYR"/>
          <w:sz w:val="28"/>
          <w:szCs w:val="28"/>
        </w:rPr>
        <w:t>нию можно отнести расчет себестоимости перевозок, которая включает в себя следующие элементы затрат: заработную плату всех категорий работающих, отчисления на социальное страхование, затраты на автомобильное топливо, смазочные и другие эксплуатационные мат</w:t>
      </w:r>
      <w:r>
        <w:rPr>
          <w:rFonts w:ascii="Times New Roman CYR" w:hAnsi="Times New Roman CYR" w:cs="Times New Roman CYR"/>
          <w:sz w:val="28"/>
          <w:szCs w:val="28"/>
        </w:rPr>
        <w:t>ериалы, запасные части, узлы и агрегаты, покупной инструмент, инвентарь и приспособления, не входящие в основные фонды, топливо и электроэнергию, амортизацию подвижного состава, зданий, сооружений, оборудования, дорогостоящего инвентаря и инструмента, а та</w:t>
      </w:r>
      <w:r>
        <w:rPr>
          <w:rFonts w:ascii="Times New Roman CYR" w:hAnsi="Times New Roman CYR" w:cs="Times New Roman CYR"/>
          <w:sz w:val="28"/>
          <w:szCs w:val="28"/>
        </w:rPr>
        <w:t>кже прочие денежные расходы. Данный перечень затрат определяет состав расходов и используется для составления сметы затрат АТП на год с разбивкой на кварталы.</w:t>
      </w:r>
    </w:p>
    <w:p w:rsidR="00000000" w:rsidRDefault="00EA318C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годовым договором и в пределах квартального плана автотранспортное предприятие и</w:t>
      </w:r>
      <w:r>
        <w:rPr>
          <w:rFonts w:ascii="Times New Roman CYR" w:hAnsi="Times New Roman CYR" w:cs="Times New Roman CYR"/>
          <w:sz w:val="28"/>
          <w:szCs w:val="28"/>
        </w:rPr>
        <w:t>ли организация по согласованию с грузоотправителем за 10 дней до начала квартала утверждает месячные планы и определяет декадные плановые задания на перевозку грузов на первый месяц квартала.</w:t>
      </w:r>
    </w:p>
    <w:p w:rsidR="00000000" w:rsidRDefault="00EA318C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Декадные плановые задания на второй и третий месяцы квартала уст</w:t>
      </w:r>
      <w:r>
        <w:rPr>
          <w:rFonts w:ascii="Times New Roman CYR" w:hAnsi="Times New Roman CYR" w:cs="Times New Roman CYR"/>
          <w:sz w:val="28"/>
          <w:szCs w:val="28"/>
        </w:rPr>
        <w:t>анавливаются в таком же порядке за 10 дней до начала соответствующего месяца.</w:t>
      </w:r>
    </w:p>
    <w:p w:rsidR="00000000" w:rsidRDefault="00EA318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Планирование перевозок на условиях платных автотонно-часов.</w:t>
      </w:r>
    </w:p>
    <w:p w:rsidR="00000000" w:rsidRDefault="00EA318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Платные автотонно-часы представляют собой произведение грузоподъемности автомобиля на время его работы, оплачиваемое к</w:t>
      </w:r>
      <w:r>
        <w:rPr>
          <w:rFonts w:ascii="Times New Roman CYR" w:hAnsi="Times New Roman CYR" w:cs="Times New Roman CYR"/>
          <w:sz w:val="28"/>
          <w:szCs w:val="28"/>
        </w:rPr>
        <w:t>лиентом.</w:t>
      </w:r>
    </w:p>
    <w:p w:rsidR="00000000" w:rsidRDefault="00EA318C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Порядок планирования объема перевозок в автотонно-часах определен утвержденными Госпланом методическими указаниями. Обязательным условием, предшествующим введению этого показателя, является разработка и утверждение расчетных норм пробега подвижног</w:t>
      </w:r>
      <w:r>
        <w:rPr>
          <w:rFonts w:ascii="Times New Roman CYR" w:hAnsi="Times New Roman CYR" w:cs="Times New Roman CYR"/>
          <w:sz w:val="28"/>
          <w:szCs w:val="28"/>
        </w:rPr>
        <w:t>о состава по основным маршрутам движения, норм простоя в пунктах погрузки-разгрузки и нормированных сменных заданий водителям по основным обслуживаемым объектам.</w:t>
      </w:r>
    </w:p>
    <w:p w:rsidR="00000000" w:rsidRDefault="00EA318C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Служба эксплуатации совместно с отделом труда и заработной платы разрабатывают планы работы во</w:t>
      </w:r>
      <w:r>
        <w:rPr>
          <w:rFonts w:ascii="Times New Roman CYR" w:hAnsi="Times New Roman CYR" w:cs="Times New Roman CYR"/>
          <w:sz w:val="28"/>
          <w:szCs w:val="28"/>
        </w:rPr>
        <w:t>дителей на смену - нормированные сменно-суточные задания, которые утверждаются руководителем АТП по согласованию с комитетом профсоюза.</w:t>
      </w:r>
    </w:p>
    <w:p w:rsidR="00000000" w:rsidRDefault="00EA318C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планировании объем перевозок определяется путем умножения суммарного нормативного времени движения с грузом и нормат</w:t>
      </w:r>
      <w:r>
        <w:rPr>
          <w:rFonts w:ascii="Times New Roman CYR" w:hAnsi="Times New Roman CYR" w:cs="Times New Roman CYR"/>
          <w:sz w:val="28"/>
          <w:szCs w:val="28"/>
        </w:rPr>
        <w:t xml:space="preserve">ивного времени движения с грузом и нормативного времени простоя под погрузкой-разгрузкой на количество ездок и номинальную грузоподъемность подвижного состава. Количество ездок определяется делением объема перевозок в тоннах, установленного в договоре, на </w:t>
      </w:r>
      <w:r>
        <w:rPr>
          <w:rFonts w:ascii="Times New Roman CYR" w:hAnsi="Times New Roman CYR" w:cs="Times New Roman CYR"/>
          <w:sz w:val="28"/>
          <w:szCs w:val="28"/>
        </w:rPr>
        <w:t>количество груза, доставляемого за одну ездку, с учетом класса груза.</w:t>
      </w:r>
    </w:p>
    <w:p w:rsidR="00000000" w:rsidRDefault="00EA318C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Суточный оперативный план перевозок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должен быть увязан: с среднесуточным объемом перевозок в тоннах и грузооборотом в тонно-километрах, установленными производственной программой АТП; с </w:t>
      </w:r>
      <w:r>
        <w:rPr>
          <w:rFonts w:ascii="Times New Roman CYR" w:hAnsi="Times New Roman CYR" w:cs="Times New Roman CYR"/>
          <w:sz w:val="28"/>
          <w:szCs w:val="28"/>
        </w:rPr>
        <w:t>среднесуточными лимитами по объему перевозок для отдельных предприятий министерств, ведомств и номенклатуре груза; с поступающими от технической службы АТП данными о среднесуточном выпуске подвижного состава на линию по типам, моделям, по колоннам. Составл</w:t>
      </w:r>
      <w:r>
        <w:rPr>
          <w:rFonts w:ascii="Times New Roman CYR" w:hAnsi="Times New Roman CYR" w:cs="Times New Roman CYR"/>
          <w:sz w:val="28"/>
          <w:szCs w:val="28"/>
        </w:rPr>
        <w:t>яет его старший диспетчер грузовой группы раздельно по группам автомобилей, сменам и для каждого пункта погрузки. Затем план передают в диспетчерскую группу, которая определяет потребное для каждого отправителя число единиц подвижного состава, разрабатывае</w:t>
      </w:r>
      <w:r>
        <w:rPr>
          <w:rFonts w:ascii="Times New Roman CYR" w:hAnsi="Times New Roman CYR" w:cs="Times New Roman CYR"/>
          <w:sz w:val="28"/>
          <w:szCs w:val="28"/>
        </w:rPr>
        <w:t>т рациональные маршруты движения, рассчитывает задания водителям.</w:t>
      </w:r>
    </w:p>
    <w:p w:rsidR="00000000" w:rsidRDefault="00EA318C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Предприятия и организации автомобильного транспорта принимают к перевозкам:</w:t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грузы на основании утвержденных в установленном порядке планов;</w:t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вне плана - грузы разового характера при пре</w:t>
      </w:r>
      <w:r>
        <w:rPr>
          <w:rFonts w:ascii="Times New Roman CYR" w:hAnsi="Times New Roman CYR" w:cs="Times New Roman CYR"/>
          <w:sz w:val="28"/>
          <w:szCs w:val="28"/>
        </w:rPr>
        <w:t>дъявлении их мелкими отправками, грузы, предъявляемые населением, а также грузы по указанию Министерства автомобильного транспорта.</w:t>
      </w:r>
    </w:p>
    <w:p w:rsidR="00000000" w:rsidRDefault="00EA318C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Перевозка овощей, фруктов, молока и других скоропортящихся сельскохозяйственных продуктов для заготовительных организаций и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организаций потребительской кооперации производится по плану, а также предъявлению (без ограничения) по заявкам, представляемых за пять дней до перевозок.</w:t>
      </w:r>
    </w:p>
    <w:p w:rsidR="00000000" w:rsidRDefault="00EA318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Грузы, перевозка которых вызвана стихийным бедствием или аварией, принимаются к перевозке вне плана </w:t>
      </w:r>
      <w:r>
        <w:rPr>
          <w:rFonts w:ascii="Times New Roman CYR" w:hAnsi="Times New Roman CYR" w:cs="Times New Roman CYR"/>
          <w:sz w:val="28"/>
          <w:szCs w:val="28"/>
        </w:rPr>
        <w:t>и вне очереди.</w:t>
      </w:r>
    </w:p>
    <w:p w:rsidR="00000000" w:rsidRDefault="00EA318C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перевозок грузов заключается в установлении порядка подготовки и выполнения перевозок транспортно-экспедиционной работы, руководства, учета и контроля, системы документооборота, системы расчетов за перевозки грузов и услуг и т.д.</w:t>
      </w:r>
    </w:p>
    <w:p w:rsidR="00000000" w:rsidRDefault="00EA318C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уровня организации перевозок зависит качество перевозочного процесса, т.е. сохранность грузов, своевременность (надежность) и экономичность перевозок, удобство пользования системой перевозок.</w:t>
      </w:r>
    </w:p>
    <w:p w:rsidR="00000000" w:rsidRDefault="00EA318C">
      <w:pPr>
        <w:widowControl w:val="0"/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Важную роль в четкой организации перевозочного процесса игра</w:t>
      </w:r>
      <w:r>
        <w:rPr>
          <w:rFonts w:ascii="Times New Roman CYR" w:hAnsi="Times New Roman CYR" w:cs="Times New Roman CYR"/>
          <w:sz w:val="28"/>
          <w:szCs w:val="28"/>
        </w:rPr>
        <w:t>ет разработка и внедрение транспортно-технологических схем доставки грузов.</w:t>
      </w:r>
    </w:p>
    <w:p w:rsidR="00000000" w:rsidRDefault="00EA318C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доставки груза от отправителей до получателей состоит из трех основных элементов:</w:t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погрузки груза на подвижной состав в пункте отправления;</w:t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перемещения груза подвижным соста</w:t>
      </w:r>
      <w:r>
        <w:rPr>
          <w:rFonts w:ascii="Times New Roman CYR" w:hAnsi="Times New Roman CYR" w:cs="Times New Roman CYR"/>
          <w:sz w:val="28"/>
          <w:szCs w:val="28"/>
        </w:rPr>
        <w:t>вом от пункта отправления до пункта назначения;</w:t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выгрузки груза с подвижного состава в пункте назначения.</w:t>
      </w:r>
    </w:p>
    <w:p w:rsidR="00000000" w:rsidRDefault="00EA318C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доставке груза возникает также необходимость выполнения других различных работ, связанных с транспортным процессов (прием груза у грузоотправителя </w:t>
      </w:r>
      <w:r>
        <w:rPr>
          <w:rFonts w:ascii="Times New Roman CYR" w:hAnsi="Times New Roman CYR" w:cs="Times New Roman CYR"/>
          <w:sz w:val="28"/>
          <w:szCs w:val="28"/>
        </w:rPr>
        <w:t>и сдача его грузополучателю, сопровождение и охрана груза во время перевозки, оформление товарно-транспортных документов и т.д.).Весь комплекс связанных с транспортным процессов работ, выполняемых с момента приема груза в пункте отправления до момента сдач</w:t>
      </w:r>
      <w:r>
        <w:rPr>
          <w:rFonts w:ascii="Times New Roman CYR" w:hAnsi="Times New Roman CYR" w:cs="Times New Roman CYR"/>
          <w:sz w:val="28"/>
          <w:szCs w:val="28"/>
        </w:rPr>
        <w:t>и груза в пункте назначения, называется транспортно-экспедиционной работой. Транспортно-экспедиционную работу могут выполнять как сами грузоотправители и грузополучатели, так и АТП. Таким образом, процесс доставки грузов может быть представлен в виде отдел</w:t>
      </w:r>
      <w:r>
        <w:rPr>
          <w:rFonts w:ascii="Times New Roman CYR" w:hAnsi="Times New Roman CYR" w:cs="Times New Roman CYR"/>
          <w:sz w:val="28"/>
          <w:szCs w:val="28"/>
        </w:rPr>
        <w:t>ьных взаимосвязанных операций, выполняемых на каждом этапе.</w:t>
      </w:r>
    </w:p>
    <w:p w:rsidR="00000000" w:rsidRDefault="00EA318C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Взаимоотношения между автотранспортными организациями и заказчиками регулируются основными действующими нормативными актами и отражаются в договорах на перевозку груза, заключаемых между автотранс</w:t>
      </w:r>
      <w:r>
        <w:rPr>
          <w:rFonts w:ascii="Times New Roman CYR" w:hAnsi="Times New Roman CYR" w:cs="Times New Roman CYR"/>
          <w:sz w:val="28"/>
          <w:szCs w:val="28"/>
        </w:rPr>
        <w:t>портными организациями и заказчиками. Договор - это соглашение двух или нескольких юридических лиц, устанавливающее и регулирующее их взаимные права и обязанности. В правоотношениях, возникающих при заключении и исполнении договора, различаются: субъекты -</w:t>
      </w:r>
      <w:r>
        <w:rPr>
          <w:rFonts w:ascii="Times New Roman CYR" w:hAnsi="Times New Roman CYR" w:cs="Times New Roman CYR"/>
          <w:sz w:val="28"/>
          <w:szCs w:val="28"/>
        </w:rPr>
        <w:t xml:space="preserve"> стороны, заключающие договор; предмет - деятельность, по поводу которой заключается договор; содержание - совокупность условий относительно прав и обязанностей, принимаемых на себя сторонами. Эти условия определяются либо правовыми нормами и плановыми зад</w:t>
      </w:r>
      <w:r>
        <w:rPr>
          <w:rFonts w:ascii="Times New Roman CYR" w:hAnsi="Times New Roman CYR" w:cs="Times New Roman CYR"/>
          <w:sz w:val="28"/>
          <w:szCs w:val="28"/>
        </w:rPr>
        <w:t>аниями, либо устанавливаются по взаимному соглашению сторон. Одним из субъектов договора всегда является АТП, а другим - предприятие, организации, граждане, другие транспортные предприятия. Предметом договора являются автомобильные перевозки и другие транс</w:t>
      </w:r>
      <w:r>
        <w:rPr>
          <w:rFonts w:ascii="Times New Roman CYR" w:hAnsi="Times New Roman CYR" w:cs="Times New Roman CYR"/>
          <w:sz w:val="28"/>
          <w:szCs w:val="28"/>
        </w:rPr>
        <w:t>портные услуги. Договор на автомобильные перевозки грузов является соглашением, по которому одна сторона (автотранспортная организация) обязуется принять к перевозке и доставить груз другой стороны (клиента) от места отправления до места назначения в устан</w:t>
      </w:r>
      <w:r>
        <w:rPr>
          <w:rFonts w:ascii="Times New Roman CYR" w:hAnsi="Times New Roman CYR" w:cs="Times New Roman CYR"/>
          <w:sz w:val="28"/>
          <w:szCs w:val="28"/>
        </w:rPr>
        <w:t>овленные сроки, а другая сторона (клиент) обязуется предъявить груз к перевозке, обеспечить погрузку и выгрузку и оплатить стоимость перевозки.</w:t>
      </w:r>
    </w:p>
    <w:p w:rsidR="00000000" w:rsidRDefault="00EA318C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АТП системы Минавтотранса РФ установлен общий типовой договор на перевозку груза. Он состоит из следующих ра</w:t>
      </w:r>
      <w:r>
        <w:rPr>
          <w:rFonts w:ascii="Times New Roman CYR" w:hAnsi="Times New Roman CYR" w:cs="Times New Roman CYR"/>
          <w:sz w:val="28"/>
          <w:szCs w:val="28"/>
        </w:rPr>
        <w:t>зделов:</w:t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предмет договора, где указывается общий объем перевозок, грузооборот и ориентировочная стоимость предстоящих перевозок груза;</w:t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перевозки, где определены обязанности сторон;</w:t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расчеты за перевозку, где указывается порядок расчетов;</w:t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</w:t>
      </w:r>
      <w:r>
        <w:rPr>
          <w:rFonts w:ascii="Times New Roman CYR" w:hAnsi="Times New Roman CYR" w:cs="Times New Roman CYR"/>
          <w:sz w:val="28"/>
          <w:szCs w:val="28"/>
        </w:rPr>
        <w:t>ность сторон за выполнение условий договора;</w:t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срок действия и юридические адреса (расчетные счета) сторон.</w:t>
      </w:r>
    </w:p>
    <w:p w:rsidR="00000000" w:rsidRDefault="00EA318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Предприятия и организации, заключающие договор с автотранспортными организациями, должны обязательно представить приложение к договору, в котором соде</w:t>
      </w:r>
      <w:r>
        <w:rPr>
          <w:rFonts w:ascii="Times New Roman CYR" w:hAnsi="Times New Roman CYR" w:cs="Times New Roman CYR"/>
          <w:sz w:val="28"/>
          <w:szCs w:val="28"/>
        </w:rPr>
        <w:t>ржатся данные об объеме перевозок груза и грузообороте с разбивкой по пунктам отправления и кварталам года. В договорах сторонами особо должен быть предусмотрен предел (в процентах) возможного изменения среднесуточного объема перевозок. Договор, как правил</w:t>
      </w:r>
      <w:r>
        <w:rPr>
          <w:rFonts w:ascii="Times New Roman CYR" w:hAnsi="Times New Roman CYR" w:cs="Times New Roman CYR"/>
          <w:sz w:val="28"/>
          <w:szCs w:val="28"/>
        </w:rPr>
        <w:t>о, подписывают руководители АТП и организаций - клиентов или их заместители. В соответствии с годовым договором и в пределах квартального плана АТП по согласованию с клиентом за 10 дней до начала квартала утверждает месячные планы.</w:t>
      </w:r>
    </w:p>
    <w:p w:rsidR="00000000" w:rsidRDefault="00EA318C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Уставом определена мате</w:t>
      </w:r>
      <w:r>
        <w:rPr>
          <w:rFonts w:ascii="Times New Roman CYR" w:hAnsi="Times New Roman CYR" w:cs="Times New Roman CYR"/>
          <w:sz w:val="28"/>
          <w:szCs w:val="28"/>
        </w:rPr>
        <w:t>риальная ответственность АТП и клиента за невыполнение декадного плана перевозок при невыгрузке груза или непредъявлении груза к перевозкам. В этом случае виновная сторона должна уплатить другой стороне штраф в размере 20% стоимости несостоявшейся перевозк</w:t>
      </w:r>
      <w:r>
        <w:rPr>
          <w:rFonts w:ascii="Times New Roman CYR" w:hAnsi="Times New Roman CYR" w:cs="Times New Roman CYR"/>
          <w:sz w:val="28"/>
          <w:szCs w:val="28"/>
        </w:rPr>
        <w:t>и и в размере 10% стоимости пользования автомобилями с повременной оплатой. АТП и заказчики освобождаются от уплаты штрафа за невыполнение плана перевозок, если это связано со следующими причинами: стихийными явлениями (заносами, наводнениями, пожарами и т</w:t>
      </w:r>
      <w:r>
        <w:rPr>
          <w:rFonts w:ascii="Times New Roman CYR" w:hAnsi="Times New Roman CYR" w:cs="Times New Roman CYR"/>
          <w:sz w:val="28"/>
          <w:szCs w:val="28"/>
        </w:rPr>
        <w:t>.п.); временным прекращением или ограничением в установленном порядке движения автомобилей по дорогам; аварией на предприятии, в результате которой была прекращена работа последнего или отдельных его цехов на срок не менее 3 суток. При заключении и исполне</w:t>
      </w:r>
      <w:r>
        <w:rPr>
          <w:rFonts w:ascii="Times New Roman CYR" w:hAnsi="Times New Roman CYR" w:cs="Times New Roman CYR"/>
          <w:sz w:val="28"/>
          <w:szCs w:val="28"/>
        </w:rPr>
        <w:t>нии договоров на автомобильные перевозки грузов стороны должны руководствоваться основными действующими законоположениями, инструкциями и директивами документами вышестоящих организаций. Значение хозяйственного договора как основного документа, определяюще</w:t>
      </w:r>
      <w:r>
        <w:rPr>
          <w:rFonts w:ascii="Times New Roman CYR" w:hAnsi="Times New Roman CYR" w:cs="Times New Roman CYR"/>
          <w:sz w:val="28"/>
          <w:szCs w:val="28"/>
        </w:rPr>
        <w:t>го права и обязанности сторон, ответственность АТП за своевременность вывоза продукции грузоотправителей и доставки ее грузополучателям, очень велико.</w:t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Порядок предоставления заявок на автомобильный транспорт</w:t>
      </w:r>
    </w:p>
    <w:p w:rsidR="00000000" w:rsidRDefault="00EA318C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перевозку грузов грузоотправитель представляе</w:t>
      </w:r>
      <w:r>
        <w:rPr>
          <w:rFonts w:ascii="Times New Roman CYR" w:hAnsi="Times New Roman CYR" w:cs="Times New Roman CYR"/>
          <w:sz w:val="28"/>
          <w:szCs w:val="28"/>
        </w:rPr>
        <w:t>т в автотранспортное предприятие или организацию при наличии годового договора на перевозку грузов соответствующую заявку, а при отсутствии годового договора - разовый заказ. Форма заявок и порядок и представления устанавливаются в Типовом годовом договоре</w:t>
      </w:r>
      <w:r>
        <w:rPr>
          <w:rFonts w:ascii="Times New Roman CYR" w:hAnsi="Times New Roman CYR" w:cs="Times New Roman CYR"/>
          <w:sz w:val="28"/>
          <w:szCs w:val="28"/>
        </w:rPr>
        <w:t xml:space="preserve"> на перевозку грузов автомобильным транспортом. Форма разовых заявок и порядок их представления и оформления устанавливается Министерством автомобильного транспорта. В заявке на перевозку указывается наименование и объемы перевозимых грузов, маршруты перев</w:t>
      </w:r>
      <w:r>
        <w:rPr>
          <w:rFonts w:ascii="Times New Roman CYR" w:hAnsi="Times New Roman CYR" w:cs="Times New Roman CYR"/>
          <w:sz w:val="28"/>
          <w:szCs w:val="28"/>
        </w:rPr>
        <w:t>озки, графики подачи подвижного состава под первую загрузку. Заявки на перевозки грузов поступают в грузовую группу в установленном порядке и регистрируются по мере их поступления в специальном журнале. На основании заявок в грузовой группе заполняют графы</w:t>
      </w:r>
      <w:r>
        <w:rPr>
          <w:rFonts w:ascii="Times New Roman CYR" w:hAnsi="Times New Roman CYR" w:cs="Times New Roman CYR"/>
          <w:sz w:val="28"/>
          <w:szCs w:val="28"/>
        </w:rPr>
        <w:t xml:space="preserve"> суточного оперативного плана перевозок.</w:t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Документальное оформление перевозок товаров автомобильным транспортом.</w:t>
      </w:r>
    </w:p>
    <w:p w:rsidR="00000000" w:rsidRDefault="00EA318C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выполнении перевозок используют следующие основные документы строгой отчетности: путевой лист и товарно-транспортную накладную (ТТН) при пер</w:t>
      </w:r>
      <w:r>
        <w:rPr>
          <w:rFonts w:ascii="Times New Roman CYR" w:hAnsi="Times New Roman CYR" w:cs="Times New Roman CYR"/>
          <w:sz w:val="28"/>
          <w:szCs w:val="28"/>
        </w:rPr>
        <w:t>евозе грузов товарного характера. Эти документы изготавливаются централизованно типографским способом и имеют серию и учетный номер.</w:t>
      </w:r>
    </w:p>
    <w:p w:rsidR="00000000" w:rsidRDefault="00EA318C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Путевой лист является основным первичным документом, определяющим совместно с ТТН показатели при учете работы подвижного со</w:t>
      </w:r>
      <w:r>
        <w:rPr>
          <w:rFonts w:ascii="Times New Roman CYR" w:hAnsi="Times New Roman CYR" w:cs="Times New Roman CYR"/>
          <w:sz w:val="28"/>
          <w:szCs w:val="28"/>
        </w:rPr>
        <w:t>става и водителя, составлении статистической отчетности, начисления заработной платы водителю, расчетах за перевозки грузов.</w:t>
      </w:r>
    </w:p>
    <w:p w:rsidR="00000000" w:rsidRDefault="00EA318C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Товарно-транспортная накладная предназначена для учета движения товарно-материальных ценностей и товаров и является документом, на </w:t>
      </w:r>
      <w:r>
        <w:rPr>
          <w:rFonts w:ascii="Times New Roman CYR" w:hAnsi="Times New Roman CYR" w:cs="Times New Roman CYR"/>
          <w:sz w:val="28"/>
          <w:szCs w:val="28"/>
        </w:rPr>
        <w:t>основании которого грузоотправитель списывает, а грузополучатель приходует перевозимые ценности. Для АТП она является основанием для учета транспортной работы и расчетов за перевозки. Водитель получает путевые листы от диспетчера под расписку на один рабоч</w:t>
      </w:r>
      <w:r>
        <w:rPr>
          <w:rFonts w:ascii="Times New Roman CYR" w:hAnsi="Times New Roman CYR" w:cs="Times New Roman CYR"/>
          <w:sz w:val="28"/>
          <w:szCs w:val="28"/>
        </w:rPr>
        <w:t>ий день при условии сдачи им путевого листа за предыдущий день работы.</w:t>
      </w:r>
    </w:p>
    <w:p w:rsidR="00000000" w:rsidRDefault="00EA318C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путевом листе должны стоять штамп или печать АТП (организации) - владельца автомобиля и дата выдачи. В нем указывают марку, государственный и гаражный номера автомобиля и прицепа (пр</w:t>
      </w:r>
      <w:r>
        <w:rPr>
          <w:rFonts w:ascii="Times New Roman CYR" w:hAnsi="Times New Roman CYR" w:cs="Times New Roman CYR"/>
          <w:sz w:val="28"/>
          <w:szCs w:val="28"/>
        </w:rPr>
        <w:t>ицепов), фамилию и инициалы водителя, номер его водительского удостоверения, класс и табельный номер водителя.</w:t>
      </w:r>
    </w:p>
    <w:p w:rsidR="00000000" w:rsidRDefault="00EA318C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выезде из АТП и возвращении на него соответствующие должностные лица (диспетчеры, механики, заправщики горючего, медработники) делают отметки</w:t>
      </w:r>
      <w:r>
        <w:rPr>
          <w:rFonts w:ascii="Times New Roman CYR" w:hAnsi="Times New Roman CYR" w:cs="Times New Roman CYR"/>
          <w:sz w:val="28"/>
          <w:szCs w:val="28"/>
        </w:rPr>
        <w:t xml:space="preserve"> в путевом листе. На лицевой стороне путевого листа перед его выдачей водителю заполняют раздел «Задание водителю», в котором указывают наименование заказчика, адрес и время прибытия к заказчику, число поездок и объем перевозок в тоннах. Если в течение дня</w:t>
      </w:r>
      <w:r>
        <w:rPr>
          <w:rFonts w:ascii="Times New Roman CYR" w:hAnsi="Times New Roman CYR" w:cs="Times New Roman CYR"/>
          <w:sz w:val="28"/>
          <w:szCs w:val="28"/>
        </w:rPr>
        <w:t xml:space="preserve"> необходимо осуществить перевозки от нескольких заказчиков или нескольким получателям от одного заказчика, то задание составляют на каждую поездку. На оборотной стороне путевого листа заказчик записывает и заверяет своей подписью маршруты движения автомоби</w:t>
      </w:r>
      <w:r>
        <w:rPr>
          <w:rFonts w:ascii="Times New Roman CYR" w:hAnsi="Times New Roman CYR" w:cs="Times New Roman CYR"/>
          <w:sz w:val="28"/>
          <w:szCs w:val="28"/>
        </w:rPr>
        <w:t>ля во время нахождения его у заказчика. Путевой лист имеет на лицевой и оборотной сторонах отрывной талон заказчика, в котором указывается номер путевого листа, наименование АТП, государственные номера автомобиля и прицепа, наименование заказчика, фамилия,</w:t>
      </w:r>
      <w:r>
        <w:rPr>
          <w:rFonts w:ascii="Times New Roman CYR" w:hAnsi="Times New Roman CYR" w:cs="Times New Roman CYR"/>
          <w:sz w:val="28"/>
          <w:szCs w:val="28"/>
        </w:rPr>
        <w:t xml:space="preserve"> инициалы и должность лица, ответственного за использование автомобиля. Заказчик отмечает и заверяет своей подписью и штампом время и показания спидометра при прибытии и выбытии автомобиля и прицепа. Отрывной талон на лицевой стороне путевого листа после о</w:t>
      </w:r>
      <w:r>
        <w:rPr>
          <w:rFonts w:ascii="Times New Roman CYR" w:hAnsi="Times New Roman CYR" w:cs="Times New Roman CYR"/>
          <w:sz w:val="28"/>
          <w:szCs w:val="28"/>
        </w:rPr>
        <w:t xml:space="preserve">бработки его на АТП - расчета стоимости пользования автомобилем - направляется заказчику вместе со счетом за пользование автомобилем. НА оборотной стороне путевого листа отведено место для отметок о простоях автомобиля на линии. Также на оборотной стороне </w:t>
      </w:r>
      <w:r>
        <w:rPr>
          <w:rFonts w:ascii="Times New Roman CYR" w:hAnsi="Times New Roman CYR" w:cs="Times New Roman CYR"/>
          <w:sz w:val="28"/>
          <w:szCs w:val="28"/>
        </w:rPr>
        <w:t>путевого листа заносят рассчитываемые на АТП данные о расходе топлива, времени в наряде, пробеге, числе поездок, количестве перевезенных тонн и выполненных тонно-километров.</w:t>
      </w:r>
    </w:p>
    <w:p w:rsidR="00000000" w:rsidRDefault="00EA318C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ТТН состоит из двух разделов: товарного и транспортного. В ней указываются: дата е</w:t>
      </w:r>
      <w:r>
        <w:rPr>
          <w:rFonts w:ascii="Times New Roman CYR" w:hAnsi="Times New Roman CYR" w:cs="Times New Roman CYR"/>
          <w:sz w:val="28"/>
          <w:szCs w:val="28"/>
        </w:rPr>
        <w:t>е выписки, наименование заказчика, наименование АТП, марку и государственные номера автомобиля и прицепов, фамилию и инициалы водителя, номер путевого листа. Товарный раздел ТТН заполняется грузоотправителем и содержит сведения о грузе (наименование, вид у</w:t>
      </w:r>
      <w:r>
        <w:rPr>
          <w:rFonts w:ascii="Times New Roman CYR" w:hAnsi="Times New Roman CYR" w:cs="Times New Roman CYR"/>
          <w:sz w:val="28"/>
          <w:szCs w:val="28"/>
        </w:rPr>
        <w:t>паковки, способ определенной массы, класс, число мест или тонн), а также о лице, отпускающем груз (фамилия и должность). В транспортном разделе ТТН приводятся сведения о погрузо-разгрузочных операциях (исполнителе, способе выполнения,, времени прибытия и в</w:t>
      </w:r>
      <w:r>
        <w:rPr>
          <w:rFonts w:ascii="Times New Roman CYR" w:hAnsi="Times New Roman CYR" w:cs="Times New Roman CYR"/>
          <w:sz w:val="28"/>
          <w:szCs w:val="28"/>
        </w:rPr>
        <w:t>ыбытия, продолжительности простоя, числе и продолжительности дополнительных операций), и прочие сведения (расстояния перевозок по группам дорог, расценки и сумму к оплате за перевозки и другие услуги, штрафы, оплата за сверхнормативный простой и т.п.), зап</w:t>
      </w:r>
      <w:r>
        <w:rPr>
          <w:rFonts w:ascii="Times New Roman CYR" w:hAnsi="Times New Roman CYR" w:cs="Times New Roman CYR"/>
          <w:sz w:val="28"/>
          <w:szCs w:val="28"/>
        </w:rPr>
        <w:t>олняемые после сдачи путевых листов и ТТН автотранспортным предприятием. Товарно-транспортные накладные необходимо выписывать на каждую поездку не менее чем в четырех экземплярах: первый остается у грузоотправителя, второй - сдается грузополучателю, третий</w:t>
      </w:r>
      <w:r>
        <w:rPr>
          <w:rFonts w:ascii="Times New Roman CYR" w:hAnsi="Times New Roman CYR" w:cs="Times New Roman CYR"/>
          <w:sz w:val="28"/>
          <w:szCs w:val="28"/>
        </w:rPr>
        <w:t xml:space="preserve"> и четвертый поступают на АТП (третий затем прикладывают к счету за перевозку).</w:t>
      </w:r>
    </w:p>
    <w:p w:rsidR="00000000" w:rsidRDefault="00EA318C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также документ «Опись на перевозку грузов с объявленной ценностью», который прилагается к товарно-транспортной накладной. В описи ставится номер накладной, по которо</w:t>
      </w:r>
      <w:r>
        <w:rPr>
          <w:rFonts w:ascii="Times New Roman CYR" w:hAnsi="Times New Roman CYR" w:cs="Times New Roman CYR"/>
          <w:sz w:val="28"/>
          <w:szCs w:val="28"/>
        </w:rPr>
        <w:t>й перевозится данный груз.</w:t>
      </w:r>
    </w:p>
    <w:p w:rsidR="00000000" w:rsidRDefault="00EA318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3. Практические исследования личности</w:t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Описание методик исследования</w:t>
      </w:r>
    </w:p>
    <w:p w:rsidR="00000000" w:rsidRDefault="00EA318C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318C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исследования личности я подобрала несколько методик: методика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Freiburg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Personality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Inventory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FPI</w:t>
      </w:r>
      <w:r>
        <w:rPr>
          <w:rFonts w:ascii="Times New Roman CYR" w:hAnsi="Times New Roman CYR" w:cs="Times New Roman CYR"/>
          <w:sz w:val="28"/>
          <w:szCs w:val="28"/>
        </w:rPr>
        <w:t>), форма А-114 вопросов».</w:t>
      </w:r>
    </w:p>
    <w:p w:rsidR="00000000" w:rsidRDefault="00EA318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представляет соб</w:t>
      </w:r>
      <w:r>
        <w:rPr>
          <w:rFonts w:ascii="Times New Roman CYR" w:hAnsi="Times New Roman CYR" w:cs="Times New Roman CYR"/>
          <w:sz w:val="28"/>
          <w:szCs w:val="28"/>
        </w:rPr>
        <w:t>ой эта методика: Шкалы опросника сформированы на основе результатов факторного анализа и отражают совокупность взаимосвязанных факторов. Опросник предназначен для диагностики психических состояний и свойств личности, которые имеют первостепенное значение д</w:t>
      </w:r>
      <w:r>
        <w:rPr>
          <w:rFonts w:ascii="Times New Roman CYR" w:hAnsi="Times New Roman CYR" w:cs="Times New Roman CYR"/>
          <w:sz w:val="28"/>
          <w:szCs w:val="28"/>
        </w:rPr>
        <w:t>ля процесса социальной, профессиональной адаптации и регуляции поведения.</w:t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Оснащение. Опросник с инструкцией и бланк ответного листа в количестве, соответствующем числу одновременно исследуемых лиц.</w:t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FPI содержит 12 шкал; форма «В» отличается от по</w:t>
      </w:r>
      <w:r>
        <w:rPr>
          <w:rFonts w:ascii="Times New Roman CYR" w:hAnsi="Times New Roman CYR" w:cs="Times New Roman CYR"/>
          <w:sz w:val="28"/>
          <w:szCs w:val="28"/>
        </w:rPr>
        <w:t>лной формы только в два раза меньшим числом вопросов. Общее количество вопросов в опроснике - 114. Один (первый) вопрос ни в одну из шкал не входит, так как имеет проверочный характер. Шкалы опросника I-IX являются основными, или базовыми, a X-XII - произв</w:t>
      </w:r>
      <w:r>
        <w:rPr>
          <w:rFonts w:ascii="Times New Roman CYR" w:hAnsi="Times New Roman CYR" w:cs="Times New Roman CYR"/>
          <w:sz w:val="28"/>
          <w:szCs w:val="28"/>
        </w:rPr>
        <w:t>одными, интегрирующими. Производные шкалы составлены из вопросов основных шкал и обозначаются иногда не цифрами, а буквами Е, N и М соответственно.</w:t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I (невротичность) характеризует уровень невротизации личности. Высокие оценки соответствуют выраженном</w:t>
      </w:r>
      <w:r>
        <w:rPr>
          <w:rFonts w:ascii="Times New Roman CYR" w:hAnsi="Times New Roman CYR" w:cs="Times New Roman CYR"/>
          <w:sz w:val="28"/>
          <w:szCs w:val="28"/>
        </w:rPr>
        <w:t>у невротическому синдрому астенического типа со значительными психосоматическими нарушениями.</w:t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II (спонтанная агрессивность) позволяет выявить и оценить психопатизацию интротенсивного типа. Высокие оценки свидетельствуют о повышенном уровне психопатиз</w:t>
      </w:r>
      <w:r>
        <w:rPr>
          <w:rFonts w:ascii="Times New Roman CYR" w:hAnsi="Times New Roman CYR" w:cs="Times New Roman CYR"/>
          <w:sz w:val="28"/>
          <w:szCs w:val="28"/>
        </w:rPr>
        <w:t>ации, создающем предпосылки для импульсивного поведения.</w:t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III (депрессивность) дает возможность диагностировать признаки, характерные для психопатологического депрессивного синдрома. Высокие оценки по шкале соответствуют наличию этих признаков в эмоци</w:t>
      </w:r>
      <w:r>
        <w:rPr>
          <w:rFonts w:ascii="Times New Roman CYR" w:hAnsi="Times New Roman CYR" w:cs="Times New Roman CYR"/>
          <w:sz w:val="28"/>
          <w:szCs w:val="28"/>
        </w:rPr>
        <w:t>ональном состоянии, в поведении, в отношениях к себе и к социальной среде.</w:t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IV (раздражительность) позволяет судить об эмоциональной устойчивости. Высокие оценки свидетельствуют о неустойчивом эмоциональном состоянии со склонностью к аффективному реаг</w:t>
      </w:r>
      <w:r>
        <w:rPr>
          <w:rFonts w:ascii="Times New Roman CYR" w:hAnsi="Times New Roman CYR" w:cs="Times New Roman CYR"/>
          <w:sz w:val="28"/>
          <w:szCs w:val="28"/>
        </w:rPr>
        <w:t>ированию.</w:t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V (общительность) характеризует как потенциальные возможности, так и реальные проявления социальной активности. Высокие оценки позволяют говорить о наличии выраженной потребности в общении и постоянной готовности к удовлетворению этой потре</w:t>
      </w:r>
      <w:r>
        <w:rPr>
          <w:rFonts w:ascii="Times New Roman CYR" w:hAnsi="Times New Roman CYR" w:cs="Times New Roman CYR"/>
          <w:sz w:val="28"/>
          <w:szCs w:val="28"/>
        </w:rPr>
        <w:t>бности.</w:t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VI (уравновешенность) отражает устойчивость к стрессу. Высокие оценки свидетельствуют о хорошей защищенности к воздействию стресс-факторов обычных жизненных ситуаций, базирующейся на уверенности в себе, оптимистичности и активности.</w:t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VII</w:t>
      </w:r>
      <w:r>
        <w:rPr>
          <w:rFonts w:ascii="Times New Roman CYR" w:hAnsi="Times New Roman CYR" w:cs="Times New Roman CYR"/>
          <w:sz w:val="28"/>
          <w:szCs w:val="28"/>
        </w:rPr>
        <w:t xml:space="preserve"> (реактивная агрессивность) имеет целью выявить наличие признаков психопатизации экстратенсивного типа. Высокие оценки свидетельствуют о высоком уровне психопатизации, характеризующемся агрессивным отношением к социальному окружению и выраженным стремление</w:t>
      </w:r>
      <w:r>
        <w:rPr>
          <w:rFonts w:ascii="Times New Roman CYR" w:hAnsi="Times New Roman CYR" w:cs="Times New Roman CYR"/>
          <w:sz w:val="28"/>
          <w:szCs w:val="28"/>
        </w:rPr>
        <w:t>м к доминированию.</w:t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VIII (застенчивость) отражает предрасположенность к стрессовому реагированию на обычные жизненные ситуации, протекающему по пассивно-оборонительному типу. Высокие оценки по шкале отражают наличие тревожности, скованности, неуверенн</w:t>
      </w:r>
      <w:r>
        <w:rPr>
          <w:rFonts w:ascii="Times New Roman CYR" w:hAnsi="Times New Roman CYR" w:cs="Times New Roman CYR"/>
          <w:sz w:val="28"/>
          <w:szCs w:val="28"/>
        </w:rPr>
        <w:t>ости, следствием чего являются трудности в социальных контактах.</w:t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IX (открытость) позволяет характеризовать отношение к социальному окружению и уровень самокритичности. Высокие оценки свидетельствуют о стремлении к доверительно-откровенному взаимодейс</w:t>
      </w:r>
      <w:r>
        <w:rPr>
          <w:rFonts w:ascii="Times New Roman CYR" w:hAnsi="Times New Roman CYR" w:cs="Times New Roman CYR"/>
          <w:sz w:val="28"/>
          <w:szCs w:val="28"/>
        </w:rPr>
        <w:t>твию с окружающими людьми при высоком уровне самокритичности. Оценки по данной шкале могут в той или иной мере способствовать анализу искренности ответов обследуемого при работе с данным опросником, что соответствует шкалам лжи других опросников.</w:t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Х (</w:t>
      </w:r>
      <w:r>
        <w:rPr>
          <w:rFonts w:ascii="Times New Roman CYR" w:hAnsi="Times New Roman CYR" w:cs="Times New Roman CYR"/>
          <w:sz w:val="28"/>
          <w:szCs w:val="28"/>
        </w:rPr>
        <w:t>экстраверсия - интроверсия). Высокие оценки по шкале соответствуют выраженной экстравертированности личности, низкие - выраженной интровертированности.</w:t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XI (эмоциональная лабильность). Высокие оценки указывают на неустойчивость эмоционального состояни</w:t>
      </w:r>
      <w:r>
        <w:rPr>
          <w:rFonts w:ascii="Times New Roman CYR" w:hAnsi="Times New Roman CYR" w:cs="Times New Roman CYR"/>
          <w:sz w:val="28"/>
          <w:szCs w:val="28"/>
        </w:rPr>
        <w:t xml:space="preserve">я, проявляющуюся в частых колебаниях настроения, повышенной возбудимости, раздражительности, недостаточной саморегуляции. Низкие оценки могут характеризовать не только высокую стабильность эмоционального состояния как такового, но и хорошее умение владеть </w:t>
      </w:r>
      <w:r>
        <w:rPr>
          <w:rFonts w:ascii="Times New Roman CYR" w:hAnsi="Times New Roman CYR" w:cs="Times New Roman CYR"/>
          <w:sz w:val="28"/>
          <w:szCs w:val="28"/>
        </w:rPr>
        <w:t>собой.</w:t>
      </w:r>
    </w:p>
    <w:p w:rsidR="00000000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XII (маскулинизм - феминизм). Высокие оценки свидетельствуют о протекании психической деятельности преимущественно по мужскому типу, низкие - по женскому.</w:t>
      </w:r>
    </w:p>
    <w:p w:rsidR="00EA318C" w:rsidRDefault="00EA3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Порядок работы. Исследование может проводиться индивидуально либо с группой испытуемых. </w:t>
      </w:r>
      <w:r>
        <w:rPr>
          <w:rFonts w:ascii="Times New Roman CYR" w:hAnsi="Times New Roman CYR" w:cs="Times New Roman CYR"/>
          <w:sz w:val="28"/>
          <w:szCs w:val="28"/>
        </w:rPr>
        <w:t xml:space="preserve">В последнем случае необходимо, чтобы каждый из них имел не только персональный бланк ответного листа, но и отдельный опросник с инструкцией. </w:t>
      </w:r>
    </w:p>
    <w:sectPr w:rsidR="00EA318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15A"/>
    <w:rsid w:val="0058115A"/>
    <w:rsid w:val="00EA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E6E5DC9-8780-4406-82A3-AE2643C4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10487</Words>
  <Characters>59782</Characters>
  <Application>Microsoft Office Word</Application>
  <DocSecurity>0</DocSecurity>
  <Lines>498</Lines>
  <Paragraphs>140</Paragraphs>
  <ScaleCrop>false</ScaleCrop>
  <Company/>
  <LinksUpToDate>false</LinksUpToDate>
  <CharactersWithSpaces>70129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2025-04-06T12:56:00Z</dcterms:created>
  <dcterms:modified xsi:type="dcterms:W3CDTF">2025-04-06T12:56:00Z</dcterms:modified>
</cp:coreProperties>
</file>