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A5E3" w14:textId="77777777" w:rsidR="00EF4F06" w:rsidRPr="00534F20" w:rsidRDefault="00EF4F06" w:rsidP="00EF4F06">
      <w:pPr>
        <w:spacing w:before="120"/>
        <w:jc w:val="center"/>
        <w:rPr>
          <w:b/>
          <w:bCs/>
          <w:sz w:val="32"/>
          <w:szCs w:val="32"/>
        </w:rPr>
      </w:pPr>
      <w:r w:rsidRPr="00534F20">
        <w:rPr>
          <w:b/>
          <w:bCs/>
          <w:sz w:val="32"/>
          <w:szCs w:val="32"/>
        </w:rPr>
        <w:t xml:space="preserve">Методика балльной оценки уровня игровой подготовленности спортсменов в пляжном волейболе </w:t>
      </w:r>
    </w:p>
    <w:p w14:paraId="47F7BAD9" w14:textId="77777777" w:rsidR="00EF4F06" w:rsidRPr="00534F20" w:rsidRDefault="00EF4F06" w:rsidP="00EF4F06">
      <w:pPr>
        <w:spacing w:before="120"/>
        <w:jc w:val="center"/>
        <w:rPr>
          <w:sz w:val="28"/>
          <w:szCs w:val="28"/>
        </w:rPr>
      </w:pPr>
      <w:r w:rsidRPr="00534F20">
        <w:rPr>
          <w:sz w:val="28"/>
          <w:szCs w:val="28"/>
        </w:rPr>
        <w:t xml:space="preserve">Доктор педагогических наук, профессор В.В. Костюков </w:t>
      </w:r>
      <w:r w:rsidRPr="00534F20">
        <w:rPr>
          <w:sz w:val="28"/>
          <w:szCs w:val="28"/>
        </w:rPr>
        <w:br/>
        <w:t>Кубанская государственная академия физической культуры, Краснодар</w:t>
      </w:r>
    </w:p>
    <w:p w14:paraId="05C7F851" w14:textId="77777777" w:rsidR="00EF4F06" w:rsidRPr="00534F20" w:rsidRDefault="00EF4F06" w:rsidP="00EF4F06">
      <w:pPr>
        <w:spacing w:before="120"/>
        <w:ind w:firstLine="567"/>
        <w:jc w:val="both"/>
      </w:pPr>
      <w:r w:rsidRPr="00534F20">
        <w:t xml:space="preserve">Балльная оценка уровня игровой подготовленности спортсменов в пляжном волейболе позволяет сравнивать представителей своеобразных стилей и способов ведения состязаний из разных регионов, стран, континентов. </w:t>
      </w:r>
    </w:p>
    <w:p w14:paraId="638DFAF7" w14:textId="77777777" w:rsidR="00EF4F06" w:rsidRPr="00534F20" w:rsidRDefault="00EF4F06" w:rsidP="00EF4F06">
      <w:pPr>
        <w:spacing w:before="120"/>
        <w:ind w:firstLine="567"/>
        <w:jc w:val="both"/>
      </w:pPr>
      <w:r w:rsidRPr="00534F20">
        <w:t xml:space="preserve">Весь объем игровых действий спортсменов разделен на шесть групп: подача, прием мяча с подачи, передача мяча, нападающий удар, блокирование, игра в защите. </w:t>
      </w:r>
    </w:p>
    <w:p w14:paraId="58E1B0C4" w14:textId="77777777" w:rsidR="00EF4F06" w:rsidRPr="00534F20" w:rsidRDefault="00EF4F06" w:rsidP="00EF4F06">
      <w:pPr>
        <w:spacing w:before="120"/>
        <w:ind w:firstLine="567"/>
        <w:jc w:val="both"/>
      </w:pPr>
      <w:r w:rsidRPr="00534F20">
        <w:t xml:space="preserve">Отличные игровые действия волейболиста в каждой группе оцениваются в 5 баллов, хорошие - в 4, удовлетворительные - в 3 и неудовлетворительные - в 2 балла. </w:t>
      </w:r>
    </w:p>
    <w:p w14:paraId="654743A4" w14:textId="77777777" w:rsidR="00EF4F06" w:rsidRPr="00534F20" w:rsidRDefault="00EF4F06" w:rsidP="00EF4F06">
      <w:pPr>
        <w:spacing w:before="120"/>
        <w:ind w:firstLine="567"/>
        <w:jc w:val="both"/>
      </w:pPr>
      <w:r w:rsidRPr="00534F20">
        <w:t xml:space="preserve">Минимальное количество баллов, которое может набрать спортсмен, составляет 12, а максимальное - 30. </w:t>
      </w:r>
    </w:p>
    <w:p w14:paraId="79FACEC1" w14:textId="77777777" w:rsidR="00EF4F06" w:rsidRPr="00534F20" w:rsidRDefault="00EF4F06" w:rsidP="00EF4F06">
      <w:pPr>
        <w:spacing w:before="120"/>
        <w:ind w:firstLine="567"/>
        <w:jc w:val="both"/>
      </w:pPr>
      <w:r w:rsidRPr="00534F20">
        <w:t xml:space="preserve">Рассмотрим подробнее методику оценки уровня выполнения отдельных элементов игры. </w:t>
      </w:r>
    </w:p>
    <w:p w14:paraId="25DABCB3" w14:textId="77777777" w:rsidR="00EF4F06" w:rsidRPr="00534F20" w:rsidRDefault="00EF4F06" w:rsidP="00EF4F06">
      <w:pPr>
        <w:spacing w:before="120"/>
        <w:ind w:firstLine="567"/>
        <w:jc w:val="both"/>
      </w:pPr>
      <w:r w:rsidRPr="00534F20">
        <w:t xml:space="preserve">Подача мяча. "Отлично" (5 баллов): волейболист способен сильно и точно выполнять 2-3 вида подачи и эффективно их применять в зависимости от игровой ситуации. Агрессивность и результативность подач почти не снижаются даже при плохих погодных условиях (очень сильный ветер, дождь или ослепительное солнце, температура воздуха 35-40О С и более), в которых еще можно проводить соревнования, или других стрессовых ситуациях (зрители, активно болеющие за соперников, не совсем объективное судейство, равный счет в окончаниях партий и т.д.). </w:t>
      </w:r>
    </w:p>
    <w:p w14:paraId="5385D8CC" w14:textId="77777777" w:rsidR="00EF4F06" w:rsidRPr="00534F20" w:rsidRDefault="00EF4F06" w:rsidP="00EF4F06">
      <w:pPr>
        <w:spacing w:before="120"/>
        <w:ind w:firstLine="567"/>
        <w:jc w:val="both"/>
      </w:pPr>
      <w:r w:rsidRPr="00534F20">
        <w:t xml:space="preserve">"Хорошо" (4 балла): спортсмен сильно и точно выполняет 2-3 вида подачи и эффективно их применяет в спокойной игровой обстановке, однако в напряженные моменты состязания он использует более простой вид подачи или снижает ее агрессивность. Ухудшение погодных условий также приводит к заметному снижению результативности выполнения подач. </w:t>
      </w:r>
    </w:p>
    <w:p w14:paraId="50DAE5AC" w14:textId="77777777" w:rsidR="00EF4F06" w:rsidRPr="00534F20" w:rsidRDefault="00EF4F06" w:rsidP="00EF4F06">
      <w:pPr>
        <w:spacing w:before="120"/>
        <w:ind w:firstLine="567"/>
        <w:jc w:val="both"/>
      </w:pPr>
      <w:r w:rsidRPr="00534F20">
        <w:t xml:space="preserve">"Удовлетворительно" (3 балла): волейболист умеет выполнять 1-2 вида подач, однако в игре использует преимущественно один из них. Агрессивность подачи - средняя, при ее усилении заметно возрастает процент брака. Игрок не может выполнить силовую подачу в прыжке при сильном ветре. </w:t>
      </w:r>
    </w:p>
    <w:p w14:paraId="78A9CFF9" w14:textId="77777777" w:rsidR="00EF4F06" w:rsidRPr="00534F20" w:rsidRDefault="00EF4F06" w:rsidP="00EF4F06">
      <w:pPr>
        <w:spacing w:before="120"/>
        <w:ind w:firstLine="567"/>
        <w:jc w:val="both"/>
      </w:pPr>
      <w:r w:rsidRPr="00534F20">
        <w:t xml:space="preserve">"Неудовлетворительно" (2 балла): спортсмен при выполнении подачи просто вводит мяч в игру, без создания психологического давления на соперников, часто ошибается. Любой сбивающий фактор (сложная игровая ситуация, плохие погодные условия, недоброжелательные зрители и т.д.) становится для подающего труднопреодолимым препятствием, зачастую приводящим к ошибке. Подачи слабые и неточные. </w:t>
      </w:r>
    </w:p>
    <w:p w14:paraId="259C7127" w14:textId="77777777" w:rsidR="00EF4F06" w:rsidRPr="00534F20" w:rsidRDefault="00EF4F06" w:rsidP="00EF4F06">
      <w:pPr>
        <w:spacing w:before="120"/>
        <w:ind w:firstLine="567"/>
        <w:jc w:val="both"/>
      </w:pPr>
      <w:r w:rsidRPr="00534F20">
        <w:t xml:space="preserve">Прием мяча с подачи. "Отлично": спортсмен способен выполнять точный прием мяча с различных по силе и траектории подач. Мяч передается в середину площадки, на расстояние 0,5 - 1 м от сетки, на высоту 3 - 3,5 м от поверхности площадки. Ошибки на приеме крайне редки, точность приема мяча почти не снижается при самых неблагоприятных и напряженных ситуациях (равный счет в конце партий, сильный ветер, температура воздуха свыше 35-40O и т.д.). </w:t>
      </w:r>
    </w:p>
    <w:p w14:paraId="7DADBC02" w14:textId="77777777" w:rsidR="00EF4F06" w:rsidRPr="00534F20" w:rsidRDefault="00EF4F06" w:rsidP="00EF4F06">
      <w:pPr>
        <w:spacing w:before="120"/>
        <w:ind w:firstLine="567"/>
        <w:jc w:val="both"/>
      </w:pPr>
      <w:r w:rsidRPr="00534F20">
        <w:t xml:space="preserve">"Хорошо": волейболист выполняет точный прием мяча в спокойной игровой обстановке (значительный перевес в счете, объективное судейство, хорошая погода, простые подачи соперника и т.д.), однако мастерски выполненные планирующие подачи (мяч неожиданно снижается, едва перелетев сетку или, наоборот, планирует к самой лицевой </w:t>
      </w:r>
      <w:r w:rsidRPr="00534F20">
        <w:lastRenderedPageBreak/>
        <w:t xml:space="preserve">линии), как и сильные "пушечные" подачи со значительным вращением мяча, а также обострение игровой обстановки зачастую приводят к неточному приему (мяч не долетает до сетки более 3 м или направляется к боковым линиям) или даже к ошибке. </w:t>
      </w:r>
    </w:p>
    <w:p w14:paraId="0D128693" w14:textId="77777777" w:rsidR="00EF4F06" w:rsidRPr="00534F20" w:rsidRDefault="00EF4F06" w:rsidP="00EF4F06">
      <w:pPr>
        <w:spacing w:before="120"/>
        <w:ind w:firstLine="567"/>
        <w:jc w:val="both"/>
      </w:pPr>
      <w:r w:rsidRPr="00534F20">
        <w:t xml:space="preserve">"Удовлетворительно": спортсмен чаще принимает неточно, нежели обеспечивает комфортные условия пасующему игроку. Усиление соперником подачи сразу ставит его в затруднительное положение и ухудшает качество приема мяча. </w:t>
      </w:r>
    </w:p>
    <w:p w14:paraId="1AC173F8" w14:textId="77777777" w:rsidR="00EF4F06" w:rsidRPr="00534F20" w:rsidRDefault="00EF4F06" w:rsidP="00EF4F06">
      <w:pPr>
        <w:spacing w:before="120"/>
        <w:ind w:firstLine="567"/>
        <w:jc w:val="both"/>
      </w:pPr>
      <w:r w:rsidRPr="00534F20">
        <w:t xml:space="preserve">"Неудовлетворительно": волейболист редко принимает точно даже простые подачи. Мячи зачастую отлетают от него в самых неожиданных направлениях. Даже незначительное усложнение соперником подачи приводит его к ошибке на приеме. </w:t>
      </w:r>
    </w:p>
    <w:p w14:paraId="0A8ABE46" w14:textId="77777777" w:rsidR="00EF4F06" w:rsidRPr="00534F20" w:rsidRDefault="00EF4F06" w:rsidP="00EF4F06">
      <w:pPr>
        <w:spacing w:before="120"/>
        <w:ind w:firstLine="567"/>
        <w:jc w:val="both"/>
      </w:pPr>
      <w:r w:rsidRPr="00534F20">
        <w:t xml:space="preserve">Передача мяча. "Отлично": волейболист способен выполнить мягкую и точную передачу к сетке для нападающего удара из любой точки площадки. При необходимости он может сделать точную передачу снизу двумя руками. Качество передач такое, что в большинстве (не менее 80%) случаев, включающих и простые и сложные игровые ситуации, нападающему игроку создаются комфортные условия для атаки. Ошибки крайне редки даже в самых сложных ситуациях, зачастую мяч после передач летит без вращения. </w:t>
      </w:r>
    </w:p>
    <w:p w14:paraId="07B23A5B" w14:textId="77777777" w:rsidR="00EF4F06" w:rsidRPr="00534F20" w:rsidRDefault="00EF4F06" w:rsidP="00EF4F06">
      <w:pPr>
        <w:spacing w:before="120"/>
        <w:ind w:firstLine="567"/>
        <w:jc w:val="both"/>
      </w:pPr>
      <w:r w:rsidRPr="00534F20">
        <w:t xml:space="preserve">"Хорошо": спортсмен мягко и точно пасует в простых ситуациях, с хорошего приема мяча, однако качество передач заметно снижается в сложных ситуациях (мяч отведен от сетки на 3-6 м и более или, наоборот, находится очень близко от нее и приходится пасовать боком). Иногда и в простых ситуациях передачи неточные. </w:t>
      </w:r>
    </w:p>
    <w:p w14:paraId="5B756E01" w14:textId="77777777" w:rsidR="00EF4F06" w:rsidRPr="00534F20" w:rsidRDefault="00EF4F06" w:rsidP="00EF4F06">
      <w:pPr>
        <w:spacing w:before="120"/>
        <w:ind w:firstLine="567"/>
        <w:jc w:val="both"/>
      </w:pPr>
      <w:r w:rsidRPr="00534F20">
        <w:t xml:space="preserve">"Удовлетворительно": качество передачи оставляет желать лучшего. Мяч чаще всего передается неточно, да к тому же или слишком жестко или с задержкой, что наказывается судьями. Игрок испытывает большие затруднения при передачах мяча в сложных ситуациях, в спокойной обстановке у него примерно половина неточных передач. </w:t>
      </w:r>
    </w:p>
    <w:p w14:paraId="4309F800" w14:textId="77777777" w:rsidR="00EF4F06" w:rsidRPr="00534F20" w:rsidRDefault="00EF4F06" w:rsidP="00EF4F06">
      <w:pPr>
        <w:spacing w:before="120"/>
        <w:ind w:firstLine="567"/>
        <w:jc w:val="both"/>
      </w:pPr>
      <w:r w:rsidRPr="00534F20">
        <w:t xml:space="preserve">"Неудовлетворительно": игрок в большинстве случаев ошибается даже в простых ситуациях. Точные передачи крайне редки, обычно они неудобные для нападающего (или слишком низкие или неоправданно высокие, удаленные от сетки на 2-3 м или, наоборот, направленные на сторону соперников). Любое усложнение игровой ситуации, как правило, приводит к ошибке в передаче. </w:t>
      </w:r>
    </w:p>
    <w:p w14:paraId="707BF775" w14:textId="77777777" w:rsidR="00EF4F06" w:rsidRPr="00534F20" w:rsidRDefault="00EF4F06" w:rsidP="00EF4F06">
      <w:pPr>
        <w:spacing w:before="120"/>
        <w:ind w:firstLine="567"/>
        <w:jc w:val="both"/>
      </w:pPr>
      <w:r w:rsidRPr="00534F20">
        <w:t xml:space="preserve">Нападающий удар. "Отлично": волейболист уверенно, сильно и точно выполняет нападающие удары с различных по высоте и траектории передач. В зависимости от игровой ситуации он чередует сильные удары с обманными, способен обработать мяч, изменяющий траекторию движения из-за порыва ветра или посланный неточно вследствие неудачной передачи. До выполнения ударного движения по мячу периферическим зрением следит за ситуацией, складывающейся на площадке соперника (расположение блокирующего и защитника), прислушивается к сигналам партнера и выбирает эффективный способ завершения атаки. Демонстрирует высокую стабильность и эффективность атакующих действий на протяжении всего поединка, независимо от качества блока и складывающейся игровой ситуации. </w:t>
      </w:r>
    </w:p>
    <w:p w14:paraId="5ED12D14" w14:textId="77777777" w:rsidR="00EF4F06" w:rsidRPr="00534F20" w:rsidRDefault="00EF4F06" w:rsidP="00EF4F06">
      <w:pPr>
        <w:spacing w:before="120"/>
        <w:ind w:firstLine="567"/>
        <w:jc w:val="both"/>
      </w:pPr>
      <w:r w:rsidRPr="00534F20">
        <w:t xml:space="preserve">"Хорошо": спортсмен уверенно, сильно и точно атакует в простых ситуациях, с хороших передач, против не очень хорошего блока, однако в напряженные моменты игры, при неожиданно изменяющейся ситуации, против сильного, подвижного блока он не всегда выбирает результативные варианты завершения атаки, допускает удары наугад, демонстрирует заметное увеличение числа неэффективных и ошибочных действий. </w:t>
      </w:r>
    </w:p>
    <w:p w14:paraId="19BB2F8F" w14:textId="77777777" w:rsidR="00EF4F06" w:rsidRPr="00534F20" w:rsidRDefault="00EF4F06" w:rsidP="00EF4F06">
      <w:pPr>
        <w:spacing w:before="120"/>
        <w:ind w:firstLine="567"/>
        <w:jc w:val="both"/>
      </w:pPr>
      <w:r w:rsidRPr="00534F20">
        <w:t xml:space="preserve">"Удовлетворительно": волейболист неуверенно нападает против хорошего блока, зачастую играет наугад в неожиданно складывающейся ситуации (сильно бьет, когда нужно выполнить обманный удар, и наоборот), испытывает затруднения при любом усложнении игровой обстановки, часто ошибается в простой ситуации. </w:t>
      </w:r>
    </w:p>
    <w:p w14:paraId="3D1C4BE1" w14:textId="77777777" w:rsidR="00EF4F06" w:rsidRPr="00534F20" w:rsidRDefault="00EF4F06" w:rsidP="00EF4F06">
      <w:pPr>
        <w:spacing w:before="120"/>
        <w:ind w:firstLine="567"/>
        <w:jc w:val="both"/>
      </w:pPr>
      <w:r w:rsidRPr="00534F20">
        <w:lastRenderedPageBreak/>
        <w:t xml:space="preserve">"Неудовлетворительно": спортсмен испытывает большие затруднения при выполнении нападающих ударов даже с хороших передач мяча и без блока, зачастую просто перебивает мяч на сторону соперника снизу двумя руками. </w:t>
      </w:r>
    </w:p>
    <w:p w14:paraId="0197C2CB" w14:textId="77777777" w:rsidR="00EF4F06" w:rsidRPr="00534F20" w:rsidRDefault="00EF4F06" w:rsidP="00EF4F06">
      <w:pPr>
        <w:spacing w:before="120"/>
        <w:ind w:firstLine="567"/>
        <w:jc w:val="both"/>
      </w:pPr>
      <w:r w:rsidRPr="00534F20">
        <w:t xml:space="preserve">Игра в защите. "Отлично": спортсмен способен принять в защите сильно пущенный мяч, демонстрирует отличную акробатическую подготовленность, предвидение и эффективные действия против обманных ударов, может быстро перемещаться и доставать мячи, направленные в углы площадки, при необходимости точно принимает мяч предплечьем или согнутыми фалангами пальцев одной руки. Волейболист очень пластичен, не допускает некоординированных действий даже при внезапных трудностях (рикошетах мяча и т.д.). Проявляет высокую степень слаженности взаимодействий с блокирующим в любых игровых ситуациях. </w:t>
      </w:r>
    </w:p>
    <w:p w14:paraId="3618A73C" w14:textId="77777777" w:rsidR="00EF4F06" w:rsidRPr="00534F20" w:rsidRDefault="00EF4F06" w:rsidP="00EF4F06">
      <w:pPr>
        <w:spacing w:before="120"/>
        <w:ind w:firstLine="567"/>
        <w:jc w:val="both"/>
      </w:pPr>
      <w:r w:rsidRPr="00534F20">
        <w:t xml:space="preserve">"Хорошо": волейболист не всегда уверенно принимает мячи после сильных ударов, иногда допускает неточности в простых ситуациях, зачастую предугадывает действия нападающего, но не может точно обработать летящий мяч. Он в основном слаженно взаимодействует с блокирующим в простых игровых ситуациях, однако в сложных часто действует несогласованно. </w:t>
      </w:r>
    </w:p>
    <w:p w14:paraId="6AD47932" w14:textId="77777777" w:rsidR="00EF4F06" w:rsidRPr="00534F20" w:rsidRDefault="00EF4F06" w:rsidP="00EF4F06">
      <w:pPr>
        <w:spacing w:before="120"/>
        <w:ind w:firstLine="567"/>
        <w:jc w:val="both"/>
      </w:pPr>
      <w:r w:rsidRPr="00534F20">
        <w:t xml:space="preserve">"Удовлетворительно": игрок неуверенно принимает мячи после сильных ударов, зачастую не успевает перемещаться в углы площадки и доставать мячи после обманных ударов, не всегда точно принимает мячи после ударов средней силы. Усложнение или внезапное изменение игровой ситуации зачастую ставит его в тупик. Он редко предугадывает действия нападающего и демонстрирует низкую степень слаженности взаимодействий с блокирующим игроком. </w:t>
      </w:r>
    </w:p>
    <w:p w14:paraId="743A54A5" w14:textId="77777777" w:rsidR="00EF4F06" w:rsidRPr="00534F20" w:rsidRDefault="00EF4F06" w:rsidP="00EF4F06">
      <w:pPr>
        <w:spacing w:before="120"/>
        <w:ind w:firstLine="567"/>
        <w:jc w:val="both"/>
      </w:pPr>
      <w:r w:rsidRPr="00534F20">
        <w:t xml:space="preserve">"Неудовлетворительно": спортсмен малоподвижен, с трудом, в большинстве случаев неточно принимает мяч даже после слабых нападающих ударов, почти не может предугадать действия нападающего и просто ждет, куда полетит мяч. Даже в простых игровых ситуациях взаимодействует с блокирующим несогласованно, играет как бы сам по себе. </w:t>
      </w:r>
    </w:p>
    <w:p w14:paraId="7CCE23EA" w14:textId="77777777" w:rsidR="00EF4F06" w:rsidRPr="00534F20" w:rsidRDefault="00EF4F06" w:rsidP="00EF4F06">
      <w:pPr>
        <w:spacing w:before="120"/>
        <w:ind w:firstLine="567"/>
        <w:jc w:val="both"/>
      </w:pPr>
      <w:r w:rsidRPr="00534F20">
        <w:t xml:space="preserve">Оценка уровня игровой подготовленности спортсменов пляжного волейбола по сумме баллов, набранных в каждой группе, может оказаться необъективной, так как в некоторых командах есть волейболисты, не выполняющие блокирования. Как правило, так бывает в тех командах, где имеется невысокий игрок, который все время играет в защите, а другой специализируется на выполнении блокирования. </w:t>
      </w:r>
    </w:p>
    <w:p w14:paraId="0B44D075" w14:textId="77777777" w:rsidR="00EF4F06" w:rsidRPr="00534F20" w:rsidRDefault="00EF4F06" w:rsidP="00EF4F06">
      <w:pPr>
        <w:spacing w:before="120"/>
        <w:ind w:firstLine="567"/>
        <w:jc w:val="both"/>
      </w:pPr>
      <w:r w:rsidRPr="00534F20">
        <w:t xml:space="preserve">Для повышения объективности оценки целесообразно использовать коэффициент игровой подготовленности (КИП), который определяется по формуле: </w:t>
      </w:r>
    </w:p>
    <w:p w14:paraId="69FDC323" w14:textId="5451AD48" w:rsidR="00EF4F06" w:rsidRPr="00534F20" w:rsidRDefault="00446E92" w:rsidP="00EF4F06">
      <w:pPr>
        <w:spacing w:before="120"/>
        <w:ind w:firstLine="567"/>
        <w:jc w:val="both"/>
      </w:pPr>
      <w:r w:rsidRPr="00534F20">
        <w:rPr>
          <w:noProof/>
        </w:rPr>
        <w:drawing>
          <wp:inline distT="0" distB="0" distL="0" distR="0" wp14:anchorId="7B279CF1" wp14:editId="40A35070">
            <wp:extent cx="1943100" cy="27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3FD1E" w14:textId="77777777" w:rsidR="00EF4F06" w:rsidRPr="00534F20" w:rsidRDefault="00EF4F06" w:rsidP="00EF4F06">
      <w:pPr>
        <w:spacing w:before="120"/>
        <w:ind w:firstLine="567"/>
        <w:jc w:val="both"/>
      </w:pPr>
      <w:r w:rsidRPr="00534F20">
        <w:t xml:space="preserve">где а1……а6 - оценка выполнения отдельных групп игровых действий, n - число групп игровых действий, выполняемых спортсменом. </w:t>
      </w:r>
    </w:p>
    <w:p w14:paraId="308234DA" w14:textId="77777777" w:rsidR="00EF4F06" w:rsidRPr="00534F20" w:rsidRDefault="00EF4F06" w:rsidP="00EF4F06">
      <w:pPr>
        <w:spacing w:before="120"/>
        <w:ind w:firstLine="567"/>
        <w:jc w:val="both"/>
      </w:pPr>
      <w:r w:rsidRPr="00534F20">
        <w:t xml:space="preserve">Таким образом, если спортсмен только начинает свой путь в пляжном волейболе и не может успешно выполнять игровые действия, то его КИП будет равен 2 баллам, что оценивается как "неудовлетворительно". </w:t>
      </w:r>
    </w:p>
    <w:p w14:paraId="0E325794" w14:textId="77777777" w:rsidR="00EF4F06" w:rsidRPr="00534F20" w:rsidRDefault="00EF4F06" w:rsidP="00EF4F06">
      <w:pPr>
        <w:spacing w:before="120"/>
        <w:ind w:firstLine="567"/>
        <w:jc w:val="both"/>
      </w:pPr>
      <w:r w:rsidRPr="00534F20">
        <w:t xml:space="preserve">А если это ведущий волейболист мира, за плечами которого немало побед на самых крупных соревнованиях, и он эффективно выполняет игровые действия в любых допускаемых правилами условиях, то его КИП будет равен 5 баллам, что оценивается как "отлично". </w:t>
      </w:r>
    </w:p>
    <w:p w14:paraId="3C568E13" w14:textId="77777777" w:rsidR="00EF4F06" w:rsidRPr="00534F20" w:rsidRDefault="00EF4F06" w:rsidP="00EF4F06">
      <w:pPr>
        <w:spacing w:before="120"/>
        <w:ind w:firstLine="567"/>
        <w:jc w:val="both"/>
      </w:pPr>
      <w:r w:rsidRPr="00534F20">
        <w:t xml:space="preserve">Описанные случаи, когда волейболисты одинаково хорошо или одинаково плохо выполняют все игровые элементы, встречаются редко, так как обычно у спортсменов что-то получается лучше, а что-то хуже. Колебания в оценках выполнения отдельных элементов не превышают у спортсмена, как правило, 1-2 баллов. </w:t>
      </w:r>
    </w:p>
    <w:p w14:paraId="5F95496A" w14:textId="77777777" w:rsidR="00EF4F06" w:rsidRPr="00534F20" w:rsidRDefault="00EF4F06" w:rsidP="00EF4F06">
      <w:pPr>
        <w:spacing w:before="120"/>
        <w:ind w:firstLine="567"/>
        <w:jc w:val="both"/>
      </w:pPr>
      <w:r w:rsidRPr="00534F20">
        <w:lastRenderedPageBreak/>
        <w:t xml:space="preserve">Шкала оценок следующая: "неудовлетворительно" - 2,0-2,4 балла, "удовлетворительно" - 2,5-3,4 балла, "хорошо" - 3,5-4,4 балла, "отлично" - 4,5-5 баллов. </w:t>
      </w:r>
    </w:p>
    <w:p w14:paraId="7D2E5187" w14:textId="77777777" w:rsidR="00EF4F06" w:rsidRPr="00534F20" w:rsidRDefault="00EF4F06" w:rsidP="00EF4F06">
      <w:pPr>
        <w:spacing w:before="120"/>
        <w:ind w:firstLine="567"/>
        <w:jc w:val="both"/>
      </w:pPr>
      <w:r w:rsidRPr="00534F20">
        <w:t xml:space="preserve">Рассмотрим пример: волейболист уверенно, на "хорошо" выполняет передачи мяча, защитные действия, подачи и приемы мяча с подач, а нападающие удары и блокирование - на "удовлетворительно". Определяем его КИП: </w:t>
      </w:r>
    </w:p>
    <w:p w14:paraId="74FAA911" w14:textId="1EFA5BD9" w:rsidR="00EF4F06" w:rsidRPr="00534F20" w:rsidRDefault="00446E92" w:rsidP="00EF4F06">
      <w:pPr>
        <w:spacing w:before="120"/>
        <w:ind w:firstLine="567"/>
        <w:jc w:val="both"/>
      </w:pPr>
      <w:r w:rsidRPr="00534F20">
        <w:rPr>
          <w:noProof/>
        </w:rPr>
        <w:drawing>
          <wp:inline distT="0" distB="0" distL="0" distR="0" wp14:anchorId="39BCB5D3" wp14:editId="354B25EA">
            <wp:extent cx="2171700" cy="276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4E949" w14:textId="77777777" w:rsidR="00EF4F06" w:rsidRPr="00534F20" w:rsidRDefault="00EF4F06" w:rsidP="00EF4F06">
      <w:pPr>
        <w:spacing w:before="120"/>
        <w:ind w:firstLine="567"/>
        <w:jc w:val="both"/>
      </w:pPr>
      <w:r w:rsidRPr="00534F20">
        <w:t xml:space="preserve">По шкале оценок это хороший уровень игровой подготовленности. Этому волейболисту следует целенаправленно тренироваться, для того чтобы за очередной спортивный сезон подтянуть слабые звенья до хорошего уровня и хотя бы один элемент выполнять на "отлично". </w:t>
      </w:r>
    </w:p>
    <w:p w14:paraId="3BE675F4" w14:textId="77777777" w:rsidR="00EF4F06" w:rsidRPr="00534F20" w:rsidRDefault="00EF4F06" w:rsidP="00EF4F06">
      <w:pPr>
        <w:spacing w:before="120"/>
        <w:ind w:firstLine="567"/>
        <w:jc w:val="both"/>
      </w:pPr>
      <w:r w:rsidRPr="00534F20">
        <w:t xml:space="preserve">Практика показывает, что для повышения уровня игровой подготовленности с удовлетворительного до хорошего спортсменам необходимо 2-3 года упорного труда, а для выхода на отличный уровень - 6-8 лет целенаправленной подготовки. </w:t>
      </w:r>
    </w:p>
    <w:p w14:paraId="1347E2B7" w14:textId="77777777" w:rsidR="00EF4F06" w:rsidRPr="00534F20" w:rsidRDefault="00EF4F06" w:rsidP="00EF4F06">
      <w:pPr>
        <w:spacing w:before="120"/>
        <w:ind w:firstLine="567"/>
        <w:jc w:val="both"/>
      </w:pPr>
      <w:r w:rsidRPr="00534F20">
        <w:t>Использование разработанной методики балльной оценки уровня игровой подготовленности спортсменов в пляжном волейболе дает дополнительные возможности для того, чтобы сделать тренировочный процесс более целенаправленным и эффективным.</w:t>
      </w:r>
    </w:p>
    <w:p w14:paraId="47D14E7D" w14:textId="77777777" w:rsidR="00EF4F06" w:rsidRPr="00534F20" w:rsidRDefault="00EF4F06" w:rsidP="00EF4F06">
      <w:pPr>
        <w:spacing w:before="120"/>
        <w:jc w:val="center"/>
        <w:rPr>
          <w:b/>
          <w:bCs/>
          <w:sz w:val="28"/>
          <w:szCs w:val="28"/>
        </w:rPr>
      </w:pPr>
      <w:r w:rsidRPr="00534F20">
        <w:rPr>
          <w:b/>
          <w:bCs/>
          <w:sz w:val="28"/>
          <w:szCs w:val="28"/>
        </w:rPr>
        <w:t>Список литературы</w:t>
      </w:r>
    </w:p>
    <w:p w14:paraId="43BCDA3E" w14:textId="77777777" w:rsidR="00EF4F06" w:rsidRDefault="00EF4F06" w:rsidP="00EF4F06">
      <w:pPr>
        <w:spacing w:before="120"/>
        <w:ind w:firstLine="567"/>
        <w:jc w:val="both"/>
      </w:pPr>
      <w:r w:rsidRPr="00534F20">
        <w:t xml:space="preserve">Для подготовки данной работы были использованы материалы с сайта </w:t>
      </w:r>
      <w:hyperlink r:id="rId6" w:history="1">
        <w:r w:rsidRPr="00025A23">
          <w:rPr>
            <w:rStyle w:val="a3"/>
          </w:rPr>
          <w:t>http://lib.sportedu.ru</w:t>
        </w:r>
      </w:hyperlink>
    </w:p>
    <w:p w14:paraId="3F0D4547" w14:textId="77777777"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06"/>
    <w:rsid w:val="00025A23"/>
    <w:rsid w:val="00095BA6"/>
    <w:rsid w:val="0031418A"/>
    <w:rsid w:val="00446E92"/>
    <w:rsid w:val="00534F20"/>
    <w:rsid w:val="005A2562"/>
    <w:rsid w:val="00A44D32"/>
    <w:rsid w:val="00E12572"/>
    <w:rsid w:val="00EF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DA4B5D"/>
  <w14:defaultImageDpi w14:val="0"/>
  <w15:docId w15:val="{BD02743E-7296-44E4-B681-5D9B490D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F0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F4F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b.sportedu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1691</Words>
  <Characters>9641</Characters>
  <Application>Microsoft Office Word</Application>
  <DocSecurity>0</DocSecurity>
  <Lines>80</Lines>
  <Paragraphs>22</Paragraphs>
  <ScaleCrop>false</ScaleCrop>
  <Company>Home</Company>
  <LinksUpToDate>false</LinksUpToDate>
  <CharactersWithSpaces>11310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балльной оценки уровня игровой подготовленности спортсменов в пляжном волейболе</dc:title>
  <dc:subject/>
  <dc:creator>Alena</dc:creator>
  <cp:keywords/>
  <dc:description/>
  <cp:lastModifiedBy>Igor</cp:lastModifiedBy>
  <cp:revision>3</cp:revision>
  <dcterms:created xsi:type="dcterms:W3CDTF">2025-04-05T18:42:00Z</dcterms:created>
  <dcterms:modified xsi:type="dcterms:W3CDTF">2025-04-05T18:42:00Z</dcterms:modified>
</cp:coreProperties>
</file>