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Название дисциплины:</w:t>
      </w: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Психология развития и возрастная психология</w:t>
      </w: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</w:t>
      </w:r>
    </w:p>
    <w:p w:rsidR="00000000" w:rsidRDefault="0080755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Младенческий возраст</w:t>
      </w:r>
    </w:p>
    <w:p w:rsidR="00000000" w:rsidRDefault="0080755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0755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80755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Психическое развитие новорожденного, младенца</w:t>
      </w:r>
    </w:p>
    <w:p w:rsidR="00000000" w:rsidRDefault="0080755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Психическое развитие ребенка в период новорожденности</w:t>
      </w:r>
    </w:p>
    <w:p w:rsidR="00000000" w:rsidRDefault="0080755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Вед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ущий вид деятельности</w:t>
      </w:r>
    </w:p>
    <w:p w:rsidR="00000000" w:rsidRDefault="0080755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Новообразование младенческого возраста</w:t>
      </w:r>
    </w:p>
    <w:p w:rsidR="00000000" w:rsidRDefault="0080755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Возрастные закономерности психомоторного развития ребенка от рождения до трех лет</w:t>
      </w:r>
    </w:p>
    <w:p w:rsidR="00000000" w:rsidRDefault="0080755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80755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Глоссарий</w:t>
      </w:r>
    </w:p>
    <w:p w:rsidR="00000000" w:rsidRDefault="0080755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</w:t>
      </w:r>
    </w:p>
    <w:p w:rsidR="00000000" w:rsidRDefault="00807552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8075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075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Детская психология, наряду с другими нау</w:t>
      </w:r>
      <w:r>
        <w:rPr>
          <w:color w:val="000000"/>
          <w:sz w:val="28"/>
          <w:szCs w:val="28"/>
          <w:lang w:val="ru-RU"/>
        </w:rPr>
        <w:t>ками (педагогикой, физиологией, педиатрией и т.д.), изучает ребенка, но имеет свой особый предмет, в качестве которого выступает развитие психики на протяжении детства, т.е. первых семи лет жизни.</w:t>
      </w:r>
    </w:p>
    <w:p w:rsidR="00000000" w:rsidRDefault="008075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Детская психология показывает механизмы перехода от одной в</w:t>
      </w:r>
      <w:r>
        <w:rPr>
          <w:color w:val="000000"/>
          <w:sz w:val="28"/>
          <w:szCs w:val="28"/>
          <w:lang w:val="ru-RU"/>
        </w:rPr>
        <w:t>озрастной стадии к другой, отличительные признаки каждого периода и их психологическое содержание.</w:t>
      </w:r>
    </w:p>
    <w:p w:rsidR="00000000" w:rsidRDefault="008075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Психическое развитие нельзя рассматривать как уменьшение или увеличение каких-либо показателей, как простое повторение того, что было раньше. Психическое раз</w:t>
      </w:r>
      <w:r>
        <w:rPr>
          <w:color w:val="000000"/>
          <w:sz w:val="28"/>
          <w:szCs w:val="28"/>
          <w:lang w:val="ru-RU"/>
        </w:rPr>
        <w:t>витие предполагает появление новых качеств и функций и в тоже время изменение уже существующих форм психики. То есть психическое развитие выступает как процесс не только количественных, но прежде всего качественных изменений, взаимосвязано происходящих в с</w:t>
      </w:r>
      <w:r>
        <w:rPr>
          <w:color w:val="000000"/>
          <w:sz w:val="28"/>
          <w:szCs w:val="28"/>
          <w:lang w:val="ru-RU"/>
        </w:rPr>
        <w:t>фере деятельности, личности и познания.</w:t>
      </w:r>
    </w:p>
    <w:p w:rsidR="00000000" w:rsidRDefault="008075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развитие предполагает не только рост, но и преобразования, при которых количественные усложнения переходят в качественные. А новое качество создает основу для дальнейших количественных изменений.</w:t>
      </w:r>
    </w:p>
    <w:p w:rsidR="00000000" w:rsidRDefault="008075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</w:t>
      </w:r>
      <w:r>
        <w:rPr>
          <w:color w:val="000000"/>
          <w:sz w:val="28"/>
          <w:szCs w:val="28"/>
          <w:lang w:val="ru-RU"/>
        </w:rPr>
        <w:t>ическое развитие ребенка протекает по образцам, существующим в обществе, определяясь теми формами деятельности, которые характерны для данного уровня развития общества. Формы и уровни психического развития заданны не биологически, а социально. Но биологиче</w:t>
      </w:r>
      <w:r>
        <w:rPr>
          <w:color w:val="000000"/>
          <w:sz w:val="28"/>
          <w:szCs w:val="28"/>
          <w:lang w:val="ru-RU"/>
        </w:rPr>
        <w:t>ский фактор играет определенную роль в психическом развитии, он включает наследственные и врожденные особенности. Социальная среда выступает не как обстановка, не как условие развития, а как его источник, поскольку в ней заранее есть все, чем должен овладе</w:t>
      </w:r>
      <w:r>
        <w:rPr>
          <w:color w:val="000000"/>
          <w:sz w:val="28"/>
          <w:szCs w:val="28"/>
          <w:lang w:val="ru-RU"/>
        </w:rPr>
        <w:t>ть ребенок, как положительное, так и отрицательное.</w:t>
      </w:r>
    </w:p>
    <w:p w:rsidR="00000000" w:rsidRDefault="0080755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психомоторное развитие ребенок младенец</w:t>
      </w:r>
    </w:p>
    <w:p w:rsidR="00000000" w:rsidRDefault="008075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Условиями усвоения социального опыта выступают активная деятельность ребенка и его общение с взрослым.</w:t>
      </w:r>
    </w:p>
    <w:p w:rsidR="00000000" w:rsidRDefault="008075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Темой моей работы является исследование проблем кризиса в пси</w:t>
      </w:r>
      <w:r>
        <w:rPr>
          <w:color w:val="000000"/>
          <w:sz w:val="28"/>
          <w:szCs w:val="28"/>
          <w:lang w:val="ru-RU"/>
        </w:rPr>
        <w:t>хическом развитии. Данная проблема рассматривается на примере психического развития младенцев. При подготовке работы мною были изучены работы известных советских и российских ученых психологов и физиологов: Ананьев Б.Г., Выготский Л.С., Павлов И.П., Орбели</w:t>
      </w:r>
      <w:r>
        <w:rPr>
          <w:color w:val="000000"/>
          <w:sz w:val="28"/>
          <w:szCs w:val="28"/>
          <w:lang w:val="ru-RU"/>
        </w:rPr>
        <w:t xml:space="preserve"> Л. А, Элькин Д.Б., а также и иностранных ученых - Эриксон Э.</w:t>
      </w:r>
    </w:p>
    <w:p w:rsidR="00000000" w:rsidRDefault="008075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тема представляет научный интерес, т.к. проблемы, возникающие в психическом развитии конкретного человека, закладываются на стадии его младенческого возраста. Разрешение данных проблем на</w:t>
      </w:r>
      <w:r>
        <w:rPr>
          <w:color w:val="000000"/>
          <w:sz w:val="28"/>
          <w:szCs w:val="28"/>
          <w:lang w:val="ru-RU"/>
        </w:rPr>
        <w:t xml:space="preserve"> раннем этапе становления человеческого индивида позволит добиться устойчивого психического состояния в зрелом возрасте.</w:t>
      </w:r>
    </w:p>
    <w:p w:rsidR="00000000" w:rsidRDefault="008075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Психическое развитие новорожденного, младенца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год жизни ребенка можно разделить на два периода: новорожденности и младенчес</w:t>
      </w:r>
      <w:r>
        <w:rPr>
          <w:color w:val="000000"/>
          <w:sz w:val="28"/>
          <w:szCs w:val="28"/>
          <w:lang w:val="ru-RU"/>
        </w:rPr>
        <w:t>тва. Периодом новорожденности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называется промежуток времени, когда ребенок отделен от матери физически, но связан с ней физиологически, и длится от рождения до появления "комплекса оживления" (в 4-6 недель). Период младенчества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длится от 4-6 недель до одно</w:t>
      </w:r>
      <w:r>
        <w:rPr>
          <w:color w:val="000000"/>
          <w:sz w:val="28"/>
          <w:szCs w:val="28"/>
          <w:lang w:val="ru-RU"/>
        </w:rPr>
        <w:t>го года.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Кризис новорожденности - это непосредственно процесс рождения. Психологи считают его тяжелым и переломным моментом в жизни ребенка. Причины этого кризиса следующие: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физиологические. Ребенок, рождаясь, физически отделяется от матери, что уже явля</w:t>
      </w:r>
      <w:r>
        <w:rPr>
          <w:color w:val="000000"/>
          <w:sz w:val="28"/>
          <w:szCs w:val="28"/>
          <w:lang w:val="ru-RU"/>
        </w:rPr>
        <w:t>ется травмой, а в дополнение к этому попадает в совершенно другие условия (холод, воздушная среда, яркая освещенность, необходимость смены питания);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психологические. Отделяясь от матери, ребенок перестает ощущать ее тепло, что ведет к появлению чувства н</w:t>
      </w:r>
      <w:r>
        <w:rPr>
          <w:color w:val="000000"/>
          <w:sz w:val="28"/>
          <w:szCs w:val="28"/>
          <w:lang w:val="ru-RU"/>
        </w:rPr>
        <w:t>езащищенности и тревоги.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Психика новорожденного ребенка располагает набором врожденных безусловных рефлексов, которые помогают ему в первые часы жизни. К ним относятся сосательный, дыхательный, защитный, ориентировочный, хватательный ("цеплятельный") рефле</w:t>
      </w:r>
      <w:r>
        <w:rPr>
          <w:color w:val="000000"/>
          <w:sz w:val="28"/>
          <w:szCs w:val="28"/>
          <w:lang w:val="ru-RU"/>
        </w:rPr>
        <w:t>ксы. Последний рефлекс достался нам от предков-животных, но, будучи не особенно нужным, он вскоре исчезает.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Кризис новорожденности является промежуточным периодом между внутриутробным и внеутробным образом жизни. Данный период характеризуется тем, что в эт</w:t>
      </w:r>
      <w:r>
        <w:rPr>
          <w:color w:val="000000"/>
          <w:sz w:val="28"/>
          <w:szCs w:val="28"/>
          <w:lang w:val="ru-RU"/>
        </w:rPr>
        <w:t>ом возрасте ребенок в основном спит. Поэтому, если бы рядом не было взрослых, он через некоторое время мог бы погибнуть. Взрослые окружают его заботой и удовлетворяют все его потребности: в еде, питье, тепле, общении, спокойном сне, уходе, гигиене и др.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Ре</w:t>
      </w:r>
      <w:r>
        <w:rPr>
          <w:color w:val="000000"/>
          <w:sz w:val="28"/>
          <w:szCs w:val="28"/>
          <w:lang w:val="ru-RU"/>
        </w:rPr>
        <w:t xml:space="preserve">бенок считается не приспособленным к жизни не только потому, что не может удовлетворить свои потребности, но и потому, что у него пока нет, ни одного сформированного поведенческого акта. Наблюдая за ним, можно заметить, что даже сосанию ребенка приходится </w:t>
      </w:r>
      <w:r>
        <w:rPr>
          <w:color w:val="000000"/>
          <w:sz w:val="28"/>
          <w:szCs w:val="28"/>
          <w:lang w:val="ru-RU"/>
        </w:rPr>
        <w:t>учить. Отсутствует у него и терморегуляция, зато развит инстинкт самосохранения: приняв внутриутробную позу, он уменьшает площадь теплообмена.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075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Психическое развитие ребенка в период новорожденности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этот период ребенок умеет различать соленый, горьк</w:t>
      </w:r>
      <w:r>
        <w:rPr>
          <w:color w:val="000000"/>
          <w:sz w:val="28"/>
          <w:szCs w:val="28"/>
          <w:lang w:val="ru-RU"/>
        </w:rPr>
        <w:t xml:space="preserve">ий, сладкий вкус и реагировать на звуковые раздражители. Однако самым важным моментом в его психическом развитии является возникновение слухового и зрительного сосредоточения. Слуховое </w:t>
      </w:r>
      <w:r>
        <w:rPr>
          <w:b/>
          <w:bCs/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осредоточение возникает в 2-3 недели. Ребенок замирает и замолкает при</w:t>
      </w:r>
      <w:r>
        <w:rPr>
          <w:color w:val="000000"/>
          <w:sz w:val="28"/>
          <w:szCs w:val="28"/>
          <w:lang w:val="ru-RU"/>
        </w:rPr>
        <w:t xml:space="preserve"> резком звуке, например хлопнувшей двери. На третьей-четвертой неделе он уже реагирует на голос человека. Проявляется это следующим образом: он не только замирает, а еще и поворачивает голову в сторону его источника. На третьей-пятой неделе появляется зрит</w:t>
      </w:r>
      <w:r>
        <w:rPr>
          <w:color w:val="000000"/>
          <w:sz w:val="28"/>
          <w:szCs w:val="28"/>
          <w:lang w:val="ru-RU"/>
        </w:rPr>
        <w:t>ельное сосредоточение. Это происходит так: ребенок замирает и ненадолго задерживает взгляд на ярком предмете, который попал в его поле зрения.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развитие восприятия. К одному году возникает такое свойство восприятия, как предметность. Предметность</w:t>
      </w:r>
      <w:r>
        <w:rPr>
          <w:color w:val="000000"/>
          <w:sz w:val="28"/>
          <w:szCs w:val="28"/>
          <w:lang w:val="ru-RU"/>
        </w:rPr>
        <w:t xml:space="preserve"> - это соотнесенность своих ощущений и образов с предметами окружающей действительности. Ребенок может различать тембр, громкость и высоту звука, у него развивается способность запоминать и хранить в памяти образы в своих первичных формах. До трех-четырехм</w:t>
      </w:r>
      <w:r>
        <w:rPr>
          <w:color w:val="000000"/>
          <w:sz w:val="28"/>
          <w:szCs w:val="28"/>
          <w:lang w:val="ru-RU"/>
        </w:rPr>
        <w:t>есячного возраста он может хранить образ воспринимаемого предмета не более одной секунды, позже время сохранения увеличивается, и постепенно младенец станет узнавать свою мать в любое время. В 8-12 месяцев он начинает выделять предметы в зрительном поле, и</w:t>
      </w:r>
      <w:r>
        <w:rPr>
          <w:color w:val="000000"/>
          <w:sz w:val="28"/>
          <w:szCs w:val="28"/>
          <w:lang w:val="ru-RU"/>
        </w:rPr>
        <w:t xml:space="preserve"> не только в целом виде, но и по частям.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возрасте трех месяцев восприятие формы и величины предмета начинается одновременно с формированием хватательных движений. Дальнейшее развитие восприятия начинается с момента перемещения предмета в пространстве.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</w:t>
      </w:r>
      <w:r>
        <w:rPr>
          <w:color w:val="000000"/>
          <w:sz w:val="28"/>
          <w:szCs w:val="28"/>
          <w:lang w:val="ru-RU"/>
        </w:rPr>
        <w:t>и изучении зрительного восприятия детей установлено, что предметы, расположенные близко друг к другу, воспринимаются ребенком как целое. Например, беря башенку из кубиков за верх, ребенок удивляется, почему в руках оказалась не вся башня, а только ее часть</w:t>
      </w:r>
      <w:r>
        <w:rPr>
          <w:color w:val="000000"/>
          <w:sz w:val="28"/>
          <w:szCs w:val="28"/>
          <w:lang w:val="ru-RU"/>
        </w:rPr>
        <w:t>. Младенец может долго пытаться взять цветок с платья матери, не понимая, что тот нарисован.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наблюдений за детьми было установлено, что при восприятии предметов они сначала ориентируются на их форму, затем - на величину, и только потом - на цв</w:t>
      </w:r>
      <w:r>
        <w:rPr>
          <w:color w:val="000000"/>
          <w:sz w:val="28"/>
          <w:szCs w:val="28"/>
          <w:lang w:val="ru-RU"/>
        </w:rPr>
        <w:t>ет (в возрасте около 2 лет).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младенцев сильно развит познавательный интерес. Они могут подолгу рассматривать предметы, выделяя в них контуры, контрасты, простые формы, переходя от горизонтальных элементов рисунка к вертикальным, особое внимание, уделяя ц</w:t>
      </w:r>
      <w:r>
        <w:rPr>
          <w:color w:val="000000"/>
          <w:sz w:val="28"/>
          <w:szCs w:val="28"/>
          <w:lang w:val="ru-RU"/>
        </w:rPr>
        <w:t>вету. Также у них выражена ориентировочно-исследовательская реакция на все новое.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первый год жизни ребенка идет активное развитие памяти. Развиваются все ее генетические виды: эмоциональная, моторная, образная, вербальная. Эмоциональная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память помогает е</w:t>
      </w:r>
      <w:r>
        <w:rPr>
          <w:color w:val="000000"/>
          <w:sz w:val="28"/>
          <w:szCs w:val="28"/>
          <w:lang w:val="ru-RU"/>
        </w:rPr>
        <w:t>му ориентироваться в действительности, фиксируя внимание и направляя органы чувств на наиболее важные в эмоциональном отношении объекты. Моторная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память появляется в 7-9 недель. Ребенок может повторить какое-либо движение, появляются характерные для него ж</w:t>
      </w:r>
      <w:r>
        <w:rPr>
          <w:color w:val="000000"/>
          <w:sz w:val="28"/>
          <w:szCs w:val="28"/>
          <w:lang w:val="ru-RU"/>
        </w:rPr>
        <w:t>есты. Затем у младенцев начинает развиваться образная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память. Если в 4 месяца он может просто узнать предмет, то в 8-9 месяцев способен воспроизвести его по памяти. Если у ребенка спросить, где находится определенный предмет, он начинает активно искать его</w:t>
      </w:r>
      <w:r>
        <w:rPr>
          <w:color w:val="000000"/>
          <w:sz w:val="28"/>
          <w:szCs w:val="28"/>
          <w:lang w:val="ru-RU"/>
        </w:rPr>
        <w:t>, перемещая взгляд, поворачивая голову, туловище. Развитие образной памяти влияет на его общение и формирование мотивационной сферы. Когда ребенок научается узнавать, он начинает делить взрослых на приятных и неприятных. Приятным он улыбается, а при виде н</w:t>
      </w:r>
      <w:r>
        <w:rPr>
          <w:color w:val="000000"/>
          <w:sz w:val="28"/>
          <w:szCs w:val="28"/>
          <w:lang w:val="ru-RU"/>
        </w:rPr>
        <w:t>еприятных проявляет негативные эмоции. Вербальная память начинает развиваться с 3-4 месяцев, когда ребенок начинает узнавать голос матери. Затем с 6 месяцев он может правильно указать называемый предмет или найти его, если тот находится вне поля зрения.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</w:t>
      </w:r>
      <w:r>
        <w:rPr>
          <w:color w:val="000000"/>
          <w:sz w:val="28"/>
          <w:szCs w:val="28"/>
          <w:lang w:val="ru-RU"/>
        </w:rPr>
        <w:t>звитие воспроизведения ведет к появлению первых мотивов. Они способствуют становлению его личности и развитию независимости от окружающих. Появляются побуждения и мотивы, которые начинают направлять деятельность ребенка.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возрасте происходит развитие</w:t>
      </w:r>
      <w:r>
        <w:rPr>
          <w:color w:val="000000"/>
          <w:sz w:val="28"/>
          <w:szCs w:val="28"/>
          <w:lang w:val="ru-RU"/>
        </w:rPr>
        <w:t xml:space="preserve"> мышления младенца. Пока это наглядно-действенное мышление, которое выражается в манипулятивных движениях рук и формировании операционных структур. Как правило, чем дольше ребенок рассматривает игрушку, чем больше разных качеств он в ней открывает, тем выш</w:t>
      </w:r>
      <w:r>
        <w:rPr>
          <w:color w:val="000000"/>
          <w:sz w:val="28"/>
          <w:szCs w:val="28"/>
          <w:lang w:val="ru-RU"/>
        </w:rPr>
        <w:t>е его интеллектуальный уровень.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Развивается речь до одного месяца отмечается пассивная речь: ребенок просто слушает и различает звуки. В возрасте около одного месяца он начинает произносить простые звуки, например, а-а, у-у, э-э. К концу первого - началу в</w:t>
      </w:r>
      <w:r>
        <w:rPr>
          <w:color w:val="000000"/>
          <w:sz w:val="28"/>
          <w:szCs w:val="28"/>
          <w:lang w:val="ru-RU"/>
        </w:rPr>
        <w:t>торого месяца жизни у ребенка появляется особое внимание к речи, называемое слуховым сосредоточением. Затем, в 2-4 месяца, возникает гукание, а в 4-6 месяцев - гуление, повторение простых слогов. В 4 месяца младенец различает речь взрослых по интонации, чт</w:t>
      </w:r>
      <w:r>
        <w:rPr>
          <w:color w:val="000000"/>
          <w:sz w:val="28"/>
          <w:szCs w:val="28"/>
          <w:lang w:val="ru-RU"/>
        </w:rPr>
        <w:t>о свидетельствует об умении пользоваться речью как средством эмоциональной коммуникации. С 6 месяцев отмечается лепет, в котором можно различить некоторые повторяющиеся звуковые сочетания, связанные в основном с действиями ребенка. Также он ориентируется н</w:t>
      </w:r>
      <w:r>
        <w:rPr>
          <w:color w:val="000000"/>
          <w:sz w:val="28"/>
          <w:szCs w:val="28"/>
          <w:lang w:val="ru-RU"/>
        </w:rPr>
        <w:t>а эмоциональный тон, характер высказывания и ритмику. В 9-10 месяцев младенец произносит первые слова. К концу первого года жизни он понимает 10-20 слов, произносимых взрослыми.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Л.С. Выготский назвал речь младенца автономной, так как она сильно отличается </w:t>
      </w:r>
      <w:r>
        <w:rPr>
          <w:color w:val="000000"/>
          <w:sz w:val="28"/>
          <w:szCs w:val="28"/>
          <w:lang w:val="ru-RU"/>
        </w:rPr>
        <w:t>от речи взрослого человека, хотя по своему звучанию иногда напоминает "взрослые" слова.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возрасте идет развитие психики ребенка. Э. Эриксон считал, что в младенческом возрасте формируется чувство доверия или недоверия миру, т.е. закрытости или открыт</w:t>
      </w:r>
      <w:r>
        <w:rPr>
          <w:color w:val="000000"/>
          <w:sz w:val="28"/>
          <w:szCs w:val="28"/>
          <w:lang w:val="ru-RU"/>
        </w:rPr>
        <w:t>ости окружающему миру. Основную роль в возникновении данного чувства играют родители, в частности мать. Именно это чувство впоследствии поможет детям адаптироваться в окружающем мире, устанавливать контакты с людьми и верить в лучшее.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Этого же мнения приде</w:t>
      </w:r>
      <w:r>
        <w:rPr>
          <w:color w:val="000000"/>
          <w:sz w:val="28"/>
          <w:szCs w:val="28"/>
          <w:lang w:val="ru-RU"/>
        </w:rPr>
        <w:t>рживался английский психолог и психиатр Д. Боулби, автор так называемой "теории привязанности". Он считал, что близкая эмоциональная связь, устанавливаемая между ребенком и матерью с первых дней его жизни, формирует у младенца чувство защищенности и безопа</w:t>
      </w:r>
      <w:r>
        <w:rPr>
          <w:color w:val="000000"/>
          <w:sz w:val="28"/>
          <w:szCs w:val="28"/>
          <w:lang w:val="ru-RU"/>
        </w:rPr>
        <w:t xml:space="preserve">сности. Если установление данной связи нарушается, то могут возникнуть проблемы в психическом развитии ребенка, прежде всего в структуре его личности. Чтобы у него не было проблем в дальнейшем, в первые годы жизни надо дарить детям тепло и ласку, которые, </w:t>
      </w:r>
      <w:r>
        <w:rPr>
          <w:color w:val="000000"/>
          <w:sz w:val="28"/>
          <w:szCs w:val="28"/>
          <w:lang w:val="ru-RU"/>
        </w:rPr>
        <w:t>по мнению Д. Боулби, важнее любого правильного ухода за ним и обучения.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изменения в развитии ребенка приводят к возникновению критического периода, который сопровождается упрямством, агрессией, негативизмом, обидчивостью. Эти качества не являются ус</w:t>
      </w:r>
      <w:r>
        <w:rPr>
          <w:color w:val="000000"/>
          <w:sz w:val="28"/>
          <w:szCs w:val="28"/>
          <w:lang w:val="ru-RU"/>
        </w:rPr>
        <w:t>тойчивыми и с окончанием кризиса проходят.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Кризис одного года возникает на стыке двух периодов: окончания младенчества и начала раннего детства. Данный кризис сопровождается внешними проявлениями и внутренними причинами. Внешние проявления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заключаются в сл</w:t>
      </w:r>
      <w:r>
        <w:rPr>
          <w:color w:val="000000"/>
          <w:sz w:val="28"/>
          <w:szCs w:val="28"/>
          <w:lang w:val="ru-RU"/>
        </w:rPr>
        <w:t>едующем: когда взрослый что-то запрещает ребенку или не понимает его, тот начинает беспокоиться, кричать, плакать, старается проявить самостоятельность, могут даже возникнуть аффективные состояния. Внутренние причины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кризиса таковы: нарастают противоречия </w:t>
      </w:r>
      <w:r>
        <w:rPr>
          <w:color w:val="000000"/>
          <w:sz w:val="28"/>
          <w:szCs w:val="28"/>
          <w:lang w:val="ru-RU"/>
        </w:rPr>
        <w:t>между потребностями в познании окружающего мира и теми возможностями, которыми ребенок обладает.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Суть кризиса первого года жизни состоит в том, что ребенок начинает чувствовать себя более самостоятельным. Социальная ситуация слитности ребенка со взрослым и</w:t>
      </w:r>
      <w:r>
        <w:rPr>
          <w:color w:val="000000"/>
          <w:sz w:val="28"/>
          <w:szCs w:val="28"/>
          <w:lang w:val="ru-RU"/>
        </w:rPr>
        <w:t>счезает, появляются двое: ребенок и взрослый. И это оправданно, потому что ребенок начинает говорить, ходить, развиваются действия с предметами. Но возможности его все, же ограничены, поскольку, во-первых, речь ребенка носит автономный характер, а во-вторы</w:t>
      </w:r>
      <w:r>
        <w:rPr>
          <w:color w:val="000000"/>
          <w:sz w:val="28"/>
          <w:szCs w:val="28"/>
          <w:lang w:val="ru-RU"/>
        </w:rPr>
        <w:t xml:space="preserve">х, взрослый помогает ему в осуществлении любого действия. Это явно выражено при конструировании предметов, которыми ребенок манипулирует. Д.Б. Эльконин указывал, что ребенку надо раскрывать общественный способ употребления предметов. Показать это младенцу </w:t>
      </w:r>
      <w:r>
        <w:rPr>
          <w:color w:val="000000"/>
          <w:sz w:val="28"/>
          <w:szCs w:val="28"/>
          <w:lang w:val="ru-RU"/>
        </w:rPr>
        <w:t>это невозможно, поэтому взрослому приходится конструировать предметы самому.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075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Ведущий вид деятельности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Ведущим видом деятельности в младенческом возрасте является эмоционально-личностное общение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 взрослыми людьми, т.е. с теми, кто в основном ухажива</w:t>
      </w:r>
      <w:r>
        <w:rPr>
          <w:color w:val="000000"/>
          <w:sz w:val="28"/>
          <w:szCs w:val="28"/>
          <w:lang w:val="ru-RU"/>
        </w:rPr>
        <w:t>ет за малышом: матерью, отцом, бабушкой, дедушкой или другим взрослым. Без помощи взрослого ребенок обойтись не может, так как в этом возрасте он слаб и совершенно беспомощен. Ни одной своей потребности он не в состоянии удовлетворить самостоятельно: его к</w:t>
      </w:r>
      <w:r>
        <w:rPr>
          <w:color w:val="000000"/>
          <w:sz w:val="28"/>
          <w:szCs w:val="28"/>
          <w:lang w:val="ru-RU"/>
        </w:rPr>
        <w:t xml:space="preserve">ормят, купают, одевают в сухое и чистое, перемещают в пространстве (берут на руки и ходят по комнате, выносят на прогулку и т.д.), следят за его здоровьем и, что очень важно, просто общаются с ним - разговаривают. Потребность в общении возникает у ребенка </w:t>
      </w:r>
      <w:r>
        <w:rPr>
          <w:color w:val="000000"/>
          <w:sz w:val="28"/>
          <w:szCs w:val="28"/>
          <w:lang w:val="ru-RU"/>
        </w:rPr>
        <w:t>в 1-2 месяца. Комплекс оживления, появляющийся при виде мамы или другого взрослого, ухаживающего за ребенком, говорит о возникновении потребности в общении, которую необходимо полностью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удовлетворить, так как при позитивном эмоциональном общении с взрослым</w:t>
      </w:r>
      <w:r>
        <w:rPr>
          <w:color w:val="000000"/>
          <w:sz w:val="28"/>
          <w:szCs w:val="28"/>
          <w:lang w:val="ru-RU"/>
        </w:rPr>
        <w:t xml:space="preserve"> у ребенка появляется повышенная активность, возникает радостное настроение, что способствует развитию его движений, восприятия, мышления и речи.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ребенка, лишенного полноценного общения с взрослым (находится один в больнице на лечении, помещен в детский </w:t>
      </w:r>
      <w:r>
        <w:rPr>
          <w:color w:val="000000"/>
          <w:sz w:val="28"/>
          <w:szCs w:val="28"/>
          <w:lang w:val="ru-RU"/>
        </w:rPr>
        <w:t>дом и т.п.) отмечается задержка психического развития. Это проявляется в следующем: у ребенка бессмысленный и безразличный взгляд, устремленный вверх, он мало двигается, вял, апатичен, не испытывает интереса к окружающему. Все это ведет к задержке физическ</w:t>
      </w:r>
      <w:r>
        <w:rPr>
          <w:color w:val="000000"/>
          <w:sz w:val="28"/>
          <w:szCs w:val="28"/>
          <w:lang w:val="ru-RU"/>
        </w:rPr>
        <w:t>ого развития и позднему появлению речи. Поэтому надо помнить следующее: чтобы ребенок и психологически, и физически развивался нормально, необходимо не только правильно ухаживать за ним, но и общаться.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075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Новообразование младенческого возраста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Новообраз</w:t>
      </w:r>
      <w:r>
        <w:rPr>
          <w:color w:val="000000"/>
          <w:sz w:val="28"/>
          <w:szCs w:val="28"/>
          <w:lang w:val="ru-RU"/>
        </w:rPr>
        <w:t>ованиями младенческого возраста являются хватание, ходьба и первое слово (речь). Рассмотрим каждый акт подробнее.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Хватание - это первое организованное действие, которое возникает примерно в 5 месяцев. Оно организуется взрослым и рождается как совместная д</w:t>
      </w:r>
      <w:r>
        <w:rPr>
          <w:color w:val="000000"/>
          <w:sz w:val="28"/>
          <w:szCs w:val="28"/>
          <w:lang w:val="ru-RU"/>
        </w:rPr>
        <w:t>еятельность взрослого и ребенка. Для того чтобы возникло хватание, надо, чтобы рука младенца превратилась в орган осязания, другими словами - "раскрылась". Дело в том, что у младенца кисть руки сжата в кулак, поэтому только когда он сможет его разжать, про</w:t>
      </w:r>
      <w:r>
        <w:rPr>
          <w:color w:val="000000"/>
          <w:sz w:val="28"/>
          <w:szCs w:val="28"/>
          <w:lang w:val="ru-RU"/>
        </w:rPr>
        <w:t>изойдет акт хватания. Очень интересно поведение ребенка: он смотрит на свои ручки, следит, как рука приближается к предмету.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акт дает ему возможность расширить возможности манипулирования с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предметами: в возрасте от 4 до 7 месяцев ребенок начинает пер</w:t>
      </w:r>
      <w:r>
        <w:rPr>
          <w:color w:val="000000"/>
          <w:sz w:val="28"/>
          <w:szCs w:val="28"/>
          <w:lang w:val="ru-RU"/>
        </w:rPr>
        <w:t>емещать предметы, двигать, извлекать из них звуки; в 7-10 месяцев формируются соотносимые действия, т.е. он манипулирует двумя предметами сразу, отдаляя их от себя и соотнося между собой (отводит предмет от себя и приближает к другому, чтобы положить, пост</w:t>
      </w:r>
      <w:r>
        <w:rPr>
          <w:color w:val="000000"/>
          <w:sz w:val="28"/>
          <w:szCs w:val="28"/>
          <w:lang w:val="ru-RU"/>
        </w:rPr>
        <w:t>авить, нанизать на него). С 10-11 до 14 месяцев начинается этап функциональных действий: ребенок производит более совершенные действия нанизывания, открывания, вкладывания, манипулируя со всеми возможными объектами.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 хватания имеет большое значение для </w:t>
      </w:r>
      <w:r>
        <w:rPr>
          <w:color w:val="000000"/>
          <w:sz w:val="28"/>
          <w:szCs w:val="28"/>
          <w:lang w:val="ru-RU"/>
        </w:rPr>
        <w:t>развития предметного восприятия. Образ предмета возникает при наличии практического, действенного контакта между изображением и предметом. Благодаря хватанию у ребенка начинает развиваться ощущение пространства, так как, чтобы схватить предмет, надо вытяну</w:t>
      </w:r>
      <w:r>
        <w:rPr>
          <w:color w:val="000000"/>
          <w:sz w:val="28"/>
          <w:szCs w:val="28"/>
          <w:lang w:val="ru-RU"/>
        </w:rPr>
        <w:t>ть руку. Пространство, появляющееся у ребенка, - это пространство вытянутой руки. Кроме того, чтобы схватить предмет, надо разжать кулак, что ведет к развитию руки.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Стремление дотянуться до предмета и взять его (схватить) стимулирует процесс сидения,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котор</w:t>
      </w:r>
      <w:r>
        <w:rPr>
          <w:color w:val="000000"/>
          <w:sz w:val="28"/>
          <w:szCs w:val="28"/>
          <w:lang w:val="ru-RU"/>
        </w:rPr>
        <w:t>ый, в свою очередь, открывает перед ребенком мир других предметов. Появляются предметы, до которых дотянуться невозможно, получить их можно только с помощью взрослых. Поэтому между ребенком и взрослым возникает новый вид общения - общение, возникающее в ре</w:t>
      </w:r>
      <w:r>
        <w:rPr>
          <w:color w:val="000000"/>
          <w:sz w:val="28"/>
          <w:szCs w:val="28"/>
          <w:lang w:val="ru-RU"/>
        </w:rPr>
        <w:t>зультате появления у ребенка желания овладеть предметом, в данный момент ему недоступным. М.И. Лисина назвала такое общение ситуативно-деловым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изменением общения меняется и способ воздействия на взрослых: возникает указующий жест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По поводу этого жеста </w:t>
      </w:r>
      <w:r>
        <w:rPr>
          <w:color w:val="000000"/>
          <w:sz w:val="28"/>
          <w:szCs w:val="28"/>
          <w:lang w:val="ru-RU"/>
        </w:rPr>
        <w:t>Л.С. Выготский писал: "Вначале указательный жест представляет собой просто неудавшееся хватательное движение, направленное на предмет и обозначающее предстоящее действие. Ребенок пытается схватить слишком далеко стоящий предмет, его руки, протянутые к пред</w:t>
      </w:r>
      <w:r>
        <w:rPr>
          <w:color w:val="000000"/>
          <w:sz w:val="28"/>
          <w:szCs w:val="28"/>
          <w:lang w:val="ru-RU"/>
        </w:rPr>
        <w:t>мету, остаются висеть в воздухе, пальцы делают указательные движения. Эта ситуация - исходная для дальнейшего развития. Здесь есть движение, объективно указывающее на предмет, и только. Когда мать приходит на помощь ребенку и осмысливает его движение как у</w:t>
      </w:r>
      <w:r>
        <w:rPr>
          <w:color w:val="000000"/>
          <w:sz w:val="28"/>
          <w:szCs w:val="28"/>
          <w:lang w:val="ru-RU"/>
        </w:rPr>
        <w:t>казание, ситуация существенно изменяется. Указательный жест становится жестом для других". Этапы развития хватания и движений младенца приведено в Приложение А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9 месяцам младенец начинает ходить. Д.Б. Эльконин считал главным в акте ходьбы, во-первых, рас</w:t>
      </w:r>
      <w:r>
        <w:rPr>
          <w:color w:val="000000"/>
          <w:sz w:val="28"/>
          <w:szCs w:val="28"/>
          <w:lang w:val="ru-RU"/>
        </w:rPr>
        <w:t>ширение пространства ребенка, а во-вторых, то, что ребенок отделяет себя от взрослого, и уже не мама ведет его, а он ведет маму. Это свидетельствует о разрыве старой ситуации развития.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Появление первого слова (речи) - еще одно новообразование данного возра</w:t>
      </w:r>
      <w:r>
        <w:rPr>
          <w:color w:val="000000"/>
          <w:sz w:val="28"/>
          <w:szCs w:val="28"/>
          <w:lang w:val="ru-RU"/>
        </w:rPr>
        <w:t>ста. Речь ситуативная, автономна, эмоционально окрашена, понятна только близким, специфична по своей структуре и состоит из обрывков слов. Такая речь называется "языком нянь". Тем не менее данная речь - это новое качество, которое может служить критерием т</w:t>
      </w:r>
      <w:r>
        <w:rPr>
          <w:color w:val="000000"/>
          <w:sz w:val="28"/>
          <w:szCs w:val="28"/>
          <w:lang w:val="ru-RU"/>
        </w:rPr>
        <w:t>ого, что старая социальная ситуация развития ребенка исчерпала себя и между взрослым и ребенком возникло иное содержание - предметная деятельность.</w:t>
      </w:r>
    </w:p>
    <w:p w:rsidR="00000000" w:rsidRDefault="008075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Возрастные закономерности психомоторного развития ребенка от рождения до трех лет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Психомоторное развити</w:t>
      </w:r>
      <w:r>
        <w:rPr>
          <w:color w:val="000000"/>
          <w:sz w:val="28"/>
          <w:szCs w:val="28"/>
          <w:lang w:val="ru-RU"/>
        </w:rPr>
        <w:t>е ребенка раннего возраста зависит от многих факторов, прежде всего от наследственных особенностей организма, общего состояния здоровья, пола, окружающей среды. Последовательность психомоторного развития тесно связана с этапностью созревания мозга и усложн</w:t>
      </w:r>
      <w:r>
        <w:rPr>
          <w:color w:val="000000"/>
          <w:sz w:val="28"/>
          <w:szCs w:val="28"/>
          <w:lang w:val="ru-RU"/>
        </w:rPr>
        <w:t>яющимися условиями взаимодействия малыша с окружающей средой. Кроме того, развитие в раннем и дошкольном возрасте происходит неравномерно, поэтому его оценка всегда требует динамического наблюдения.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Замедленный темп возрастного развития может касаться одно</w:t>
      </w:r>
      <w:r>
        <w:rPr>
          <w:color w:val="000000"/>
          <w:sz w:val="28"/>
          <w:szCs w:val="28"/>
          <w:lang w:val="ru-RU"/>
        </w:rPr>
        <w:t>й или нескольких функций, отмечаться на одном или нескольких этапах, сочетаться или не сочетаться с различными неврологическими нарушениями. Поэтому оценка развития ребенка в раннем возрасте требует профессионального подхода.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Педагогам и родителям необходи</w:t>
      </w:r>
      <w:r>
        <w:rPr>
          <w:color w:val="000000"/>
          <w:sz w:val="28"/>
          <w:szCs w:val="28"/>
          <w:lang w:val="ru-RU"/>
        </w:rPr>
        <w:t>мо знать сроки нормального психомоторного развития ребенка для того, чтобы внимательно присмотреться к малышу, создать наиболее благоприятные условия для его развития.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очень осторожно подходить к оценке отставания психомоторного развития у недоноше</w:t>
      </w:r>
      <w:r>
        <w:rPr>
          <w:color w:val="000000"/>
          <w:sz w:val="28"/>
          <w:szCs w:val="28"/>
          <w:lang w:val="ru-RU"/>
        </w:rPr>
        <w:t>нного или рождённого с низкой массой тела ребенка. Если временные параметры его развития находятся в соответствии со степенью его недоношенности и имеют тенденции к нормализации, это является хорошим прогностическим признаком, особенно если при неврологиче</w:t>
      </w:r>
      <w:r>
        <w:rPr>
          <w:color w:val="000000"/>
          <w:sz w:val="28"/>
          <w:szCs w:val="28"/>
          <w:lang w:val="ru-RU"/>
        </w:rPr>
        <w:t>ском обследовании врач не отмечает у него отклонений со стороны нервной системы.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уровня психомоторного развития ребенка в раннем в дошкольном возрасте всегда должна быть дифференцированной, учитывающей особенности развития общей моторики, тонкой мот</w:t>
      </w:r>
      <w:r>
        <w:rPr>
          <w:color w:val="000000"/>
          <w:sz w:val="28"/>
          <w:szCs w:val="28"/>
          <w:lang w:val="ru-RU"/>
        </w:rPr>
        <w:t>орики рук, зрительно-моторной координации, восприятия, познавательных функций и речи. Кроме того, важно оценить особенности социально-эмоционального развития.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Психомоторное развитие ребенка характеризуется переходом от одного качественного состояния к друг</w:t>
      </w:r>
      <w:r>
        <w:rPr>
          <w:color w:val="000000"/>
          <w:sz w:val="28"/>
          <w:szCs w:val="28"/>
          <w:lang w:val="ru-RU"/>
        </w:rPr>
        <w:t>ому, более высокому, что связано с развитием функций центральной нервной системы.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несколько этапов раннего психического развития ребенка: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младенческий - от рождения до года;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преддошкольный - от 1 года до 3 лет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дошкольный - от 3 до 7 лет;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младший ш</w:t>
      </w:r>
      <w:r>
        <w:rPr>
          <w:color w:val="000000"/>
          <w:sz w:val="28"/>
          <w:szCs w:val="28"/>
          <w:lang w:val="ru-RU"/>
        </w:rPr>
        <w:t>кольный - от 7 до 12 лет.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Периодизация развития ребенка рассматривается как поэтапный переход от одного качественного состояния к другому - более высокому.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Предполагается, что на каждом уровне развития преобладают специфические особенности нервно-психическ</w:t>
      </w:r>
      <w:r>
        <w:rPr>
          <w:color w:val="000000"/>
          <w:sz w:val="28"/>
          <w:szCs w:val="28"/>
          <w:lang w:val="ru-RU"/>
        </w:rPr>
        <w:t>ого реагирования. Эти особенности реагирования определяют возрастную специфику нервно-психических нарушений у детей.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Подробнее рассмотрим первые два этапа развития ребёнка: младенческий и преддошкольный.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младенческом возрасте (от рождения до года) важно,</w:t>
      </w:r>
      <w:r>
        <w:rPr>
          <w:color w:val="000000"/>
          <w:sz w:val="28"/>
          <w:szCs w:val="28"/>
          <w:lang w:val="ru-RU"/>
        </w:rPr>
        <w:t xml:space="preserve"> чтобы, прежде всего, установилось тесное эмоциональное взаимодействие матери и ребенка. Именно в процессе этого общения формируются основы всей психической деятельности малыша.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Динамика психомоторного развития в первые годы жизни зависит от многих факторо</w:t>
      </w:r>
      <w:r>
        <w:rPr>
          <w:color w:val="000000"/>
          <w:sz w:val="28"/>
          <w:szCs w:val="28"/>
          <w:lang w:val="ru-RU"/>
        </w:rPr>
        <w:t>в, прежде всего от наследственных особенностей организма, общего состояния здоровья, пола, окружаю щей среды. Кроме того, развитие в раннем возрасте происходит неравномерно, поэтому его оценка всегда требует динамического наблюдения.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первом году жизни м</w:t>
      </w:r>
      <w:r>
        <w:rPr>
          <w:color w:val="000000"/>
          <w:sz w:val="28"/>
          <w:szCs w:val="28"/>
          <w:lang w:val="ru-RU"/>
        </w:rPr>
        <w:t>озг ребенка обладает наиболее высоким темпом своего развития: беспомощный новорожденный к концу первого года жизни овладевает прямостоянием, ходьбой, предметно - манипулятивной деятельностью, начальным пониманием обращенной к нему речи, кроме того, он начи</w:t>
      </w:r>
      <w:r>
        <w:rPr>
          <w:color w:val="000000"/>
          <w:sz w:val="28"/>
          <w:szCs w:val="28"/>
          <w:lang w:val="ru-RU"/>
        </w:rPr>
        <w:t>нает произносить первые лепетные слова и соотносить их с лицами и предметами. Именно в этот период начинается становление речи как средства общения. Первый год жизни имеет очень важное значение в психическом развитии ребенка. Именно на первом году жизни фо</w:t>
      </w:r>
      <w:r>
        <w:rPr>
          <w:color w:val="000000"/>
          <w:sz w:val="28"/>
          <w:szCs w:val="28"/>
          <w:lang w:val="ru-RU"/>
        </w:rPr>
        <w:t>рмируются предпосылки дальнейшего обучения ребенка.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психомоторном развитии ребенка первого года жизни выделяют несколько периодов. Уже в первый период - период новорожденности - в первый месяц жизни к 3 - 4 неделям появляются первые предпосылки так назы</w:t>
      </w:r>
      <w:r>
        <w:rPr>
          <w:color w:val="000000"/>
          <w:sz w:val="28"/>
          <w:szCs w:val="28"/>
          <w:lang w:val="ru-RU"/>
        </w:rPr>
        <w:t>ваемого коммуникативного поведения: ротовое внимание, когда малыш на ласковый голос и улыбку взрослого замирает, вытягивая слегка вперед губы, он как будто слушает губами. Кроме того, уже в период новорожденности малыш быстрее реагирует на голос, чем на зв</w:t>
      </w:r>
      <w:r>
        <w:rPr>
          <w:color w:val="000000"/>
          <w:sz w:val="28"/>
          <w:szCs w:val="28"/>
          <w:lang w:val="ru-RU"/>
        </w:rPr>
        <w:t>учащую игрушку.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первые месяцы жизни у младенца интенсивно развивается зрение и слух: появляется зрительное и слуховое сосредоточение, зрительная фиксация и прослеживание предмета. К 3 месяцам у ребенка уже отчетливо выражена эмоционально-выразительная ре</w:t>
      </w:r>
      <w:r>
        <w:rPr>
          <w:color w:val="000000"/>
          <w:sz w:val="28"/>
          <w:szCs w:val="28"/>
          <w:lang w:val="ru-RU"/>
        </w:rPr>
        <w:t>акция на общение - комплекс оживления. Комплекс оживления проявляется в том, что ребенок сосредоточивает взгляд на лице общающегося с ним взрослого, улыбается ему, активно двигает при этом ручками и ножками и издает тихие звуки. Появление комплекса оживлен</w:t>
      </w:r>
      <w:r>
        <w:rPr>
          <w:color w:val="000000"/>
          <w:sz w:val="28"/>
          <w:szCs w:val="28"/>
          <w:lang w:val="ru-RU"/>
        </w:rPr>
        <w:t>ия определяет как бы грань между периодом новорожденности и младенчеством. Эмоционально-положительное отношение ребенка к взрослому интенсивно развивается в период младенчества: появляется улыбка, затем смех, к 4 - 5 месяцам общение ребенка с взрослым прио</w:t>
      </w:r>
      <w:r>
        <w:rPr>
          <w:color w:val="000000"/>
          <w:sz w:val="28"/>
          <w:szCs w:val="28"/>
          <w:lang w:val="ru-RU"/>
        </w:rPr>
        <w:t>бретает избирательный характер. Ребенок постепенно начинает отличать своих от чужих. К 6 месяцам ребенок уже четко выделяет мать или ухаживающего за ним взрослого, рассматривает окружающие предметы и людей.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общения с взрослым у ребенка формируют</w:t>
      </w:r>
      <w:r>
        <w:rPr>
          <w:color w:val="000000"/>
          <w:sz w:val="28"/>
          <w:szCs w:val="28"/>
          <w:lang w:val="ru-RU"/>
        </w:rPr>
        <w:t>ся предпосылки к овладению речью. В присутствии взрослого ребе нок более активно гулит, а затем и лепечет, со второго полугодия жизни начинает подражать слогам, произносимым взрослым.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Эмоционально-положительное общение взрослого с младенцем формирует у нег</w:t>
      </w:r>
      <w:r>
        <w:rPr>
          <w:color w:val="000000"/>
          <w:sz w:val="28"/>
          <w:szCs w:val="28"/>
          <w:lang w:val="ru-RU"/>
        </w:rPr>
        <w:t>о коммуникативную потребность и стимулирует развитие речи.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концу первого полугодия жизни у ребенка наряду с коммуникативным поведением интенсивно развиваются сенсорные функции. Прежде всего, меняется характер зрительного прослеживания: если в первые меся</w:t>
      </w:r>
      <w:r>
        <w:rPr>
          <w:color w:val="000000"/>
          <w:sz w:val="28"/>
          <w:szCs w:val="28"/>
          <w:lang w:val="ru-RU"/>
        </w:rPr>
        <w:t>цы жизни малыш следил за предметом, не отрывая взгляда, а потеряв предмет из поля зрения, больше к нему не возвращался, то после 5 месяцев ребенок, следя за предметом, как бы его осматривает, ощупывает взглядом. Если при этом внимание ребенка переключить н</w:t>
      </w:r>
      <w:r>
        <w:rPr>
          <w:color w:val="000000"/>
          <w:sz w:val="28"/>
          <w:szCs w:val="28"/>
          <w:lang w:val="ru-RU"/>
        </w:rPr>
        <w:t>а другой предмет или лицо взрослого, то через очень короткое время он может вернуться к прерванному занятию. Появление этой функции - важный показатель нормального нервно-психического развития ребенка.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началу второго полугодия жизни в развитии движений р</w:t>
      </w:r>
      <w:r>
        <w:rPr>
          <w:color w:val="000000"/>
          <w:sz w:val="28"/>
          <w:szCs w:val="28"/>
          <w:lang w:val="ru-RU"/>
        </w:rPr>
        <w:t>ук все большую роль начинает играть зрительный анализатор. По данным Н.Л. Фигурина и М.П. Денисовой, развитие зрительно-двигательных координаций (глаз - рука) завершается актом хватания с последующим удерживанием предмета. К 6 месяцам ребенок быстро и точн</w:t>
      </w:r>
      <w:r>
        <w:rPr>
          <w:color w:val="000000"/>
          <w:sz w:val="28"/>
          <w:szCs w:val="28"/>
          <w:lang w:val="ru-RU"/>
        </w:rPr>
        <w:t>о направляет руку к игрушке, расположенной в поле его зрения. Игрушка становится средством общения и психического развития ребенка.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образования акта хватания развитие движений переходит в новую фазу. По данным Н.Л. Фигурина и М.П. Денисовой, сущность</w:t>
      </w:r>
      <w:r>
        <w:rPr>
          <w:color w:val="000000"/>
          <w:sz w:val="28"/>
          <w:szCs w:val="28"/>
          <w:lang w:val="ru-RU"/>
        </w:rPr>
        <w:t xml:space="preserve"> этой фазы заключается в появлении и интенсивном развитии разнообразных повторных движений. Развитие повторных движений начинается с похлопывания по предмету, затем ребёнок начинает размахивать им, перекладывать из одной руки в другую, повторно толкать вис</w:t>
      </w:r>
      <w:r>
        <w:rPr>
          <w:color w:val="000000"/>
          <w:sz w:val="28"/>
          <w:szCs w:val="28"/>
          <w:lang w:val="ru-RU"/>
        </w:rPr>
        <w:t>ящий над ним предмет, ударять одним предметом о другой и т.д.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Г.Л. Розенгарт-Пупко указывает, что в этот же период появляется активное рассматривание игрушки, которую ребёнок держит в руках. Рассматривание предмета, связанное с манипулированием, и заключае</w:t>
      </w:r>
      <w:r>
        <w:rPr>
          <w:color w:val="000000"/>
          <w:sz w:val="28"/>
          <w:szCs w:val="28"/>
          <w:lang w:val="ru-RU"/>
        </w:rPr>
        <w:t>тся в том, что ребёнок (конечно, помимо всякого преднамеренного желания) ставит предмет во всё новые и новые положения и продолжает оставаться сосредоточенным до тех пор, пока не исчерпаны возможности новизны. То же самое имеет место и в повторных движения</w:t>
      </w:r>
      <w:r>
        <w:rPr>
          <w:color w:val="000000"/>
          <w:sz w:val="28"/>
          <w:szCs w:val="28"/>
          <w:lang w:val="ru-RU"/>
        </w:rPr>
        <w:t>х, будь это похлопывание по предмету или постукивание погремушкой. Каждый раз новое положение предмета и новый, то усиливающийся, то затухающий звук побуждает ребёнка к действию и поддерживает относительно продолжительное манипулирование.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Д.Б. Эл</w:t>
      </w:r>
      <w:r>
        <w:rPr>
          <w:color w:val="000000"/>
          <w:sz w:val="28"/>
          <w:szCs w:val="28"/>
          <w:lang w:val="ru-RU"/>
        </w:rPr>
        <w:t>ьконина, действия ребёнка на первом году жизни можно характеризовать следующим образом: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Манипулятивные действия появляются тогда, когда возникнут все необходимые для этого предпосылки: развивающиеся в первом полугодии жизни сосредоточение, слежение, ощуп</w:t>
      </w:r>
      <w:r>
        <w:rPr>
          <w:color w:val="000000"/>
          <w:sz w:val="28"/>
          <w:szCs w:val="28"/>
          <w:lang w:val="ru-RU"/>
        </w:rPr>
        <w:t>ывание, прислушивание и т.п., а также регулируемые со стороны зрения координированные движения.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связи с формированием активных хватательных движений ориентировочно-исследовательская активность ребёнка переходит в новую форму. Ориентировка на новое, раз</w:t>
      </w:r>
      <w:r>
        <w:rPr>
          <w:color w:val="000000"/>
          <w:sz w:val="28"/>
          <w:szCs w:val="28"/>
          <w:lang w:val="ru-RU"/>
        </w:rPr>
        <w:t>вивающаяся на протяжении всего второго полугодия жизни, представляет собой уже форму поведения, а не простую реакцию.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Новое не только инициирует активность ребёнка по отношению к предмету, но и поддерживает её. Действия ребёнка первого года жизни побужда</w:t>
      </w:r>
      <w:r>
        <w:rPr>
          <w:color w:val="000000"/>
          <w:sz w:val="28"/>
          <w:szCs w:val="28"/>
          <w:lang w:val="ru-RU"/>
        </w:rPr>
        <w:t>ются новизной предметов, открывающихся в ходе манипулирования ими. Исчерпание возможностей новизны ведёт к прекращению действий с предметом.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Манипулятивные действия являются элементарными упражнениями в оперировании с вещью, в которых характ</w:t>
      </w:r>
      <w:r>
        <w:rPr>
          <w:color w:val="000000"/>
          <w:sz w:val="28"/>
          <w:szCs w:val="28"/>
          <w:lang w:val="ru-RU"/>
        </w:rPr>
        <w:t>ер операций специально задан конструкцией предмета. Из этой первичной манипулятивной активности возникают, дифференцируясь, различные другие виды деятельности.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Это, прежде всего предметная деятельность, в которой происходит овладение общественно выработанн</w:t>
      </w:r>
      <w:r>
        <w:rPr>
          <w:color w:val="000000"/>
          <w:sz w:val="28"/>
          <w:szCs w:val="28"/>
          <w:lang w:val="ru-RU"/>
        </w:rPr>
        <w:t>ыми действиями с предметами, и "исследование", в котором ребёнок ищет новое в предметах.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Предметная деятельность является ведущей в преддошкольном (раннем) возрасте (от 1 года до 3 лет). Малыш начинает правильно и по назначению употреблять окружающие его п</w:t>
      </w:r>
      <w:r>
        <w:rPr>
          <w:color w:val="000000"/>
          <w:sz w:val="28"/>
          <w:szCs w:val="28"/>
          <w:lang w:val="ru-RU"/>
        </w:rPr>
        <w:t>редметы. В личностном плане у него развивается воля, стремление к самостоятельности творческая активность, познавательный интерес. Самостоятельное передвижение, активное взаимодействие с предметами и игрушками способствуют дальнейшему развитию сенсорных фу</w:t>
      </w:r>
      <w:r>
        <w:rPr>
          <w:color w:val="000000"/>
          <w:sz w:val="28"/>
          <w:szCs w:val="28"/>
          <w:lang w:val="ru-RU"/>
        </w:rPr>
        <w:t>нкций.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интенсивно развивающейся функцией в преддошкольном возрасте является речь. К 3 годам ребенок общается с окружающими развернутыми фразами. Значительно расширяется его активный словарь. Ребенок постоянно комментирует свои действия, начинает з</w:t>
      </w:r>
      <w:r>
        <w:rPr>
          <w:color w:val="000000"/>
          <w:sz w:val="28"/>
          <w:szCs w:val="28"/>
          <w:lang w:val="ru-RU"/>
        </w:rPr>
        <w:t>адавать вопросы.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Интенсивное развитие речи на этом возрастном этапе пере страивает все психические процессы ребенка. Речь становится ведущим средством общения и развития мышления.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2 годам начинает развиваться так называемая регулирующая функция речи, т.е</w:t>
      </w:r>
      <w:r>
        <w:rPr>
          <w:color w:val="000000"/>
          <w:sz w:val="28"/>
          <w:szCs w:val="28"/>
          <w:lang w:val="ru-RU"/>
        </w:rPr>
        <w:t>. ребенок все более и более начинает подчинять свои действия словесной инструкции взрослого. Однако лишь на третьем году жизни речевая регуляция поведения становится более постоянной. Происходит интенсивное развитие понимания речи. У ребенка не только резк</w:t>
      </w:r>
      <w:r>
        <w:rPr>
          <w:color w:val="000000"/>
          <w:sz w:val="28"/>
          <w:szCs w:val="28"/>
          <w:lang w:val="ru-RU"/>
        </w:rPr>
        <w:t>о увеличивается число понимаемых им слов, но он начинает действовать с предметами по инструкции взрослого, у него развивается интерес к слушанию сказок, рассказов и стихов, т.е. понимание речи начинает выходить за пределы непосредственной ситуации общения.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 развития речи в преддошкольном возрасте является очень высоким. Так, если к концу второго года ребенок употребляет до 300 слов, то к началу третьего года их число резко возрастает, достигая к концу третьего года 1000-1500 слов. Вместе с тем, артикуля</w:t>
      </w:r>
      <w:r>
        <w:rPr>
          <w:color w:val="000000"/>
          <w:sz w:val="28"/>
          <w:szCs w:val="28"/>
          <w:lang w:val="ru-RU"/>
        </w:rPr>
        <w:t>ция звуков остается еще далеко не совершенной: многие звуки опускаются или замещаются близкими по артикуляции или звучанию. Ребенок при произнесении слов, в первую очередь, ориентируется на их интонационно и мелодическую характеристику.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Показателем нормаль</w:t>
      </w:r>
      <w:r>
        <w:rPr>
          <w:color w:val="000000"/>
          <w:sz w:val="28"/>
          <w:szCs w:val="28"/>
          <w:lang w:val="ru-RU"/>
        </w:rPr>
        <w:t>ного развития детской речи на этом возрастном этапе является возможность ребенка к 3 годам строить предложения из 3 - 4 слов и более и употреблять знакомые слова в нескольких грамматических формах. Многие авторы отмечают большую динамичность этого процесса</w:t>
      </w:r>
      <w:r>
        <w:rPr>
          <w:color w:val="000000"/>
          <w:sz w:val="28"/>
          <w:szCs w:val="28"/>
          <w:lang w:val="ru-RU"/>
        </w:rPr>
        <w:t xml:space="preserve"> у детей с нормальным речевым развитием.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Раннее детство - это период формирования собственно предметных действий, период усвоения общественно выработанных способов употребления предметов.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Знакомясь с предметами и осваивая их, малыш выделяет разные их призн</w:t>
      </w:r>
      <w:r>
        <w:rPr>
          <w:color w:val="000000"/>
          <w:sz w:val="28"/>
          <w:szCs w:val="28"/>
          <w:lang w:val="ru-RU"/>
        </w:rPr>
        <w:t>аки, свойства, а значит, развивается и его восприятие. Он запоминает предметы, их признаки, названия - развивается память, речь. Пытаясь понять, как действовать с предметами, малыш размышляет, практически действуя. Развитие при этом мелких мышц, движений р</w:t>
      </w:r>
      <w:r>
        <w:rPr>
          <w:color w:val="000000"/>
          <w:sz w:val="28"/>
          <w:szCs w:val="28"/>
          <w:lang w:val="ru-RU"/>
        </w:rPr>
        <w:t>уки влияет на развитие его речи, интеллекта.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психическое и физическое развитие ребёнка раннего возраста происходит в предметной деятельности. Её содержание - это и есть усвоение ребёнком способов употребления предметов. Овладение ею влияет н</w:t>
      </w:r>
      <w:r>
        <w:rPr>
          <w:color w:val="000000"/>
          <w:sz w:val="28"/>
          <w:szCs w:val="28"/>
          <w:lang w:val="ru-RU"/>
        </w:rPr>
        <w:t>а освоение других видов деятельности. Ведь предметная деятельность - основа, родничок, из которого берёт начало игра, труд, изобразительная деятельность и др.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исследованиям Ф.Р. Дунаевского, каждый ребёнок, прежде чем он начинает производить те или иные</w:t>
      </w:r>
      <w:r>
        <w:rPr>
          <w:color w:val="000000"/>
          <w:sz w:val="28"/>
          <w:szCs w:val="28"/>
          <w:lang w:val="ru-RU"/>
        </w:rPr>
        <w:t xml:space="preserve"> действия, предварительно знакомится с предметом - осматривает, ощупывает его, манипулирует им, как бы выясняя возможности, которые он предоставляет для действий.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Д.Б. Эльконин выделяет следующие этапы развития предметного действия. Сначала это Манипулятив</w:t>
      </w:r>
      <w:r>
        <w:rPr>
          <w:color w:val="000000"/>
          <w:sz w:val="28"/>
          <w:szCs w:val="28"/>
          <w:lang w:val="ru-RU"/>
        </w:rPr>
        <w:t>ные действия (ощупывает, похлопывает, тянет в рот, бросает, стучит и т.д.). Затем результативные (переложил игрушку с места на место, передвинул). Потом появляются собственно предметные действия, которые малыш выполняет в соответствии с назначением предмет</w:t>
      </w:r>
      <w:r>
        <w:rPr>
          <w:color w:val="000000"/>
          <w:sz w:val="28"/>
          <w:szCs w:val="28"/>
          <w:lang w:val="ru-RU"/>
        </w:rPr>
        <w:t>ов (кубик ставит на кубик, пирамидку собирает и т.п.). Позднее появляются орудийные действия, то есть ребёнок использует предметы как орудия, с их помощью воздействует на другие предметы (ложкой берёт пищу, расчёской причёсывает куклу и т.п.). Таким образо</w:t>
      </w:r>
      <w:r>
        <w:rPr>
          <w:color w:val="000000"/>
          <w:sz w:val="28"/>
          <w:szCs w:val="28"/>
          <w:lang w:val="ru-RU"/>
        </w:rPr>
        <w:t>м, действия постепенно усложняются.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всё развитие и общение с ребёнком раннего возраста должно строится с учётом ведущего вида деятельности этого периода - предметной деятельности.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всего вышесказанного можно сделать вывод о том, что раннее</w:t>
      </w:r>
      <w:r>
        <w:rPr>
          <w:color w:val="000000"/>
          <w:sz w:val="28"/>
          <w:szCs w:val="28"/>
          <w:lang w:val="ru-RU"/>
        </w:rPr>
        <w:t xml:space="preserve"> детство является периодом становления первичных форм наглядно-действенного мышления, возникающих в процессе замены ручных операций орудийными, в результате усвоения ребёнком общественных способов употребления вещей, т.е. предметных действий.</w:t>
      </w:r>
    </w:p>
    <w:p w:rsidR="00000000" w:rsidRDefault="008075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 детской психологии, которая занимается изучением детей первого года жизни (психология младенчества), еще очень молода. До начала XX века знания психологов о младенце ограничивались житейскими наблюдениями, были разрознены и весьма немногочисленны. К</w:t>
      </w:r>
      <w:r>
        <w:rPr>
          <w:color w:val="000000"/>
          <w:sz w:val="28"/>
          <w:szCs w:val="28"/>
          <w:lang w:val="ru-RU"/>
        </w:rPr>
        <w:t xml:space="preserve"> младенцу относились как к будущему, но не настоящему человеку, как к существу, дозревающему вне утробы матери и ведущему скорее растительную, чем психическую, жизнь. Существовали методические трудности исследования детей первого года жизни. Немногочисленн</w:t>
      </w:r>
      <w:r>
        <w:rPr>
          <w:color w:val="000000"/>
          <w:sz w:val="28"/>
          <w:szCs w:val="28"/>
          <w:lang w:val="ru-RU"/>
        </w:rPr>
        <w:t>ые факты всегда интерпретировались в контексте какого-либо определенного научного подхода.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роль взрослого не сводится только к уходу за ребенком и созданию благоприятных условий для развития восприятия. Исследования многих психологов (М.И. Лисина, Л</w:t>
      </w:r>
      <w:r>
        <w:rPr>
          <w:color w:val="000000"/>
          <w:sz w:val="28"/>
          <w:szCs w:val="28"/>
          <w:lang w:val="ru-RU"/>
        </w:rPr>
        <w:t>.И. Божович, Э. Эриксон, А. Адлер, А. Фрейд, Дж. Боулби и др.) доказали всю важность психического развития ребенка.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Ребенок начинает обучаться с момента рождения, когда попадает в социальную среду и взрослый организует его жизнь и воздействует на малыша с </w:t>
      </w:r>
      <w:r>
        <w:rPr>
          <w:color w:val="000000"/>
          <w:sz w:val="28"/>
          <w:szCs w:val="28"/>
          <w:lang w:val="ru-RU"/>
        </w:rPr>
        <w:t xml:space="preserve">помощью созданных человечеством предметов. Воспитание также начинается сразу после рождения малыша, когда взрослый своим отношением к нему закладывает основы его личностного развития. Еще хотелось добавить что, выбирая профессию детского психолога человек </w:t>
      </w:r>
      <w:r>
        <w:rPr>
          <w:color w:val="000000"/>
          <w:sz w:val="28"/>
          <w:szCs w:val="28"/>
          <w:lang w:val="ru-RU"/>
        </w:rPr>
        <w:t>берет на себя большую ответственность, так как занимается психикой ребенка, а она еще не сформировалась, и тут главное правильно помочь ребенку, а не нарушить.</w:t>
      </w:r>
    </w:p>
    <w:p w:rsidR="00000000" w:rsidRDefault="00807552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8075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Глоссарий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Автономная речь: слова, которые с фонетической стороны не совпадают с речью взросло</w:t>
      </w:r>
      <w:r>
        <w:rPr>
          <w:color w:val="000000"/>
          <w:sz w:val="28"/>
          <w:szCs w:val="28"/>
          <w:lang w:val="ru-RU"/>
        </w:rPr>
        <w:t>го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Безусловные рефлексы: наследственно закрепленные механизмы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 оживления: эмоциональная реакция ребенка на появление взрослого, выражающаяся в повороте головы, гулении, моторной реакции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Кризис 1-го года жизни: переломный момент в жизни ребенка, хар</w:t>
      </w:r>
      <w:r>
        <w:rPr>
          <w:color w:val="000000"/>
          <w:sz w:val="28"/>
          <w:szCs w:val="28"/>
          <w:lang w:val="ru-RU"/>
        </w:rPr>
        <w:t xml:space="preserve">актеризующийся становлением ходьбы, наличием латентного периода в становлении речи ребенка, проявлением аффектов и воли. 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Мышление : важная ступень человеческого познания, позволяет получать знание о таких объектах, свойствах и отношениях реального мира, к</w:t>
      </w:r>
      <w:r>
        <w:rPr>
          <w:color w:val="000000"/>
          <w:sz w:val="28"/>
          <w:szCs w:val="28"/>
          <w:lang w:val="ru-RU"/>
        </w:rPr>
        <w:t>оторые не могут быть непосредственно восприняты на чувственной ступени познания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Новорожденный: ребенок с момента рождения до четырехнедельного возраста. Этот период жизни ребенка носит также название неонатального. В зависимости от срока беременности к мом</w:t>
      </w:r>
      <w:r>
        <w:rPr>
          <w:color w:val="000000"/>
          <w:sz w:val="28"/>
          <w:szCs w:val="28"/>
          <w:lang w:val="ru-RU"/>
        </w:rPr>
        <w:t>енту рождения различают доношенных, недоношенных и переношенных новорожденных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Психика: особая форма отражения субъектом окружающей среды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Раннее детство: это период формирования собственно предметных действий, период усвоения общественно выработанных способ</w:t>
      </w:r>
      <w:r>
        <w:rPr>
          <w:color w:val="000000"/>
          <w:sz w:val="28"/>
          <w:szCs w:val="28"/>
          <w:lang w:val="ru-RU"/>
        </w:rPr>
        <w:t xml:space="preserve">ов употребления предметов. 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Условные рефлексы: реакции ребенка, возникающие при повторении ряда различных действий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Предметность: это соотнесенность своих ощущений и образов с предметами окружающей действительности. 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Хватание: это первое организованное дейс</w:t>
      </w:r>
      <w:r>
        <w:rPr>
          <w:color w:val="000000"/>
          <w:sz w:val="28"/>
          <w:szCs w:val="28"/>
          <w:lang w:val="ru-RU"/>
        </w:rPr>
        <w:t xml:space="preserve">твие, которое возникает примерно в 5 месяцев. </w:t>
      </w:r>
    </w:p>
    <w:p w:rsidR="00000000" w:rsidRDefault="008075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источников</w:t>
      </w:r>
    </w:p>
    <w:p w:rsidR="00000000" w:rsidRDefault="008075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07552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Ананьев Б.Г. О проблемах современного человекознания. - СПб.: Питер, 2001., 544с. </w:t>
      </w:r>
    </w:p>
    <w:p w:rsidR="00000000" w:rsidRDefault="0080755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Ананьев Б.Г. Человек как предмет познания. - СПб.: Питер, 2001., 288с. </w:t>
      </w:r>
    </w:p>
    <w:p w:rsidR="00000000" w:rsidRDefault="0080755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Ананьев Б.</w:t>
      </w:r>
      <w:r>
        <w:rPr>
          <w:sz w:val="28"/>
          <w:szCs w:val="28"/>
          <w:lang w:val="ru-RU"/>
        </w:rPr>
        <w:t xml:space="preserve">Г. Психология и проблемы человекознания. - М.: МОДЭК, 2005., 431с. </w:t>
      </w:r>
    </w:p>
    <w:p w:rsidR="00000000" w:rsidRDefault="0080755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Ананьев Б.Г. Личность, субъект деятельности, индивидуальность. - М.: Директ-Медиа, 2008., 134с. </w:t>
      </w:r>
    </w:p>
    <w:p w:rsidR="00000000" w:rsidRDefault="0080755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 Л.С. Проблемы возраста. - Выготский Л.С. Собрание сочинений. В 6-ти т. Т.4. -</w:t>
      </w:r>
      <w:r>
        <w:rPr>
          <w:sz w:val="28"/>
          <w:szCs w:val="28"/>
          <w:lang w:val="ru-RU"/>
        </w:rPr>
        <w:t xml:space="preserve"> М.: Педагогика, 1984. - стр.244 - 268. </w:t>
      </w:r>
    </w:p>
    <w:p w:rsidR="00000000" w:rsidRDefault="0080755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Выготский Л.С. Вопросы детской психологии. - СПБ.: 1997., 224с. </w:t>
      </w:r>
    </w:p>
    <w:p w:rsidR="00000000" w:rsidRDefault="0080755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Выготский Л.С. Лекции по психологии. - СПб.: 1997., 144с. </w:t>
      </w:r>
    </w:p>
    <w:p w:rsidR="00000000" w:rsidRDefault="0080755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Лисина М.И. Формирование личности ребенка в общении. - СПБ.: Питер, 2009. - стр.320</w:t>
      </w:r>
    </w:p>
    <w:p w:rsidR="00000000" w:rsidRDefault="0080755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Эльконин Д.Б. Избранные психологические труды. - М.: Педагогика, 1989. - стр.560. </w:t>
      </w:r>
    </w:p>
    <w:p w:rsidR="00000000" w:rsidRDefault="0080755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Эльконин Д.Б., Детская психология.3-е изд. - М.: Академия, 2006. - стр.384. </w:t>
      </w:r>
    </w:p>
    <w:p w:rsidR="00000000" w:rsidRDefault="0080755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Эриксон Э. Детство и общество. Пер. с англ. - СПб.: ЛЕНАТО, АСТ, Фонд Университетская книга</w:t>
      </w:r>
      <w:r>
        <w:rPr>
          <w:sz w:val="28"/>
          <w:szCs w:val="28"/>
          <w:lang w:val="ru-RU"/>
        </w:rPr>
        <w:t>. - 1996., 59</w:t>
      </w:r>
    </w:p>
    <w:p w:rsidR="00000000" w:rsidRDefault="008075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0755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А</w:t>
      </w:r>
    </w:p>
    <w:p w:rsidR="00000000" w:rsidRDefault="0080755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0755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Развитие движений и действий</w:t>
      </w:r>
    </w:p>
    <w:p w:rsidR="00000000" w:rsidRDefault="00583F1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24200" cy="3286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552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000000" w:rsidRDefault="00807552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807552" w:rsidRDefault="00583F1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67075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5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11"/>
    <w:rsid w:val="00583F11"/>
    <w:rsid w:val="0080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44E5F2-9E3E-4910-AA75-77A3B9F5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5357</Words>
  <Characters>30540</Characters>
  <Application>Microsoft Office Word</Application>
  <DocSecurity>0</DocSecurity>
  <Lines>254</Lines>
  <Paragraphs>71</Paragraphs>
  <ScaleCrop>false</ScaleCrop>
  <Company/>
  <LinksUpToDate>false</LinksUpToDate>
  <CharactersWithSpaces>35826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2025-04-05T10:29:00Z</dcterms:created>
  <dcterms:modified xsi:type="dcterms:W3CDTF">2025-04-05T10:29:00Z</dcterms:modified>
</cp:coreProperties>
</file>