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Младший школьный возраст - это период, когда ребенок радикально меняет свой образ жизни, приступая к новой учебной деятельности, где он полностью развивает ранее сложившиеся формы поведения и приобретает новые. Он учится понимать и принимать себ</w:t>
      </w:r>
      <w:r>
        <w:rPr>
          <w:noProof/>
          <w:color w:val="000000"/>
          <w:sz w:val="28"/>
          <w:szCs w:val="28"/>
        </w:rPr>
        <w:t>я, приобретает навык разрешения сложных задач, которые встают перед ним.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 данный момент существует проблема психического развития ребенка. Многие школьники испытывают трудности в учебной деятельности, общении, вследствие неадекватной оценки самого себя. </w:t>
      </w:r>
      <w:r>
        <w:rPr>
          <w:noProof/>
          <w:color w:val="000000"/>
          <w:sz w:val="28"/>
          <w:szCs w:val="28"/>
        </w:rPr>
        <w:t xml:space="preserve">При всем многообразии форм обучения и педагогических учреждений, возникающих в настоящее время, основными по-прежнему остаются задачи обучения и воспитания детей и контроль над этими процессами. В контексте идей личностно-ориентированной сферы образования </w:t>
      </w:r>
      <w:r>
        <w:rPr>
          <w:noProof/>
          <w:color w:val="000000"/>
          <w:sz w:val="28"/>
          <w:szCs w:val="28"/>
        </w:rPr>
        <w:t>проблема оценивания в учебно-воспитательном процессе приобретает новые формы и содержание. Широкое распространение феномена оценки в учебно-воспитательном процессе школы послужило причиной того, что оценивание учителем результатов учебной деятельности учащ</w:t>
      </w:r>
      <w:r>
        <w:rPr>
          <w:noProof/>
          <w:color w:val="000000"/>
          <w:sz w:val="28"/>
          <w:szCs w:val="28"/>
        </w:rPr>
        <w:t>ихся и самооценивание выделилось в последние годы в самостоятельное направление. Проблема оценивания и оценки в разных своих аспектах получила отражение в трудах отечественных и зарубежных психологов, педагогов и методистов (Б.Г. Ананьев, Ю.К. Бабанский, П</w:t>
      </w:r>
      <w:r>
        <w:rPr>
          <w:noProof/>
          <w:color w:val="000000"/>
          <w:sz w:val="28"/>
          <w:szCs w:val="28"/>
        </w:rPr>
        <w:t>.П. Блонский, Л.И. Божович, Л.С. Выготский. А.Н. Леонтьев, И.Я. Лернер, А.Р. Лурия, М.Н. Скаткин, Д.Б. Эльконин, А.И. Липкина).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Дети младшего школьного возраста особенно нуждаются в поддержке и помощи взрослых, поэтому важно, чтобы родители и учителя вмест</w:t>
      </w:r>
      <w:r>
        <w:rPr>
          <w:noProof/>
          <w:color w:val="000000"/>
          <w:sz w:val="28"/>
          <w:szCs w:val="28"/>
        </w:rPr>
        <w:t xml:space="preserve">е с психологом вникли в проблемы ребенка, его переживания, только тогда они смогут оказать эффективную помощь. Можно выделить противоречие между тем, что проблема взаимосвязи самооценки и учебной деятельности весьма </w:t>
      </w:r>
      <w:r>
        <w:rPr>
          <w:noProof/>
          <w:color w:val="000000"/>
          <w:sz w:val="28"/>
          <w:szCs w:val="28"/>
        </w:rPr>
        <w:lastRenderedPageBreak/>
        <w:t>актуальна сейчас, но недостаточно исслед</w:t>
      </w:r>
      <w:r>
        <w:rPr>
          <w:noProof/>
          <w:color w:val="000000"/>
          <w:sz w:val="28"/>
          <w:szCs w:val="28"/>
        </w:rPr>
        <w:t>ована отечественными и зарубежными педагогами-психологами, вследствие чего количество теоретического материала недостаточно, для более широкого исследования.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исследования - определить и выявить возможности психодиагностики в исследовании влияния учебн</w:t>
      </w:r>
      <w:r>
        <w:rPr>
          <w:noProof/>
          <w:color w:val="000000"/>
          <w:sz w:val="28"/>
          <w:szCs w:val="28"/>
        </w:rPr>
        <w:t>ой деятельности на самооценку младших школьников.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Объект исследования - личностная сфера младших школьников.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Предмет исследования - влияние учебной деятельности на самооценку младших школьников.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Гипотеза исследования - на самооценку младших школьников влия</w:t>
      </w:r>
      <w:r>
        <w:rPr>
          <w:noProof/>
          <w:color w:val="000000"/>
          <w:sz w:val="28"/>
          <w:szCs w:val="28"/>
        </w:rPr>
        <w:t>ет учебная деятельность.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Задачи исследования: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Изучить и проанализировать литературные источники по теме исследования;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Выявить терминологическое поле исследования;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Определить основные свойства, характеризующие влияние учебной деятельности на самооценк</w:t>
      </w:r>
      <w:r>
        <w:rPr>
          <w:noProof/>
          <w:color w:val="000000"/>
          <w:sz w:val="28"/>
          <w:szCs w:val="28"/>
        </w:rPr>
        <w:t>у младшего школьника;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Выделить психодиагностический инструментарий и критериальную базу по теме исследования;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Составить рекомендации по теме исследования.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База исследования - Институт Спорта, Туризма и Сервиса, исследование проводилось в период с январ</w:t>
      </w:r>
      <w:r>
        <w:rPr>
          <w:noProof/>
          <w:color w:val="000000"/>
          <w:sz w:val="28"/>
          <w:szCs w:val="28"/>
        </w:rPr>
        <w:t>я по май 2014 года.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Этапы исследования: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Подготовительный этап (январь-февраль 2014) - определение темы, изучение параметров введения, анализ литературных источников, определение особенностей;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Аналитический этап (февраль-март 2014) - изучить и проанализ</w:t>
      </w:r>
      <w:r>
        <w:rPr>
          <w:noProof/>
          <w:color w:val="000000"/>
          <w:sz w:val="28"/>
          <w:szCs w:val="28"/>
        </w:rPr>
        <w:t xml:space="preserve">ировать литературные источники по теме исследования; выявить </w:t>
      </w:r>
      <w:r>
        <w:rPr>
          <w:noProof/>
          <w:color w:val="000000"/>
          <w:sz w:val="28"/>
          <w:szCs w:val="28"/>
        </w:rPr>
        <w:lastRenderedPageBreak/>
        <w:t>терминологическое поле исследования и основные свойства, характеризующие самооценку, как отношение человека к своим личностным качествам; определение основных понятий, выявить особенности.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Закл</w:t>
      </w:r>
      <w:r>
        <w:rPr>
          <w:noProof/>
          <w:color w:val="000000"/>
          <w:sz w:val="28"/>
          <w:szCs w:val="28"/>
        </w:rPr>
        <w:t>ючительный этап (март-май 2014) - анализ результатов, формулировка выводов, оформление работы.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Методы исследования: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Организационный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Эмпирический - наблюдение, психодиагностика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Метод обработки экспериментальных данных (количественная, математическая </w:t>
      </w:r>
      <w:r>
        <w:rPr>
          <w:noProof/>
          <w:color w:val="000000"/>
          <w:sz w:val="28"/>
          <w:szCs w:val="28"/>
        </w:rPr>
        <w:t>обработка)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Методики исследования: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Тест-опросник cамоотношения (В.В. Столин, С.Р. Пантелеев);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 Куна «Кто я?»;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Опросник «Стиль саморегуляции поведения-98» - ССП-98.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Критериальная база: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Самоотношение;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«Я-концепция»;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Саморегуляция.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Теоретическ</w:t>
      </w:r>
      <w:r>
        <w:rPr>
          <w:noProof/>
          <w:color w:val="000000"/>
          <w:sz w:val="28"/>
          <w:szCs w:val="28"/>
        </w:rPr>
        <w:t>ая значимость исследования - заключается в анализе психологической литературы и систематизации знаний по влиянию учебной деятельности на самооценку младших школьников.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Практическая значимость исследования - определили критериальную базу, методики исследова</w:t>
      </w:r>
      <w:r>
        <w:rPr>
          <w:noProof/>
          <w:color w:val="000000"/>
          <w:sz w:val="28"/>
          <w:szCs w:val="28"/>
        </w:rPr>
        <w:t>ния, опробировали методику написания научно-исследовательской работы.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I. Теоретические предпосылки изучения влияния учебной деятельности на самооценку младших школьников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.1 Состояние проблемы изучения влияния учебной деятельности на самооценку младших </w:t>
      </w:r>
      <w:r>
        <w:rPr>
          <w:noProof/>
          <w:color w:val="000000"/>
          <w:sz w:val="28"/>
          <w:szCs w:val="28"/>
        </w:rPr>
        <w:t>школьников в психологической теории и практике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понятие «самооценка» входит широкий комплекс физических, поведенческих, психологических и социальных проявлений личности, связанных с оценкой личностью самой себя в данных характеристиках. Изучение данного </w:t>
      </w:r>
      <w:r>
        <w:rPr>
          <w:noProof/>
          <w:color w:val="000000"/>
          <w:sz w:val="28"/>
          <w:szCs w:val="28"/>
        </w:rPr>
        <w:t>понятия традиционно начинается с анализа самосознания личности. То есть самосознание выступает тем образованием, из которого вычленяют и пытаются найти место самооценки. Часто исследователи самооценки при ее изучении употребляют, казалось, такие тождествен</w:t>
      </w:r>
      <w:r>
        <w:rPr>
          <w:noProof/>
          <w:color w:val="000000"/>
          <w:sz w:val="28"/>
          <w:szCs w:val="28"/>
        </w:rPr>
        <w:t xml:space="preserve">ные термины: самосознание, самоотношение, самоуважение и собственно самооценка. Однако, несмотря на тождественность, существуют определенные концептуальные различия, позволяющие определить собственно термин «самооценка» [1].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самых общих чертах отметим, </w:t>
      </w:r>
      <w:r>
        <w:rPr>
          <w:noProof/>
          <w:color w:val="000000"/>
          <w:sz w:val="28"/>
          <w:szCs w:val="28"/>
        </w:rPr>
        <w:t>что термин «самооценка» в психологической литературе понимается как сложная система, определяющая характер самоотношения индивида и включающая общую самооценку, отражающую уровень самоуважения, целостное принятие или непринятие себя, и парциальные, частные</w:t>
      </w:r>
      <w:r>
        <w:rPr>
          <w:noProof/>
          <w:color w:val="000000"/>
          <w:sz w:val="28"/>
          <w:szCs w:val="28"/>
        </w:rPr>
        <w:t xml:space="preserve"> самооценки, характеризующие отношение к отдельным сторонам своей личности, поступкам, успешности отдельных видов деятельности. «Самооценка может быть разного уровня осознанности». В современной психологической науке существует ряд теоретических подходов, </w:t>
      </w:r>
      <w:r>
        <w:rPr>
          <w:noProof/>
          <w:color w:val="000000"/>
          <w:sz w:val="28"/>
          <w:szCs w:val="28"/>
        </w:rPr>
        <w:t>связанных с проблемой самооценки, с природой ее формирования и развития [1].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Отечественная наука в контексте фундаментальных положений теории Л.С. Выготского рассматривает самооценку как компонент самосознания личности в концепции деятельности и общения: «</w:t>
      </w:r>
      <w:r>
        <w:rPr>
          <w:noProof/>
          <w:color w:val="000000"/>
          <w:sz w:val="28"/>
          <w:szCs w:val="28"/>
        </w:rPr>
        <w:t xml:space="preserve">Все процессы самосознания носят опосредованный характер, поскольку они развиваются в деятельности человека и его общении с другими людьми» [1].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трудах отечественных исследователей Б.Г. Ананьева, Л.И. Божович, А.Н. Леонтьева, С.Л. Рубинштейна, И.И. Чесно</w:t>
      </w:r>
      <w:r>
        <w:rPr>
          <w:noProof/>
          <w:color w:val="000000"/>
          <w:sz w:val="28"/>
          <w:szCs w:val="28"/>
        </w:rPr>
        <w:t>ковой, В.В. Столина, А.Г. Спиркина в общетеоретическом и методологическом аспектах проанализирован вопрос о становлении самосознания и самооценки в контексте развития личности. Данные авторы понимают самооценку как сложный и многогранный компонент самосозн</w:t>
      </w:r>
      <w:r>
        <w:rPr>
          <w:noProof/>
          <w:color w:val="000000"/>
          <w:sz w:val="28"/>
          <w:szCs w:val="28"/>
        </w:rPr>
        <w:t>ания (сложный процесс опосредованного познания себя, развернутый во времени, связанный с движением от единичных, ситуативных образов через интеграцию подобных ситуативных образов в целостное образование - понятие собственного), являющийся прямым выражением</w:t>
      </w:r>
      <w:r>
        <w:rPr>
          <w:noProof/>
          <w:color w:val="000000"/>
          <w:sz w:val="28"/>
          <w:szCs w:val="28"/>
        </w:rPr>
        <w:t xml:space="preserve"> оценки других лиц, участвующих в развитии личности [1].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А.Н. Леонтьев при этом добавляет к когнитивному компоненту эмоциональный аспект, предлагая осмыслить самооценку через категорию «чувство» как устойчивое эмоциональное отношение, имеющее «выраженный </w:t>
      </w:r>
      <w:r>
        <w:rPr>
          <w:noProof/>
          <w:color w:val="000000"/>
          <w:sz w:val="28"/>
          <w:szCs w:val="28"/>
        </w:rPr>
        <w:t>предметный характер, который является результатом специфического обобщения эмоций» [2].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И.И. Чеснокова формулирует самооценку как обобщенные результаты познания себя и эмоционально ценностного отношения к себе, выделяет общую самооценку как синтез и обобще</w:t>
      </w:r>
      <w:r>
        <w:rPr>
          <w:noProof/>
          <w:color w:val="000000"/>
          <w:sz w:val="28"/>
          <w:szCs w:val="28"/>
        </w:rPr>
        <w:t>ние отдельных самооценок, в которой отражается понимание личностью ее сущности. «Переживания, связанные с самосознанием, обобщаются в эмоционально-ценностное отношение к себе. Обобщенные результаты познания себя и эмоционально-ценностное отношение к себе з</w:t>
      </w:r>
      <w:r>
        <w:rPr>
          <w:noProof/>
          <w:color w:val="000000"/>
          <w:sz w:val="28"/>
          <w:szCs w:val="28"/>
        </w:rPr>
        <w:t>акрепляется в самооценку, которая включается в регуляцию поведения личности как один из определяющих мотивов» [5].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В научных исследованиях И.И. Чесноковой, В.В. Столина, С.Р. Пантилеева и ряда других авторов самооценка называется центральным звеном сферы с</w:t>
      </w:r>
      <w:r>
        <w:rPr>
          <w:noProof/>
          <w:color w:val="000000"/>
          <w:sz w:val="28"/>
          <w:szCs w:val="28"/>
        </w:rPr>
        <w:t>амосознания личности, выполняющим, прежде всего, регуляторные функции в поведении. Развитие этой функции исследователи обоснованно связывают со становлением ее устойчивости, так как именно устойчивая самооценка выражает уже сформировавшееся отношение челов</w:t>
      </w:r>
      <w:r>
        <w:rPr>
          <w:noProof/>
          <w:color w:val="000000"/>
          <w:sz w:val="28"/>
          <w:szCs w:val="28"/>
        </w:rPr>
        <w:t>ека к себе и может оказывать существенное влияние на его поведение [5].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 мнению большинства авторов Захарова, Столин, Берне и другие, действенная природа самооценки проявляется в единстве двух ее компонентов - когнитивного и эмоционального [2].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М.И. Лис</w:t>
      </w:r>
      <w:r>
        <w:rPr>
          <w:noProof/>
          <w:color w:val="000000"/>
          <w:sz w:val="28"/>
          <w:szCs w:val="28"/>
        </w:rPr>
        <w:t>ина и другие исследователи отмечают, что существуют принципиальные различия в генезисе этих двух психических образований. Когнитивная часть образа (как и представление о своих возможностях) возникает в основном в результате опыта индивидуальной деятельност</w:t>
      </w:r>
      <w:r>
        <w:rPr>
          <w:noProof/>
          <w:color w:val="000000"/>
          <w:sz w:val="28"/>
          <w:szCs w:val="28"/>
        </w:rPr>
        <w:t>и ребенка, аффективная - благодаря опыту общения и взаимодействия, где происходит ассимиляция ребенком отношения к нему окружающих людей (хотя в общении рождаются и важные когнитивные элементы образа) [2].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Наиболее продуктивная позиция в изучении развития </w:t>
      </w:r>
      <w:r>
        <w:rPr>
          <w:noProof/>
          <w:color w:val="000000"/>
          <w:sz w:val="28"/>
          <w:szCs w:val="28"/>
        </w:rPr>
        <w:t>самосознания детей представлена в исследованиях М.И. Лисиной и ее учеников. Характеризуя структуру самосознания ребенка, М.И. Лисина подчеркивала, что отражение отдельных качеств находится на периферии «образа Я», а место его центрального, ядерного образов</w:t>
      </w:r>
      <w:r>
        <w:rPr>
          <w:noProof/>
          <w:color w:val="000000"/>
          <w:sz w:val="28"/>
          <w:szCs w:val="28"/>
        </w:rPr>
        <w:t xml:space="preserve">ания, называемого «общей самооценкой», занимает «целостное отношение ребенка к себе», которое имплицитно базируется на отношении близких взрослых к ребенку. В тех случаях, когда взрослые не выражают своего отношения к младенцу, а ограничиваются физическим </w:t>
      </w:r>
      <w:r>
        <w:rPr>
          <w:noProof/>
          <w:color w:val="000000"/>
          <w:sz w:val="28"/>
          <w:szCs w:val="28"/>
        </w:rPr>
        <w:t>уходом (как это, например, бывает в домах ребенка), ребенок не выделяет себя, а его самосознание остается неразвитым [3].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Рубинштейн добавляет, что самооценка выражает фундаментальные свойства личности и наряду с другими факторами отражает ее направленност</w:t>
      </w:r>
      <w:r>
        <w:rPr>
          <w:noProof/>
          <w:color w:val="000000"/>
          <w:sz w:val="28"/>
          <w:szCs w:val="28"/>
        </w:rPr>
        <w:t xml:space="preserve">ь и активность [6].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 современных разработок, несомненно, представляет интерес теория О.А. Белобрыкиной, автор выделяет общую самооценку - как базовое ядро личности, включающее в себя устойчивую совокупность знаний о себе и частные самооценки, формирующи</w:t>
      </w:r>
      <w:r>
        <w:rPr>
          <w:noProof/>
          <w:color w:val="000000"/>
          <w:sz w:val="28"/>
          <w:szCs w:val="28"/>
        </w:rPr>
        <w:t xml:space="preserve">еся на основе выполнения определенных деятельностей личностью [4].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Также достойна внимания теория Р. Азимовой, где самооценка понимается как действующая динамичная система, определяющая положительную и отрицательную структуру намерений и поступков личност</w:t>
      </w:r>
      <w:r>
        <w:rPr>
          <w:noProof/>
          <w:color w:val="000000"/>
          <w:sz w:val="28"/>
          <w:szCs w:val="28"/>
        </w:rPr>
        <w:t xml:space="preserve">и [4].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Зарубежные психологи Бернс и Куперсмит рассматривают самооценку как эмоциональный компонент «Я-концепции» (содержательной структуры самосознания), связанный с отношением к себе или отдельным своим качествам. И определяют ее как степень отражения у </w:t>
      </w:r>
      <w:r>
        <w:rPr>
          <w:noProof/>
          <w:color w:val="000000"/>
          <w:sz w:val="28"/>
          <w:szCs w:val="28"/>
        </w:rPr>
        <w:t xml:space="preserve">индивида чувства самоуважения, ощущения собственной ценности и позитивного отношения ко всему тому, что входит в сферу его «Я» [7].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Т. Шибутани, рассматривает самооценку в рамках ценностной организации личности: «Если личность - это организация ценностей,</w:t>
      </w:r>
      <w:r>
        <w:rPr>
          <w:noProof/>
          <w:color w:val="000000"/>
          <w:sz w:val="28"/>
          <w:szCs w:val="28"/>
        </w:rPr>
        <w:t xml:space="preserve"> то ядром такого функционального единства является самооценка» [8].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Автор данного термина У. Джемс понимает самооценку как оценку своего положения в обществе, своего успеха или неуспеха в жизни. «Самооценка бывает двух родов: самодовольство и недовольство</w:t>
      </w:r>
      <w:r>
        <w:rPr>
          <w:noProof/>
          <w:color w:val="000000"/>
          <w:sz w:val="28"/>
          <w:szCs w:val="28"/>
        </w:rPr>
        <w:t xml:space="preserve"> собой. Впрочем, можно сказать, что нормальным возбудителем самочувствия является для человека его благоприятное или неблагоприятное положение в обществе - его успех или неуспех» [9].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Также Джемс выделяет самоуважение как более кратковременный аспект сам</w:t>
      </w:r>
      <w:r>
        <w:rPr>
          <w:noProof/>
          <w:color w:val="000000"/>
          <w:sz w:val="28"/>
          <w:szCs w:val="28"/>
        </w:rPr>
        <w:t>ооценки, связывая его с уровнем притязаний личности. «Самоуважение определяется отношением наших действительных способностей к потенциальным, предполагаемым - дробью, в которых числитель выражает наш действительный успех, а знаменатель наши притязания» [12</w:t>
      </w:r>
      <w:r>
        <w:rPr>
          <w:noProof/>
          <w:color w:val="000000"/>
          <w:sz w:val="28"/>
          <w:szCs w:val="28"/>
        </w:rPr>
        <w:t xml:space="preserve">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основе этих рассуждений У. Джемс вывел формулу: Самоуважение = Успех/Уровень притязаний. При увеличении числителя или уменьшении знаменателя дробь будет возрастать. Отказ от притязаний дает нам такое же желаемое облегчение, как и осуществление их на</w:t>
      </w:r>
      <w:r>
        <w:rPr>
          <w:noProof/>
          <w:color w:val="000000"/>
          <w:sz w:val="28"/>
          <w:szCs w:val="28"/>
        </w:rPr>
        <w:t xml:space="preserve"> деле. Наше самочувствие, повторяю, зависит от нас самих. «Приравняй свои притязания к нулю, - говорит Карлесть, - и целый мир будет у ног твоих» [11].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Представители символического интеракционизма Д. Мид и Ч. Кули рассматривают самооценку как результат вза</w:t>
      </w:r>
      <w:r>
        <w:rPr>
          <w:noProof/>
          <w:color w:val="000000"/>
          <w:sz w:val="28"/>
          <w:szCs w:val="28"/>
        </w:rPr>
        <w:t xml:space="preserve">имодействия индивида и группы: «Индивид оценивает и воспринимает себя в соответствии с теми характеристиками и ценностями, которые приписывают ему другие» [13].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Традиционно в западной литературе выделяются основные подходы к пониманию глобальной самооценк</w:t>
      </w:r>
      <w:r>
        <w:rPr>
          <w:noProof/>
          <w:color w:val="000000"/>
          <w:sz w:val="28"/>
          <w:szCs w:val="28"/>
        </w:rPr>
        <w:t>и (общего самоуважения, самоотношения) и ее структуры: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Самоотношение - как сумма частных самооценок, связанных с различными аспектами «Я-концепции».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Самоотношение - как интегральная самооценка частных аспектов, взвешенных по их субъективной значимости.</w:t>
      </w:r>
      <w:r>
        <w:rPr>
          <w:noProof/>
          <w:color w:val="000000"/>
          <w:sz w:val="28"/>
          <w:szCs w:val="28"/>
        </w:rPr>
        <w:t xml:space="preserve"> Истоки данных представлений исторически лежат во взглядах У. Джемса, который считал, что неуспех в малозначимых сферах мало влияет на общую самооценку. Однако прямых доказательств обоснованности соответствующих представлений не получено. В определенной ст</w:t>
      </w:r>
      <w:r>
        <w:rPr>
          <w:noProof/>
          <w:color w:val="000000"/>
          <w:sz w:val="28"/>
          <w:szCs w:val="28"/>
        </w:rPr>
        <w:t>епени это связано с неразработанностью понятия субъективной значимости и возможностью существования взаимодействия между значимостью и самооценкой. Так, Узле и Марвелл считают, что если низкая самооценка по отдельному качеству вступает в противоречие с пот</w:t>
      </w:r>
      <w:r>
        <w:rPr>
          <w:noProof/>
          <w:color w:val="000000"/>
          <w:sz w:val="28"/>
          <w:szCs w:val="28"/>
        </w:rPr>
        <w:t>ребностью иметь высокое общее самоуважение, то одним из возможных механизмов является снижение значимости тех аспектов, по которым субъект себя низко оценивает. М. Розенберг получил подтверждение этой идеи: он обнаружил, что более высокая значимость припис</w:t>
      </w:r>
      <w:r>
        <w:rPr>
          <w:noProof/>
          <w:color w:val="000000"/>
          <w:sz w:val="28"/>
          <w:szCs w:val="28"/>
        </w:rPr>
        <w:t>ывается индивидом именно тем аспектам, по которым он успешен. В исследовании Ходжа и Маккарти была предпринята попытка прямой проверки положения об интегральном характере обобщенной самооценки. На основании полученных результатов они пришли к выводу, что и</w:t>
      </w:r>
      <w:r>
        <w:rPr>
          <w:noProof/>
          <w:color w:val="000000"/>
          <w:sz w:val="28"/>
          <w:szCs w:val="28"/>
        </w:rPr>
        <w:t>нтегральная самооценка частных аспектов и общее самоуважение - это разные «конструкты», за которыми надо искать различное психологическое содержание. В целом, как считают исследователи, результаты этих экспериментов заставляют усомниться в утверждении глоб</w:t>
      </w:r>
      <w:r>
        <w:rPr>
          <w:noProof/>
          <w:color w:val="000000"/>
          <w:sz w:val="28"/>
          <w:szCs w:val="28"/>
        </w:rPr>
        <w:t>альной самооценки как самооценки, интегрированной из частных составляющих.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Самоотношение - как иерархическая структура, включающая частные самооценки, интегрированные по сферам личностных проявлений и в комплексе составляющие обобщенное «Я», которое нахо</w:t>
      </w:r>
      <w:r>
        <w:rPr>
          <w:noProof/>
          <w:color w:val="000000"/>
          <w:sz w:val="28"/>
          <w:szCs w:val="28"/>
        </w:rPr>
        <w:t>дится на верху иерархии. Так, Р. Щавельзон предложил модель такого рода: обобщенная самооценка находится на вершине иерархии и может быть разделена на академическую и неакадемическую (связанную или не связанную с успехами в учебе). Последняя подразделяется</w:t>
      </w:r>
      <w:r>
        <w:rPr>
          <w:noProof/>
          <w:color w:val="000000"/>
          <w:sz w:val="28"/>
          <w:szCs w:val="28"/>
        </w:rPr>
        <w:t xml:space="preserve"> на физические, эмоциональные и социальные аспекты. Однако структура обобщенного самоотношения остается неясной. Существует множество сфер, в которых проявляется личность, так что сведение психологической структуры самоотношения к структуре сфер самооценив</w:t>
      </w:r>
      <w:r>
        <w:rPr>
          <w:noProof/>
          <w:color w:val="000000"/>
          <w:sz w:val="28"/>
          <w:szCs w:val="28"/>
        </w:rPr>
        <w:t>ания ничего не прояснит. Теоретические установки, согласно которым самооценка и общее самоуважение есть эмоциональная реакция на то или иное содержание образа себя, оказываются, сводимы к тем сферам личности и жизнедеятельности, которые могут быть объектам</w:t>
      </w:r>
      <w:r>
        <w:rPr>
          <w:noProof/>
          <w:color w:val="000000"/>
          <w:sz w:val="28"/>
          <w:szCs w:val="28"/>
        </w:rPr>
        <w:t>и осознавания и оценки. Именно это выражено в концепции Р. Щавельзона, который на основе анализа исследований, разводящих когнитивную и оценочную компоненты «Я-концепции», пришел к выводу, что данное разграничение не имеет большого смысла (так как в его по</w:t>
      </w:r>
      <w:r>
        <w:rPr>
          <w:noProof/>
          <w:color w:val="000000"/>
          <w:sz w:val="28"/>
          <w:szCs w:val="28"/>
        </w:rPr>
        <w:t>льзу нет достаточных аргументов). Отсюда «Я-концепция» и обобщенная самооценка - это просто одно и то же.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Самоуважение понимается как самостоятельная переменная, имеющая свою особую природу. Так, С. Куперсмит и М.Розенберг рассматривают самоотношение как</w:t>
      </w:r>
      <w:r>
        <w:rPr>
          <w:noProof/>
          <w:color w:val="000000"/>
          <w:sz w:val="28"/>
          <w:szCs w:val="28"/>
        </w:rPr>
        <w:t xml:space="preserve"> своеобразную личностную черту, мало изменяющуюся от ситуации к ситуации и даже от возраста к возрасту. В основе устойчивости общего самоуважения, как предполагается, лежат два основных внутренних мотива: мотив самоуважения и потребность в постоянстве обра</w:t>
      </w:r>
      <w:r>
        <w:rPr>
          <w:noProof/>
          <w:color w:val="000000"/>
          <w:sz w:val="28"/>
          <w:szCs w:val="28"/>
        </w:rPr>
        <w:t xml:space="preserve">за.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Самоотношение - как чувство, включающее переживания различного содержания (самоуверенность, самопринятие и т.п.). Исследователи Л. Уэлс и Марвелл, проанализировавшие различные концепции обобщенной самооценки, выделили три основных понимания самоотно</w:t>
      </w:r>
      <w:r>
        <w:rPr>
          <w:noProof/>
          <w:color w:val="000000"/>
          <w:sz w:val="28"/>
          <w:szCs w:val="28"/>
        </w:rPr>
        <w:t>шения: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Любовь к себе.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Самоприятие.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 Чувство компетенции.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К. Роджерс рассматривает самопринятие как приятие себя в целом, вне зависимости от своих свойств и достоинств, а также выделяет самооценку - отношение к себе как носителю определенных свойств</w:t>
      </w:r>
      <w:r>
        <w:rPr>
          <w:noProof/>
          <w:color w:val="000000"/>
          <w:sz w:val="28"/>
          <w:szCs w:val="28"/>
        </w:rPr>
        <w:t xml:space="preserve"> и достоинств. Однако если в обзоре Уэлса и Марвелла представлены различные понимания глобальной самооценки как единого и целостного образования, то К. Роджерс рассматривает самопринятие и самооценку как два аспекта самоотношения, которые разбиваются на дв</w:t>
      </w:r>
      <w:r>
        <w:rPr>
          <w:noProof/>
          <w:color w:val="000000"/>
          <w:sz w:val="28"/>
          <w:szCs w:val="28"/>
        </w:rPr>
        <w:t>е подсистемы: самооценочную и эмоциональную. В то же время большинство исследователей представляют аффективный процесс как оценочный, описанный в терминах эмоций.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Обзор выделенных нами подходов в определении природы самооценки позволяет определить сложност</w:t>
      </w:r>
      <w:r>
        <w:rPr>
          <w:noProof/>
          <w:color w:val="000000"/>
          <w:sz w:val="28"/>
          <w:szCs w:val="28"/>
        </w:rPr>
        <w:t>ь данной проблемы, ее многоплановость и противоречивость [15].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состояние проблемы изучения влияния учебной деятельности на самооценку младших школьников в психологической теории и практике, рассматривается как широкий комплекс физических, по</w:t>
      </w:r>
      <w:r>
        <w:rPr>
          <w:noProof/>
          <w:color w:val="000000"/>
          <w:sz w:val="28"/>
          <w:szCs w:val="28"/>
        </w:rPr>
        <w:t xml:space="preserve">веденческих, психологических и социальных проявлений личности, связанных с оценкой личностью самой себя в данных характеристиках. То есть самосознание выступает тем образованием, из которого вычленяют и пытаются найти место самооценки. Часто исследователи </w:t>
      </w:r>
      <w:r>
        <w:rPr>
          <w:noProof/>
          <w:color w:val="000000"/>
          <w:sz w:val="28"/>
          <w:szCs w:val="28"/>
        </w:rPr>
        <w:t xml:space="preserve">самооценки при ее изучении употребляют тождественные термины. Однако, несмотря на тождественность, существуют определенные концептуальные различия, позволяющие определить собственно термин «самооценка».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Особенности учебной деятельности младших школьни</w:t>
      </w:r>
      <w:r>
        <w:rPr>
          <w:noProof/>
          <w:color w:val="000000"/>
          <w:sz w:val="28"/>
          <w:szCs w:val="28"/>
        </w:rPr>
        <w:t>ков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Младший школьник активно включен в разные виды деятельности -игровую, трудовую, занятия спортом и искусством. Однако ведущее значение в младшем школьном возрасте приобретает учение. Учебная деятельность не сводится к посещению учебного заведения или п</w:t>
      </w:r>
      <w:r>
        <w:rPr>
          <w:noProof/>
          <w:color w:val="000000"/>
          <w:sz w:val="28"/>
          <w:szCs w:val="28"/>
        </w:rPr>
        <w:t>риобретению знаний как таковых. Знания могут быть побочным продуктом игры, отдыха или труда. Учебная деятельность - это деятельность, непосредственно направленная на усвоение знаний и умений, выработанных человечеством. Только тогда, когда ставится специал</w:t>
      </w:r>
      <w:r>
        <w:rPr>
          <w:noProof/>
          <w:color w:val="000000"/>
          <w:sz w:val="28"/>
          <w:szCs w:val="28"/>
        </w:rPr>
        <w:t>ьная сознательная цель научиться чему-то новому, чего раньше не знал или не умел, можно говорить об особом виде деятельности - учении [16].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Предмет деятельности учения - знания и действия как элементы культуры, науки, существующие сначала объективно, эксте</w:t>
      </w:r>
      <w:r>
        <w:rPr>
          <w:noProof/>
          <w:color w:val="000000"/>
          <w:sz w:val="28"/>
          <w:szCs w:val="28"/>
        </w:rPr>
        <w:t>риоризованно по отношению к учащемуся. После учения эти знания становятся его достоянием, происходит, таким образом, преобразование самого субъекта деятельности. Продуктом, результатом деятельности учения являются изменения самого учащегося. Учебная деятел</w:t>
      </w:r>
      <w:r>
        <w:rPr>
          <w:noProof/>
          <w:color w:val="000000"/>
          <w:sz w:val="28"/>
          <w:szCs w:val="28"/>
        </w:rPr>
        <w:t>ьность - это деятельность саморазвития, самоизменения (в уровне знаний, умений, навыков, в уровне общего и умственного развития).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Ведущая роль учебной деятельности выражается в том, что она опосредует всю систему отношений ребенка с обществом (она обществе</w:t>
      </w:r>
      <w:r>
        <w:rPr>
          <w:noProof/>
          <w:color w:val="000000"/>
          <w:sz w:val="28"/>
          <w:szCs w:val="28"/>
        </w:rPr>
        <w:t>нная по смыслу, по содержанию и по форме организации), в ней формируются не только отдельные психические качества, но и личность младшего школьника в целом [17].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Учебная деятельность сложна по структуре и к началу школьного обучения только начинает складыв</w:t>
      </w:r>
      <w:r>
        <w:rPr>
          <w:noProof/>
          <w:color w:val="000000"/>
          <w:sz w:val="28"/>
          <w:szCs w:val="28"/>
        </w:rPr>
        <w:t>аться. При традиционной системе обучения вопросам становления деятельности учения, как правило, не уделяется должного внимания. Формирование учения - процесс длительный, сложный, требует усилий и руководства со стороны взрослых - педагогов и родителей.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Стр</w:t>
      </w:r>
      <w:r>
        <w:rPr>
          <w:noProof/>
          <w:color w:val="000000"/>
          <w:sz w:val="28"/>
          <w:szCs w:val="28"/>
        </w:rPr>
        <w:t>уктура учебной деятельности включает: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мотивы;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учебные задачи;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учебные действия;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действия контроля;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действия оценки.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Мотивы учебной деятельности в младшем школьном возрасте. Для осуществления деятельности необходима сформированность мотивационной</w:t>
      </w:r>
      <w:r>
        <w:rPr>
          <w:noProof/>
          <w:color w:val="000000"/>
          <w:sz w:val="28"/>
          <w:szCs w:val="28"/>
        </w:rPr>
        <w:t xml:space="preserve"> сферы; как правило, это система разнообразных потребностей, мотивов, целей, интересов [18].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Ребенок часто приходит в школу с мотивом «стать школьником», получить новый, более взрослый статус. И на первых порах мотивирующая сила этой тенденции может быть п</w:t>
      </w:r>
      <w:r>
        <w:rPr>
          <w:noProof/>
          <w:color w:val="000000"/>
          <w:sz w:val="28"/>
          <w:szCs w:val="28"/>
        </w:rPr>
        <w:t>оразительно сильна.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Мальчик, семи лет, энергичный, подвижный, непоседливый, левша. Предвидя трудности с освоением письма, с мелкой моторикой, его мать в течение летних месяцев всевозможными способами пытается привлечь его к рисованию, раскрашиванию, лепке.</w:t>
      </w:r>
      <w:r>
        <w:rPr>
          <w:noProof/>
          <w:color w:val="000000"/>
          <w:sz w:val="28"/>
          <w:szCs w:val="28"/>
        </w:rPr>
        <w:t xml:space="preserve"> Однако продолжительность занятий оказывается, очень невелика, десять-пятнадцать минут, и ребенок находит для себя более увлекательное дело. «Как же он сможет работать на уроке», - сокрушенно думает мать. И вот приходит сентябрь. Первый день - три урока, а</w:t>
      </w:r>
      <w:r>
        <w:rPr>
          <w:noProof/>
          <w:color w:val="000000"/>
          <w:sz w:val="28"/>
          <w:szCs w:val="28"/>
        </w:rPr>
        <w:t xml:space="preserve"> уже со следующего - четыре или пять. Ежедневно домашнее задание - еще на два-три часа [18].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 поразительно терпение новоиспеченного школьника, стремление выполнить все, что задано. Однако через некоторое время позиция школьника становится привычной; указа</w:t>
      </w:r>
      <w:r>
        <w:rPr>
          <w:noProof/>
          <w:color w:val="000000"/>
          <w:sz w:val="28"/>
          <w:szCs w:val="28"/>
        </w:rPr>
        <w:t>нный мотив постепенно теряет побуждающее значение. К категории так называемых внешних мотивов (лежащих за пределами учебного процесса и связанных лишь с его результатом) относятся социальные мотивы. Социальные мотивы отвечают потребностям ребенка в общении</w:t>
      </w:r>
      <w:r>
        <w:rPr>
          <w:noProof/>
          <w:color w:val="000000"/>
          <w:sz w:val="28"/>
          <w:szCs w:val="28"/>
        </w:rPr>
        <w:t xml:space="preserve"> с другими людьми, в их одобрении, в занятии определенного места в системе общественных отношений. Различают широкие социальные мотивы (учиться, чтобы быть культурным, развитым; занять достойное место после окончания школы, найти хорошую высокооплачиваемую</w:t>
      </w:r>
      <w:r>
        <w:rPr>
          <w:noProof/>
          <w:color w:val="000000"/>
          <w:sz w:val="28"/>
          <w:szCs w:val="28"/>
        </w:rPr>
        <w:t xml:space="preserve"> работу; мотивы долга и ответственности) и узколичные, в том числе позиционные (избежать двойки, соответствовать ожиданиям родителей, снизить тревожность, быть лучшим учеником в классе, «пятерочником»).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Широкие социальные мотивы в младшем школьном возрасте</w:t>
      </w:r>
      <w:r>
        <w:rPr>
          <w:noProof/>
          <w:color w:val="000000"/>
          <w:sz w:val="28"/>
          <w:szCs w:val="28"/>
        </w:rPr>
        <w:t xml:space="preserve"> чаще относятся к категории понимаемых (по А.Н. Леонтьеву). Реально действующими же чаще являются узкие социальные мотивы. Ориентация только на результат (на похвалу, отметку) сужает содержание учения, порождает школьную систему принуждения [18].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эффе</w:t>
      </w:r>
      <w:r>
        <w:rPr>
          <w:noProof/>
          <w:color w:val="000000"/>
          <w:sz w:val="28"/>
          <w:szCs w:val="28"/>
        </w:rPr>
        <w:t>ктивной организации обучения важно, чтобы мотив имел внутренний характер, т.е. чтобы содержание деятельности и мотив соответствовали бы друг другу. Такова, например, учебно-познавательная мотивация, отвечающая познавательной потребности, потребности в инте</w:t>
      </w:r>
      <w:r>
        <w:rPr>
          <w:noProof/>
          <w:color w:val="000000"/>
          <w:sz w:val="28"/>
          <w:szCs w:val="28"/>
        </w:rPr>
        <w:t>ллектуальной активности («хочу все знать», «люблю узнавать интересное»).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мнению В.В. Давыдова, учебная деятельность имеет специфическое содержание - это развитые формы человеческого сознания (научного, художественного, нравственного). Предметы науки и к</w:t>
      </w:r>
      <w:r>
        <w:rPr>
          <w:noProof/>
          <w:color w:val="000000"/>
          <w:sz w:val="28"/>
          <w:szCs w:val="28"/>
        </w:rPr>
        <w:t>ультуры - теоретические, абстрактные и требуют особого к себе отношения. Именно теоретическое отношение к действительности - проникновение во внутреннюю сущность вещей и адекватные этому способы ориентации (направленность на овладение новыми способами дейс</w:t>
      </w:r>
      <w:r>
        <w:rPr>
          <w:noProof/>
          <w:color w:val="000000"/>
          <w:sz w:val="28"/>
          <w:szCs w:val="28"/>
        </w:rPr>
        <w:t>твий, новыми способами преобразования изучаемого объекта) - важнейшая, специфическая потребность и мотив учебной деятельности [19].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Познавательные интересы выражены у детей в различной степени. Но, как правило, мотивы познания не занимают ведущего места у </w:t>
      </w:r>
      <w:r>
        <w:rPr>
          <w:noProof/>
          <w:color w:val="000000"/>
          <w:sz w:val="28"/>
          <w:szCs w:val="28"/>
        </w:rPr>
        <w:t>младших школьников. Возникновение и поддержание познавательного интереса в младших классах традиционно связывается с игровыми и эмоциональными приемами организации занятия, приданием занимательности материалу, подлежащему усвоению, и т.д. Опираясь на эти с</w:t>
      </w:r>
      <w:r>
        <w:rPr>
          <w:noProof/>
          <w:color w:val="000000"/>
          <w:sz w:val="28"/>
          <w:szCs w:val="28"/>
        </w:rPr>
        <w:t xml:space="preserve">пособы, отталкиваясь от них, необходимо формировать внутреннюю познавательную мотивацию, теоретический интерес (например, найти общий способ решения всех задач данного типа). Также важно обратить внимание ребенка на процесс самоизменения, выделить феномен </w:t>
      </w:r>
      <w:r>
        <w:rPr>
          <w:noProof/>
          <w:color w:val="000000"/>
          <w:sz w:val="28"/>
          <w:szCs w:val="28"/>
        </w:rPr>
        <w:t>роста собственных возможностей и придать ему ценность, повернуть школьника к оценке самого себя.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Особенности познавательных интересов и мотивов, возрастная динамика мотивационной сферы не являются раз и навсегда данными и неизбежно присущими школьникам на </w:t>
      </w:r>
      <w:r>
        <w:rPr>
          <w:noProof/>
          <w:color w:val="000000"/>
          <w:sz w:val="28"/>
          <w:szCs w:val="28"/>
        </w:rPr>
        <w:t>том или ином возрастном этапе. Использование современных методов обучения и воспитания позволяет углубить, скорректировать или даже преобразовать тип отношения к учению, сформировать положительную устойчивую мотивацию к учебной деятельности [19].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Учебная з</w:t>
      </w:r>
      <w:r>
        <w:rPr>
          <w:noProof/>
          <w:color w:val="000000"/>
          <w:sz w:val="28"/>
          <w:szCs w:val="28"/>
        </w:rPr>
        <w:t>адача - ясное представление о том, что предстоит освоить, чем предстоит овладеть. В отличие от конкретно-практического задания (например, решить примеры на сложение двух чисел) учебная задача носит более общий характер (научиться сложению с переходом через</w:t>
      </w:r>
      <w:r>
        <w:rPr>
          <w:noProof/>
          <w:color w:val="000000"/>
          <w:sz w:val="28"/>
          <w:szCs w:val="28"/>
        </w:rPr>
        <w:t xml:space="preserve"> десяток). Без специального обращения внимания на разницу задания и учебной задачи многие ученики, вплоть до старших классов, не выделяют учебную задачу осознанно [20].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 этом свидетельствует такой распространенный способ выполнения домашних заданий: снач</w:t>
      </w:r>
      <w:r>
        <w:rPr>
          <w:noProof/>
          <w:color w:val="000000"/>
          <w:sz w:val="28"/>
          <w:szCs w:val="28"/>
        </w:rPr>
        <w:t>ала письменный русский, т.е. выполнение упражнения с заданием «вставить пропущенные буквы». Переписал, вставил, а уже потом, на закуску, прочитал правило, которое оказывается зазубренным, заученным лишь формально [18].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Собственно учебная задача предполагае</w:t>
      </w:r>
      <w:r>
        <w:rPr>
          <w:noProof/>
          <w:color w:val="000000"/>
          <w:sz w:val="28"/>
          <w:szCs w:val="28"/>
        </w:rPr>
        <w:t xml:space="preserve">т овладение общим способом решения целого класса частных практических заданий. Способы обучения школьника самостоятельному выделению учебной задачи: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вопросы о том, чему научились на уроке;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разъяснение смысла выполнения отдельных упражнений (зачем оно</w:t>
      </w:r>
      <w:r>
        <w:rPr>
          <w:noProof/>
          <w:color w:val="000000"/>
          <w:sz w:val="28"/>
          <w:szCs w:val="28"/>
        </w:rPr>
        <w:t xml:space="preserve"> нужно);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сравнение заданий разного типа на одно и то же правило;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использование приема перспективы (планирование продвижения по темам) и ретроспективы (сравнение новых умений и способностей с тем уровнем, что был раньше).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Учебные действия - это приемы </w:t>
      </w:r>
      <w:r>
        <w:rPr>
          <w:noProof/>
          <w:color w:val="000000"/>
          <w:sz w:val="28"/>
          <w:szCs w:val="28"/>
        </w:rPr>
        <w:t>учебной работы. Одни из них имеют общий характер, применяются при изучении различных учебных предметов (таковы приемы заучивания - от буквального, механического до сложных форм опосредствованного запоминания). Другие - предметно-специфичные. Введение учите</w:t>
      </w:r>
      <w:r>
        <w:rPr>
          <w:noProof/>
          <w:color w:val="000000"/>
          <w:sz w:val="28"/>
          <w:szCs w:val="28"/>
        </w:rPr>
        <w:t>лем новых, более прогрессивных приемов учебной работы, связанных с логической обработкой материала, имеет большое значение [21].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Действия контроля (указание на правильность выполнения) и самоконтроля, (действия сличения, соотнесения собственных действий с </w:t>
      </w:r>
      <w:r>
        <w:rPr>
          <w:noProof/>
          <w:color w:val="000000"/>
          <w:sz w:val="28"/>
          <w:szCs w:val="28"/>
        </w:rPr>
        <w:t>образцом, который дает учитель). Различают разные виды контроля - по конечному продукту; пооперационный, пошаговый, текущий; перспективный, планирующий. Основное направление развития контрольной части деятельности связано с постепенной передачей самому уча</w:t>
      </w:r>
      <w:r>
        <w:rPr>
          <w:noProof/>
          <w:color w:val="000000"/>
          <w:sz w:val="28"/>
          <w:szCs w:val="28"/>
        </w:rPr>
        <w:t>щемуся функций контроля во все более расширяющейся сфере [16].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Действия оценки и самооценки связаны с определением того, достигнут ли результат, насколько успешно выполнена учебная задача. Подведение итогов изученного необходимо организовать так, чтобы уча</w:t>
      </w:r>
      <w:r>
        <w:rPr>
          <w:noProof/>
          <w:color w:val="000000"/>
          <w:sz w:val="28"/>
          <w:szCs w:val="28"/>
        </w:rPr>
        <w:t xml:space="preserve">щиеся испытали чувство эмоционального удовлетворения, радость преодоления трудностей и познания нового. Обычно функция оценивания выполняется учителем - в развернутой словесной форме или в виде отметки, но для возникновения умения самостоятельно оценивать </w:t>
      </w:r>
      <w:r>
        <w:rPr>
          <w:noProof/>
          <w:color w:val="000000"/>
          <w:sz w:val="28"/>
          <w:szCs w:val="28"/>
        </w:rPr>
        <w:t>свою работу полезно использовать различные формы самоконтроля (составление схемы пройденного материала; формулирование вопросов для проверки уровня усвоения; обзорные доклады по отдельным аспектам темы и др.). Самооценка как неотъемлемая часть деятельности</w:t>
      </w:r>
      <w:r>
        <w:rPr>
          <w:noProof/>
          <w:color w:val="000000"/>
          <w:sz w:val="28"/>
          <w:szCs w:val="28"/>
        </w:rPr>
        <w:t xml:space="preserve"> учения необходима для формирования рефлексии. Выполнение действий самооценки имеет регулятивное ретроспективное (хорошо или плохо я сделал?) и прогностическое значение (смогу ли я справиться с этой задачей?).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Центральная задача младшей школы - формировани</w:t>
      </w:r>
      <w:r>
        <w:rPr>
          <w:noProof/>
          <w:color w:val="000000"/>
          <w:sz w:val="28"/>
          <w:szCs w:val="28"/>
        </w:rPr>
        <w:t>е «умения учиться». Только сформированность всех компонентов учебной деятельности и самостоятельное ее выполнение может быть залогом того, что учение выполнит свою функцию ведущей деятельности.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Полноценная учебная деятельность включает умения: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выделять и</w:t>
      </w:r>
      <w:r>
        <w:rPr>
          <w:noProof/>
          <w:color w:val="000000"/>
          <w:sz w:val="28"/>
          <w:szCs w:val="28"/>
        </w:rPr>
        <w:t xml:space="preserve"> удерживать учебную задачу;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самостоятельно находить и усваивать общие способы решения задач;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адекватно оценивать и контролировать себя и свою деятельность;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владеть рефлексией и саморегуляцией деятельности;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использовать законы логического мышления;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владеть и пользоваться разными формами обобщения, в том числе теоретическими;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уметь участвовать в коллективно распределенных видах деятельности;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иметь высокий уровень самостоятельной творческой активности [8].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Но в традиционной школьной практике на </w:t>
      </w:r>
      <w:r>
        <w:rPr>
          <w:noProof/>
          <w:color w:val="000000"/>
          <w:sz w:val="28"/>
          <w:szCs w:val="28"/>
        </w:rPr>
        <w:t>передний план обычно выступают проблемы обучения ребенка практическим умениям и навыкам чтения, письма и счета, а формирование отдельных компонентов собственно учебной деятельности происходит стихийно, неосознанно, как некоего побочного продукта, на основе</w:t>
      </w:r>
      <w:r>
        <w:rPr>
          <w:noProof/>
          <w:color w:val="000000"/>
          <w:sz w:val="28"/>
          <w:szCs w:val="28"/>
        </w:rPr>
        <w:t xml:space="preserve"> интуитивного обобщения множества успешных и неуспешных учебных ситуаций.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60-80 гг. XX в. под общим руководством Д.Б. Эльконина и В.В. Давыдова разработана концепция развивающего обучения школьников, альтернативная традиционному иллюстративно-объяснитель</w:t>
      </w:r>
      <w:r>
        <w:rPr>
          <w:noProof/>
          <w:color w:val="000000"/>
          <w:sz w:val="28"/>
          <w:szCs w:val="28"/>
        </w:rPr>
        <w:t>ному подходу. В системе развивающего обучения главная цель - развитие ученика как субъекта учения, умеющего и желающего учиться [15].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ее достижения постулируется необходимость кардинального изменения содержания образования, основу которого должна соста</w:t>
      </w:r>
      <w:r>
        <w:rPr>
          <w:noProof/>
          <w:color w:val="000000"/>
          <w:sz w:val="28"/>
          <w:szCs w:val="28"/>
        </w:rPr>
        <w:t>вить система научных понятий. А это, в свою очередь, влечет за собой смену методов обучения: учебная задача формулируется как поисково-исследовательская, изменяется тип учебной активности учащегося, характер взаимодействия между учителем и учеником и взаим</w:t>
      </w:r>
      <w:r>
        <w:rPr>
          <w:noProof/>
          <w:color w:val="000000"/>
          <w:sz w:val="28"/>
          <w:szCs w:val="28"/>
        </w:rPr>
        <w:t>оотношений между учащимися. Подчеркивается, что развивающее обучение не может быть заимствовано в виде элементов, ибо это целостная система. Развивающее обучение предъявляет довольно высокие требования к уровню профессиональной подготовки учителя [25].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Обс</w:t>
      </w:r>
      <w:r>
        <w:rPr>
          <w:noProof/>
          <w:color w:val="000000"/>
          <w:sz w:val="28"/>
          <w:szCs w:val="28"/>
        </w:rPr>
        <w:t>уждаются и экспериментально исследуются вопросы о соответствии содержания обучения возрастным особенностям учащихся, посильности нагрузки. Еще более актуальная проблема - детальное изучение свойств и механизмов, характеризующих школьника как субъекта учени</w:t>
      </w:r>
      <w:r>
        <w:rPr>
          <w:noProof/>
          <w:color w:val="000000"/>
          <w:sz w:val="28"/>
          <w:szCs w:val="28"/>
        </w:rPr>
        <w:t>я. Речь идет не об объеме полученных знаний, умений и навыков (даже если они более значительны, чем при традиционной системе обучения), а об изменениях интеллекта, способностей, эмоционально-волевой сферы, ценностных ориентации, которые и рассматриваются к</w:t>
      </w:r>
      <w:r>
        <w:rPr>
          <w:noProof/>
          <w:color w:val="000000"/>
          <w:sz w:val="28"/>
          <w:szCs w:val="28"/>
        </w:rPr>
        <w:t>ак важнейший специфический результат развивающего обучения. Для развивающего образования важно научить детей переживать собственные вопросы и затруднения как повод для обращения к себе и своим возможностям, как потенциальные точки роста новой мысли, нового</w:t>
      </w:r>
      <w:r>
        <w:rPr>
          <w:noProof/>
          <w:color w:val="000000"/>
          <w:sz w:val="28"/>
          <w:szCs w:val="28"/>
        </w:rPr>
        <w:t xml:space="preserve"> способа действия в сотрудничестве с взрослым [12].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Субъект целостной учебной деятельности владеет такими действиями: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спонтанная постановка учебной проблемы, в частности путем преобразования, конкретно-практической задачи в теоретическую;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проблематиза</w:t>
      </w:r>
      <w:r>
        <w:rPr>
          <w:noProof/>
          <w:color w:val="000000"/>
          <w:sz w:val="28"/>
          <w:szCs w:val="28"/>
        </w:rPr>
        <w:t>ция и переконструирование общего способа решения задачи там, где он утрачивает свою «разрешающую силу» (а не просто отказ от старого и последующий выбор нового способа решения, который уже задан через готовый образец);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различные виды инициативных актов в</w:t>
      </w:r>
      <w:r>
        <w:rPr>
          <w:noProof/>
          <w:color w:val="000000"/>
          <w:sz w:val="28"/>
          <w:szCs w:val="28"/>
        </w:rPr>
        <w:t xml:space="preserve"> учебном сотрудничестве.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 эти действия придают учебной деятельности самоустремленный характер, а субъект учебной деятельности приобретает такие атрибутивные характеристики, как самостоятельность, инициативность, сознательность и др.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Важное практическое </w:t>
      </w:r>
      <w:r>
        <w:rPr>
          <w:noProof/>
          <w:color w:val="000000"/>
          <w:sz w:val="28"/>
          <w:szCs w:val="28"/>
        </w:rPr>
        <w:t>значение имеет проблема психогенной школьной дезадаптации. Варианты нарушений школьной успеваемости и дисциплины, самочувствия в школьной ситуации весьма многочисленны. В ряды неуспевающих попадают по самым разным причинам: это и педагогическая запущенност</w:t>
      </w:r>
      <w:r>
        <w:rPr>
          <w:noProof/>
          <w:color w:val="000000"/>
          <w:sz w:val="28"/>
          <w:szCs w:val="28"/>
        </w:rPr>
        <w:t>ь, и задержка психического развития, и умственная отсталость, и локальные поражения центральной нервной системы, и интеллектуальная пассивность, и плохое соматическое здоровье [17].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Трудности в учебе могут быть вызваны: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несформированностью необходимых эл</w:t>
      </w:r>
      <w:r>
        <w:rPr>
          <w:noProof/>
          <w:color w:val="000000"/>
          <w:sz w:val="28"/>
          <w:szCs w:val="28"/>
        </w:rPr>
        <w:t>ементов учебной деятельности (позиции школьника, познавательной мотивации, подходящих учебных действий и т.д.);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недостаточным развитием произвольности, низким уровнем памяти, внимания, зависимостью от взрослых;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неумением или невозможностью приспособить</w:t>
      </w:r>
      <w:r>
        <w:rPr>
          <w:noProof/>
          <w:color w:val="000000"/>
          <w:sz w:val="28"/>
          <w:szCs w:val="28"/>
        </w:rPr>
        <w:t>ся к темпу школьной жизни, личностными нарушениями, направленностью на другие, внешкольные интересы [9].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Установление истинных причин школьной дезадаптации, плохой успеваемости и поведения - важнейшая задача школьного психолога. Вступление в классный колле</w:t>
      </w:r>
      <w:r>
        <w:rPr>
          <w:noProof/>
          <w:color w:val="000000"/>
          <w:sz w:val="28"/>
          <w:szCs w:val="28"/>
        </w:rPr>
        <w:t>ктив имеет существенное значение для развития социальных чувств и личности младшего школьника. Межличностное взаимодействие с одноклассниками и учителями, занятие определенного места в системе отношений сверстников обеспечивает практическое овладение школь</w:t>
      </w:r>
      <w:r>
        <w:rPr>
          <w:noProof/>
          <w:color w:val="000000"/>
          <w:sz w:val="28"/>
          <w:szCs w:val="28"/>
        </w:rPr>
        <w:t>ником нормами и правилами общественного поведения. Младший школьник активно осваивает навыки общения, умения завязывать и поддерживать дружеские контакты [4].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протяжении младшей школы отношения со сверстниками существенно изменяются. В первом классе вос</w:t>
      </w:r>
      <w:r>
        <w:rPr>
          <w:noProof/>
          <w:color w:val="000000"/>
          <w:sz w:val="28"/>
          <w:szCs w:val="28"/>
        </w:rPr>
        <w:t>приятие школьника, как правило, опосредовано отношением к нему учителя и уровнем успеваемости, а выбор друга определяется внешними обстоятельствами (оказался рядом за одной партой, живут поблизости). Постепенно, к 10-11 годам, приобретают значимость личнос</w:t>
      </w:r>
      <w:r>
        <w:rPr>
          <w:noProof/>
          <w:color w:val="000000"/>
          <w:sz w:val="28"/>
          <w:szCs w:val="28"/>
        </w:rPr>
        <w:t>тные качества учащегося (внимательность, самостоятельность, уверенность в себе, честность), его организаторские способности [9].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Особенности построения учебного процесса оказывают существенное влияние на формирование ученических коллективов и развитие личн</w:t>
      </w:r>
      <w:r>
        <w:rPr>
          <w:noProof/>
          <w:color w:val="000000"/>
          <w:sz w:val="28"/>
          <w:szCs w:val="28"/>
        </w:rPr>
        <w:t>ости учащихся. Классы развивающего обучения в целом более сплоченные, в значительно меньшей степени разделены на изолированные группировки. В них ярче проявляется ориентация межличностных отношений на совместную учебную деятельность, преимущества которой у</w:t>
      </w:r>
      <w:r>
        <w:rPr>
          <w:noProof/>
          <w:color w:val="000000"/>
          <w:sz w:val="28"/>
          <w:szCs w:val="28"/>
        </w:rPr>
        <w:t xml:space="preserve">ченики видят в том, что она расширяет их познавательные возможности. Характерно, что в классах традиционного обучения ученики, отдающие предпочтение совместному учению, либо никак не мотивируют свой выбор, либо обосновывают его возможностями эмоциональных </w:t>
      </w:r>
      <w:r>
        <w:rPr>
          <w:noProof/>
          <w:color w:val="000000"/>
          <w:sz w:val="28"/>
          <w:szCs w:val="28"/>
        </w:rPr>
        <w:t>контактов («вместе учиться веселее»).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Тип формирования учебной деятельности оказывает заметное влияние и на индивидуально-психологические особенности личности младших школьников. В развивающих классах у значительно большего числа учащихся отмечена личностн</w:t>
      </w:r>
      <w:r>
        <w:rPr>
          <w:noProof/>
          <w:color w:val="000000"/>
          <w:sz w:val="28"/>
          <w:szCs w:val="28"/>
        </w:rPr>
        <w:t>ая рефлексия, эмоциональная устойчивость (у них намного ниже общая тревожность). Для них менее характерны проявления агрессивности в межличностных отношениях и демонстративное поведение, они свободнее вступают в общение [8].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особенности учеб</w:t>
      </w:r>
      <w:r>
        <w:rPr>
          <w:noProof/>
          <w:color w:val="000000"/>
          <w:sz w:val="28"/>
          <w:szCs w:val="28"/>
        </w:rPr>
        <w:t>ной деятельности младших школьников выражаются в том, что она опосредует всю систему отношений ребенка с обществом (она общественная по смыслу, по содержанию и по форме организации), в ней формируются не только отдельные психические качества, но и личность</w:t>
      </w:r>
      <w:r>
        <w:rPr>
          <w:noProof/>
          <w:color w:val="000000"/>
          <w:sz w:val="28"/>
          <w:szCs w:val="28"/>
        </w:rPr>
        <w:t xml:space="preserve"> младшего школьника в целом. Учебная деятельность сложна по структуре и к началу школьного обучения только начинает складываться. Формирование учения - процесс длительный, сложный, требует усилий и руководства со стороны взрослых - педагогов и родителей.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Взаимосвязь самооценки и учебной деятельности младших школьников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Проблема возникновения и развития самооценки является одной из центральных проблем становления личности ребенка. Самооценка - это необходимый компонент развития самосознания, т.е. осознан</w:t>
      </w:r>
      <w:r>
        <w:rPr>
          <w:noProof/>
          <w:color w:val="000000"/>
          <w:sz w:val="28"/>
          <w:szCs w:val="28"/>
        </w:rPr>
        <w:t>ие человеком самого себя, своих физических сил, умственных способностей, поступков, мотивов и целей своего поведения, своего отношения к окружающим, к другим людям и самому себе [11].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Самооценка в отечественной возрастной психологии изучалась в связи с про</w:t>
      </w:r>
      <w:r>
        <w:rPr>
          <w:noProof/>
          <w:color w:val="000000"/>
          <w:sz w:val="28"/>
          <w:szCs w:val="28"/>
        </w:rPr>
        <w:t>блемой развития и формирования самосознания. Эти исследования сконцентрированы вокруг двух групп вопросов. С одной стороны, в общетеоретическом и методологическом аспектах проанализирован вопрос о становлении самосознания в контексте более общей проблемы р</w:t>
      </w:r>
      <w:r>
        <w:rPr>
          <w:noProof/>
          <w:color w:val="000000"/>
          <w:sz w:val="28"/>
          <w:szCs w:val="28"/>
        </w:rPr>
        <w:t>азвития личности. По данному вопросу можно выделить работы таких психологов, педагогов как: Б.Г. Ананьев, А.Н. Леонтьев, С.С. Рубинштейн, М.Н. Скаткин.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другой группе исследований рассматриваются более специальные вопросы, прежде всего связанные с особенн</w:t>
      </w:r>
      <w:r>
        <w:rPr>
          <w:noProof/>
          <w:color w:val="000000"/>
          <w:sz w:val="28"/>
          <w:szCs w:val="28"/>
        </w:rPr>
        <w:t>остями самооценок, их взаимосвязью с оценками окружающих. Можно выделить публикации А.И. Липкиной, Е.И. Савонько, Е.А. Серебряковой, В.А. Горбачевой [17].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Л.С. Выготский предполагал, что именно в семилетнем возрасте начинает складываться самооценка - обобщ</w:t>
      </w:r>
      <w:r>
        <w:rPr>
          <w:noProof/>
          <w:color w:val="000000"/>
          <w:sz w:val="28"/>
          <w:szCs w:val="28"/>
        </w:rPr>
        <w:t>енное т.е. устойчивое, внеситуативное и, вместе с тем, дифференцированное отношение ребенка к себе. Самооценка опосредует отношение ребенка к самому себе, интегрирует опыт его деятельности, общение с другими людьми. Эта важнейшая личностная инстанция, позв</w:t>
      </w:r>
      <w:r>
        <w:rPr>
          <w:noProof/>
          <w:color w:val="000000"/>
          <w:sz w:val="28"/>
          <w:szCs w:val="28"/>
        </w:rPr>
        <w:t xml:space="preserve">оляющая контролировать собственную деятельность с точки зрения нормативных критериев, строить сое целостное поведение в соответствии с социальными нормами [19].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Достаточно очевидно, что оценка себя не существует, изолировано от представления о самих оцени</w:t>
      </w:r>
      <w:r>
        <w:rPr>
          <w:noProof/>
          <w:color w:val="000000"/>
          <w:sz w:val="28"/>
          <w:szCs w:val="28"/>
        </w:rPr>
        <w:t>ваемых качествах. Поэтому, самооценку следует рассматривать в аспекте общего представления о себе. Согласно имеющимся в науке данным в состав содержательных представлений субъекта о том, каков он, не входят ценностно-нейтральные качества, лишенные для субъ</w:t>
      </w:r>
      <w:r>
        <w:rPr>
          <w:noProof/>
          <w:color w:val="000000"/>
          <w:sz w:val="28"/>
          <w:szCs w:val="28"/>
        </w:rPr>
        <w:t xml:space="preserve">екта личностного смысла. Эти качества наделяются субъектом высокой позитивной или негативной ценностью [5].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началом школьного обучения у детей происходит формирование самооценки. Некоторая ситуативная самооценка, не связанная с содержательным представл</w:t>
      </w:r>
      <w:r>
        <w:rPr>
          <w:noProof/>
          <w:color w:val="000000"/>
          <w:sz w:val="28"/>
          <w:szCs w:val="28"/>
        </w:rPr>
        <w:t>ением о себе, появляется раньше, чем «Я-концепция». Однако, самооценка становится значительно более устойчивой и внеситуативной именно тогда, когда она связывается с «Я-концепцией», при этом содержательные расхождения между ними не обнаруживаются. Во время</w:t>
      </w:r>
      <w:r>
        <w:rPr>
          <w:noProof/>
          <w:color w:val="000000"/>
          <w:sz w:val="28"/>
          <w:szCs w:val="28"/>
        </w:rPr>
        <w:t xml:space="preserve"> учебного года «образ Я» увеличивается в два раза. Младшему школьнику в учебной деятельности необходимо умение ставить цели и контролировать свое поведение, управлять собой. Чтобы управлять собой, необходимы знания о себе, оценка себя. Процесс формирования</w:t>
      </w:r>
      <w:r>
        <w:rPr>
          <w:noProof/>
          <w:color w:val="000000"/>
          <w:sz w:val="28"/>
          <w:szCs w:val="28"/>
        </w:rPr>
        <w:t xml:space="preserve"> самоконтроля зависит от уровня развития самооценки. Младшие школьники могут осуществлять самоконтроль только под руководством взрослого и с участием сверстников. Представления о себе основа самооценки младших школьников. Самосознание ребенка осуществляетс</w:t>
      </w:r>
      <w:r>
        <w:rPr>
          <w:noProof/>
          <w:color w:val="000000"/>
          <w:sz w:val="28"/>
          <w:szCs w:val="28"/>
        </w:rPr>
        <w:t>я в учебной деятельности. Однако следует отметить, что критерии самооценки неоднозначны [14].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Индивид оценивает себя двумя путями: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путем сопоставления уровня своих притязаний с объективными результатами своей деятельности;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путем сравнения себя с другим</w:t>
      </w:r>
      <w:r>
        <w:rPr>
          <w:noProof/>
          <w:color w:val="000000"/>
          <w:sz w:val="28"/>
          <w:szCs w:val="28"/>
        </w:rPr>
        <w:t xml:space="preserve">и людьми [20].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Чем выше уровень притязаний, тем труднее их удовлетворить. Удачи и неудачи в, какой-либо деятельности существенно влияют на оценку индивидом своих способностей в этом виде деятельности: неудачи, как правило, снижают притязания, а успех повы</w:t>
      </w:r>
      <w:r>
        <w:rPr>
          <w:noProof/>
          <w:color w:val="000000"/>
          <w:sz w:val="28"/>
          <w:szCs w:val="28"/>
        </w:rPr>
        <w:t>шает их. Не менее важен и момент сравнения: оценивая себя, индивид вольно или невольно сравнивает себя с другими, учитывая не только свои собственные достижения, но и всю социальную ситуацию в целом. На общую самооценку личности сильно влияют также ее инди</w:t>
      </w:r>
      <w:r>
        <w:rPr>
          <w:noProof/>
          <w:color w:val="000000"/>
          <w:sz w:val="28"/>
          <w:szCs w:val="28"/>
        </w:rPr>
        <w:t>видуальные особенности и то, насколько важно для нее оцениваемое качество или деятельность. Частных самооценок бесконечно много. Судить по ним о человеке, не зная системы его личных ценностей, того, какие именно качества или сферы деятельности являются для</w:t>
      </w:r>
      <w:r>
        <w:rPr>
          <w:noProof/>
          <w:color w:val="000000"/>
          <w:sz w:val="28"/>
          <w:szCs w:val="28"/>
        </w:rPr>
        <w:t xml:space="preserve"> него основными, невозможно [21].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Изучение роли самооценки в познавательной деятельности обнаружило, что особое значение ребенок придает своим интеллектуальным возможностям, оценка этих возможностей другими его всегда очень беспокоит.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Дети, имеющие адеква</w:t>
      </w:r>
      <w:r>
        <w:rPr>
          <w:noProof/>
          <w:color w:val="000000"/>
          <w:sz w:val="28"/>
          <w:szCs w:val="28"/>
        </w:rPr>
        <w:t xml:space="preserve">тную самооценку, активны, находчивы, бодры, с интересом и самостоятельно ищут свои ошибки в своих работах, выбирают задачи, соответствующие своим возможностям. После успеха в решении задачи выбирают такую же или более трудную. После неудачи проверяют себя </w:t>
      </w:r>
      <w:r>
        <w:rPr>
          <w:noProof/>
          <w:color w:val="000000"/>
          <w:sz w:val="28"/>
          <w:szCs w:val="28"/>
        </w:rPr>
        <w:t>или берут задачу менее трудную [24].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Дети с высокой адекватной самооценкой отличаются активностью, стремлением к достижению успеха в учебной деятельности. Их характеризует максимальная самостоятельность. Они уверены в том, что собственными усилиями смогут </w:t>
      </w:r>
      <w:r>
        <w:rPr>
          <w:noProof/>
          <w:color w:val="000000"/>
          <w:sz w:val="28"/>
          <w:szCs w:val="28"/>
        </w:rPr>
        <w:t>добиться успеха в учебной деятельности. Это основывается на правильной самооценке своих возможностей и способностей. Неадекватная заниженная самооценка у младших школьников проявляется ярко в их поведении и чертах личности. Дети выбирают легкие задачи. Они</w:t>
      </w:r>
      <w:r>
        <w:rPr>
          <w:noProof/>
          <w:color w:val="000000"/>
          <w:sz w:val="28"/>
          <w:szCs w:val="28"/>
        </w:rPr>
        <w:t xml:space="preserve"> как бы берегут свой успех, боятся его потерять и в силу этого в чем-то боятся самой учебной деятельности. Нормальному развитию детей с заниженной самооценкой мешает их повышенная самокритичность, неуверенность в себе. Они ждут только неудачи. Эти дети оче</w:t>
      </w:r>
      <w:r>
        <w:rPr>
          <w:noProof/>
          <w:color w:val="000000"/>
          <w:sz w:val="28"/>
          <w:szCs w:val="28"/>
        </w:rPr>
        <w:t>нь чувствительны к одобрению, ко всему тому, что повысило бы их самооценку.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Дети с завышенной самооценкой переоценивают свои возможности, результаты учебной деятельности, личностные качества. Они выбирают задачи, которые им не по силам. После неуспеха прод</w:t>
      </w:r>
      <w:r>
        <w:rPr>
          <w:noProof/>
          <w:color w:val="000000"/>
          <w:sz w:val="28"/>
          <w:szCs w:val="28"/>
        </w:rPr>
        <w:t xml:space="preserve">олжают настаивать на своем или тут же переключаются на самую легкую задачу, движимые мотивом престижности.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Устойчивая самооценка младшего школьника формирует его уровень притязаний. При этом у младшего школьника возникают потребность сохранить как самооце</w:t>
      </w:r>
      <w:r>
        <w:rPr>
          <w:noProof/>
          <w:color w:val="000000"/>
          <w:sz w:val="28"/>
          <w:szCs w:val="28"/>
        </w:rPr>
        <w:t>нку, так и основанный на ней уровень притязаний. Знать самооценку человека очень важно для установления отношений с ним, для нормального общения, в которое люди, как социальные существа, неизбежно включаются. Особенно важно учитывать самооценку ребенка. Ка</w:t>
      </w:r>
      <w:r>
        <w:rPr>
          <w:noProof/>
          <w:color w:val="000000"/>
          <w:sz w:val="28"/>
          <w:szCs w:val="28"/>
        </w:rPr>
        <w:t>к и все в нем, она еще только формируется и поэтому в большей мере, чем у взрослого, поддается воздействию, изменению [12].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Усваивая в процессе обучения и воспитания определенные нормы и ценности, школьник начинает под воздействием оценочных суждений други</w:t>
      </w:r>
      <w:r>
        <w:rPr>
          <w:noProof/>
          <w:color w:val="000000"/>
          <w:sz w:val="28"/>
          <w:szCs w:val="28"/>
        </w:rPr>
        <w:t>х (учителей, сверстников) относиться определенным образом, как к реальным результатам своей учебной деятельности, так и к самому себе как личности. С возрастом он все с большей определенностью различает свои действительные достижения и то, чего он мог бы д</w:t>
      </w:r>
      <w:r>
        <w:rPr>
          <w:noProof/>
          <w:color w:val="000000"/>
          <w:sz w:val="28"/>
          <w:szCs w:val="28"/>
        </w:rPr>
        <w:t xml:space="preserve">остичь, обладая определенными личностными качествами. У ученика в учебно-воспитательном процессе формируется установка на оценку своих возможностей - один из основных компонентов самооценки. В самооценке отражается то, что ребенок узнает о себе от других, </w:t>
      </w:r>
      <w:r>
        <w:rPr>
          <w:noProof/>
          <w:color w:val="000000"/>
          <w:sz w:val="28"/>
          <w:szCs w:val="28"/>
        </w:rPr>
        <w:t>и его возрастающая собственная активность, направленная на осознание своих действий и личностных качеств [7].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Самооценка ребенка обнаруживается не только в том, как он оценивает себя, но и в том, как он относится к достижениям других. Из наблюдений известн</w:t>
      </w:r>
      <w:r>
        <w:rPr>
          <w:noProof/>
          <w:color w:val="000000"/>
          <w:sz w:val="28"/>
          <w:szCs w:val="28"/>
        </w:rPr>
        <w:t>о, что дети с повышенной самооценкой не обязательно расхваливают себя, но зато они охотно бракуют все, что делают другие. Ученики с пониженной самооценкой, напротив, склонны переоценивать достижения товарищей.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Дети, которые не критичны к себе, часто очень </w:t>
      </w:r>
      <w:r>
        <w:rPr>
          <w:noProof/>
          <w:color w:val="000000"/>
          <w:sz w:val="28"/>
          <w:szCs w:val="28"/>
        </w:rPr>
        <w:t>критичны к другим. Если маленькому школьнику (первокласснику, второкласснику), который обычно получает хорошие отметки и высоко оценивает себя, дать на оценку его собственную работу и такую же по качеству работу, выполненную другим, то себе он поставит 4 и</w:t>
      </w:r>
      <w:r>
        <w:rPr>
          <w:noProof/>
          <w:color w:val="000000"/>
          <w:sz w:val="28"/>
          <w:szCs w:val="28"/>
        </w:rPr>
        <w:t>ли 5, а в работе другого найдет массу недостатков.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 существует практически такого действия, которое мог бы предпринять учитель, не опасаясь, что ребенок с заниженной самооценкой не даст ему негативной интерпретации. Неважно, насколько позитивным будет вы</w:t>
      </w:r>
      <w:r>
        <w:rPr>
          <w:noProof/>
          <w:color w:val="000000"/>
          <w:sz w:val="28"/>
          <w:szCs w:val="28"/>
        </w:rPr>
        <w:t>глядеть это действие в глазах других детей, насколько сам учитель будет вкладывать в него искренние благие намерения - ребенок может отреагировать отрицательно в любом случае. Вот почему так важно, чтобы у ребенка с раннего детства формировалось положитель</w:t>
      </w:r>
      <w:r>
        <w:rPr>
          <w:noProof/>
          <w:color w:val="000000"/>
          <w:sz w:val="28"/>
          <w:szCs w:val="28"/>
        </w:rPr>
        <w:t xml:space="preserve">ное представление о себе.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Развитие самосознания у ребенка в младшем школьном возрасте проявляется в том, что у детей постепенно возрастает критичность, требовательность к себе. Первоклассники преимущественно положительно оценивают свою учебную деятельност</w:t>
      </w:r>
      <w:r>
        <w:rPr>
          <w:noProof/>
          <w:color w:val="000000"/>
          <w:sz w:val="28"/>
          <w:szCs w:val="28"/>
        </w:rPr>
        <w:t>ь, а неудачи связывают только лишь объективными обстоятельствами, второклассники и третьеклассники относятся к себе уже более критично, оценивая не только успехи, но и свои неудачи в учении [11].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младшем школьном возрасте происходит переход от конкретно-</w:t>
      </w:r>
      <w:r>
        <w:rPr>
          <w:noProof/>
          <w:color w:val="000000"/>
          <w:sz w:val="28"/>
          <w:szCs w:val="28"/>
        </w:rPr>
        <w:t>ситуативной самооценки (оценки своих действий, поступков) к более обобщенной, возрастает и самостоятельность самооценки. Если самооценка первоклассника почти полностью зависит от оценок и поведения взрослых, то ученики 2 и 3 классов оценивают свои достижен</w:t>
      </w:r>
      <w:r>
        <w:rPr>
          <w:noProof/>
          <w:color w:val="000000"/>
          <w:sz w:val="28"/>
          <w:szCs w:val="28"/>
        </w:rPr>
        <w:t>ия более самостоятельно, подвергая критической оценке и оценочную деятельность самого учителя. Становясь самостоятельной и устойчивой, самооценка начинает выполнять функцию мотива деятельности младшего школьника [10].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Таким образом, взаимосвязь самооценки </w:t>
      </w:r>
      <w:r>
        <w:rPr>
          <w:noProof/>
          <w:color w:val="000000"/>
          <w:sz w:val="28"/>
          <w:szCs w:val="28"/>
        </w:rPr>
        <w:t>и учебной деятельности обнаруживается не только в том, как он оценивает себя, но и в том, как он относится к достижениям других. Из наблюдений известно, что дети с повышенной самооценкой не обязательно расхваливают себя, но зато они охотно бракуют все, что</w:t>
      </w:r>
      <w:r>
        <w:rPr>
          <w:noProof/>
          <w:color w:val="000000"/>
          <w:sz w:val="28"/>
          <w:szCs w:val="28"/>
        </w:rPr>
        <w:t xml:space="preserve"> делают другие. Ученики с пониженной самооценкой, напротив, склонны переоценивать достижения товарищей.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 по первому разделу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Системообразующим ядром индивидуальности является самооценка младшего школьника, которая во многом определяет жизненные пози</w:t>
      </w:r>
      <w:r>
        <w:rPr>
          <w:noProof/>
          <w:color w:val="000000"/>
          <w:sz w:val="28"/>
          <w:szCs w:val="28"/>
        </w:rPr>
        <w:t xml:space="preserve">ции человека, уровень его притязаний, всю систему оценок. Самооценка влияет на формирование стиля поведения и жизнедеятельность человека. Другими словами, самооценка во многом обусловливает динамику и направленность развития субъекта.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Состояние проблемы и</w:t>
      </w:r>
      <w:r>
        <w:rPr>
          <w:noProof/>
          <w:color w:val="000000"/>
          <w:sz w:val="28"/>
          <w:szCs w:val="28"/>
        </w:rPr>
        <w:t>зучения влияния учебной деятельности на самооценку младших школьников в психологической теории и практике. В понятие «самооценка» входит широкий комплекс физических, поведенческих, психологических и социальных проявлений личности, связанных с оценкой лично</w:t>
      </w:r>
      <w:r>
        <w:rPr>
          <w:noProof/>
          <w:color w:val="000000"/>
          <w:sz w:val="28"/>
          <w:szCs w:val="28"/>
        </w:rPr>
        <w:t xml:space="preserve">стью самой себя в данных характеристиках. То есть самосознание выступает тем образованием, из которого вычленяют и пытаются найти место самооценки. Часто исследователи самооценки при ее изучении употребляют тождественные термины.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Особенности учебной деяте</w:t>
      </w:r>
      <w:r>
        <w:rPr>
          <w:noProof/>
          <w:color w:val="000000"/>
          <w:sz w:val="28"/>
          <w:szCs w:val="28"/>
        </w:rPr>
        <w:t>льности младших школьников. Учебная деятельность опосредует всю систему отношений ребенка с обществом, в ней формируются не только отдельные психические качества, но и личность младшего школьника в целом. Учебная деятельность сложна по структуре и к началу</w:t>
      </w:r>
      <w:r>
        <w:rPr>
          <w:noProof/>
          <w:color w:val="000000"/>
          <w:sz w:val="28"/>
          <w:szCs w:val="28"/>
        </w:rPr>
        <w:t xml:space="preserve"> школьного обучения только начинает складываться. Формирование учения - процесс длительный, сложный, требует усилий и руководства со стороны взрослых - педагогов и родителей.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Взаимосвязь самооценки и учебной деятельности. Она обнаруживается не только в том</w:t>
      </w:r>
      <w:r>
        <w:rPr>
          <w:noProof/>
          <w:color w:val="000000"/>
          <w:sz w:val="28"/>
          <w:szCs w:val="28"/>
        </w:rPr>
        <w:t>, как он оценивает себя, но и в том, как он относится к достижениям других. Из наблюдений известно, что дети с повышенной самооценкой не обязательно расхваливают себя, но зато они охотно бракуют все, что делают другие. Ученики с пониженной самооценкой, нап</w:t>
      </w:r>
      <w:r>
        <w:rPr>
          <w:noProof/>
          <w:color w:val="000000"/>
          <w:sz w:val="28"/>
          <w:szCs w:val="28"/>
        </w:rPr>
        <w:t>ротив, склонны переоценивать достижения товарищей.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II. Возможная психодиагностика в исследовании влияния учебной деятельности на самооценку младших школьников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Цели, задачи и методы исследования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учебная деятельность самооценка младший школьник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Цель </w:t>
      </w:r>
      <w:r>
        <w:rPr>
          <w:noProof/>
          <w:color w:val="000000"/>
          <w:sz w:val="28"/>
          <w:szCs w:val="28"/>
        </w:rPr>
        <w:t>исследования - определить и выявить возможности психодиагностики в исследовании влияния учебной деятельности на самооценку младших школьников.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Объект исследования - личностная сфера младших школьников.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Предмет исследования - влияние учебной деятельности на</w:t>
      </w:r>
      <w:r>
        <w:rPr>
          <w:noProof/>
          <w:color w:val="000000"/>
          <w:sz w:val="28"/>
          <w:szCs w:val="28"/>
        </w:rPr>
        <w:t xml:space="preserve"> самооценку младших школьников.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Гипотеза исследования - влияние учебной деятельности на самооценку младших школьников, возможно развивать при наличии психолого-педагогических условий.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Задачи исследования: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Выделить психодиагностический инструментарий и кр</w:t>
      </w:r>
      <w:r>
        <w:rPr>
          <w:noProof/>
          <w:color w:val="000000"/>
          <w:sz w:val="28"/>
          <w:szCs w:val="28"/>
        </w:rPr>
        <w:t>итериальную базу по теме исследования;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Составить рекомендации по теме исследования.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База исследования - Институт Спорта, Туризма и Сервиса, исследование проводилось в период с января по май 2014 года.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Этапы исследования: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Заключительный этап (март-май 20</w:t>
      </w:r>
      <w:r>
        <w:rPr>
          <w:noProof/>
          <w:color w:val="000000"/>
          <w:sz w:val="28"/>
          <w:szCs w:val="28"/>
        </w:rPr>
        <w:t>14) - анализ результатов, формулировка выводов, оформление работы.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Методы исследования: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Организационный;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Эмпирический - наблюдение, психодиагностика;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Метод обработки экспериментальных данных (количественная, математическая обработка).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Методики исслед</w:t>
      </w:r>
      <w:r>
        <w:rPr>
          <w:noProof/>
          <w:color w:val="000000"/>
          <w:sz w:val="28"/>
          <w:szCs w:val="28"/>
        </w:rPr>
        <w:t>ования: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Тест-опросник cамоотношения (В.В. Столин, С.Р. Пантелеев);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 Куна «Кто я?»;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Опросник «Стиль саморегуляции поведения-98» - ССП-98.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Критериальная база: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Самоотношение; дать определение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«Я-концепция»;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Саморегуляция.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Таким образом, цели, </w:t>
      </w:r>
      <w:r>
        <w:rPr>
          <w:noProof/>
          <w:color w:val="000000"/>
          <w:sz w:val="28"/>
          <w:szCs w:val="28"/>
        </w:rPr>
        <w:t>задачи и методы данной курсовой работы помогли сформулировать критериальную базу исследования, которая позволяет определить уровень выраженности влияния учебной деятельности на самооценку младших школьников. По данным критериям были выявлены методики иссле</w:t>
      </w:r>
      <w:r>
        <w:rPr>
          <w:noProof/>
          <w:color w:val="000000"/>
          <w:sz w:val="28"/>
          <w:szCs w:val="28"/>
        </w:rPr>
        <w:t>дования по данной теме.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Психодиагностика исследования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Критерий - самоотношение.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Методика: тест-опросник cамоотношения (В.В. Столин, С.Р. Пантелеев).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Тест опросник самоотношения (ОСО) построен в соответствии с разработанной В.В. Столиным иерархической</w:t>
      </w:r>
      <w:r>
        <w:rPr>
          <w:noProof/>
          <w:color w:val="000000"/>
          <w:sz w:val="28"/>
          <w:szCs w:val="28"/>
        </w:rPr>
        <w:t xml:space="preserve"> моделью структуры самоотношения.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Инструкция: Вам предлагается ответить на следующие утверждения. Если Вы согласны с данным утверждением ставьте знак «+», если не согласны то знак «-».</w:t>
      </w:r>
    </w:p>
    <w:p w:rsidR="00000000" w:rsidRDefault="006A7044">
      <w:pPr>
        <w:pStyle w:val="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Текст опросника:</w:t>
      </w:r>
    </w:p>
    <w:p w:rsidR="00000000" w:rsidRDefault="006A7044">
      <w:pPr>
        <w:tabs>
          <w:tab w:val="left" w:pos="10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1)</w:t>
      </w:r>
      <w:r>
        <w:rPr>
          <w:noProof/>
          <w:color w:val="000000"/>
          <w:sz w:val="28"/>
          <w:szCs w:val="28"/>
        </w:rPr>
        <w:tab/>
        <w:t xml:space="preserve">Думаю, что большинство моих знакомых относится ко </w:t>
      </w:r>
      <w:r>
        <w:rPr>
          <w:noProof/>
          <w:color w:val="000000"/>
          <w:sz w:val="28"/>
          <w:szCs w:val="28"/>
        </w:rPr>
        <w:t>мне с симпатией.</w:t>
      </w:r>
    </w:p>
    <w:p w:rsidR="00000000" w:rsidRDefault="006A7044">
      <w:pPr>
        <w:tabs>
          <w:tab w:val="left" w:pos="10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Мои слова не так уж часто расходятся с делом.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3)</w:t>
      </w:r>
      <w:r>
        <w:rPr>
          <w:noProof/>
          <w:color w:val="000000"/>
          <w:sz w:val="28"/>
          <w:szCs w:val="28"/>
        </w:rPr>
        <w:tab/>
        <w:t>Думаю, что многие видят во мне что-то сходное с собой.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Когда я пытаюсь себя оценить, я прежде всего вижу свои недостатки.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Думаю, что как личность я вполне могу быть притягательным для </w:t>
      </w:r>
      <w:r>
        <w:rPr>
          <w:noProof/>
          <w:color w:val="000000"/>
          <w:sz w:val="28"/>
          <w:szCs w:val="28"/>
        </w:rPr>
        <w:t>других.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Когда я вижу себя глазами любящего меня человека, меня неприятно поражает то, насколько мой образ далек от действительности.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Мое «Я» всегда мне интересно.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Я считаю, что иногда не грех пожалеть самого себя.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В моей жизни есть или, по крайней </w:t>
      </w:r>
      <w:r>
        <w:rPr>
          <w:noProof/>
          <w:color w:val="000000"/>
          <w:sz w:val="28"/>
          <w:szCs w:val="28"/>
        </w:rPr>
        <w:t>мере, были люди с которыми я был чрезвычайно близок.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Собственное уважение мне еще надо заслужить.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Бывало, и не раз, что я сам себя остро ненавидел;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Я вполне доверяю своим внезапно возникшим желаниям.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Я сам хотел во многом себя переделать.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Мое соб</w:t>
      </w:r>
      <w:r>
        <w:rPr>
          <w:noProof/>
          <w:color w:val="000000"/>
          <w:sz w:val="28"/>
          <w:szCs w:val="28"/>
        </w:rPr>
        <w:t>ственное «Я» не представляется мне чем-то достойным глубокого внимания.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Я искренне хочу, чтобы у меня было все хорошо в жизни.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Если я и отношусь к кому-нибудь с укоризной, то прежде всего к самому себе.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Случайному знакомому я скорее всего покажусь че</w:t>
      </w:r>
      <w:r>
        <w:rPr>
          <w:noProof/>
          <w:color w:val="000000"/>
          <w:sz w:val="28"/>
          <w:szCs w:val="28"/>
        </w:rPr>
        <w:t>ловеком приятным.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Чаще всего я одобряю свои планы и поступки.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Собственные слабости вызывают у меня что-то наподобие презрения.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Если бы я раздвоился, то мне было бы довольно интересно общаться со своим двойником.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Некоторые свои качества я ощущаю ка</w:t>
      </w:r>
      <w:r>
        <w:rPr>
          <w:noProof/>
          <w:color w:val="000000"/>
          <w:sz w:val="28"/>
          <w:szCs w:val="28"/>
        </w:rPr>
        <w:t>к посторонние, чужие мне.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Вряд ли кто-либо сможет почувствовать свое сходство со мной.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У меня достаточно способностей и энергии воплотить в жизнь задуманное.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Часто я не без издевки подшучиваю над собой.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Самое разумное, что может сделать человек в с</w:t>
      </w:r>
      <w:r>
        <w:rPr>
          <w:noProof/>
          <w:color w:val="000000"/>
          <w:sz w:val="28"/>
          <w:szCs w:val="28"/>
        </w:rPr>
        <w:t>воей жизни - это подчиниться собственной судьбе.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Посторонний человек, на первый взгляд, найдет во мне много отталкивающего.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К сожалению, если я и сказал что-то, это не значит, что именно так и буду поступать.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Свое отношение к самому себе можно назват</w:t>
      </w:r>
      <w:r>
        <w:rPr>
          <w:noProof/>
          <w:color w:val="000000"/>
          <w:sz w:val="28"/>
          <w:szCs w:val="28"/>
        </w:rPr>
        <w:t>ь дружеским;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Быть снисходительным к собственным слабостям вполне естественно.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У меня не получается быть для любимого человека интересным длительное время.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 глубине души я бы хотел, чтобы со мной произошло что-то катастрофическое.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Вряд ли я вызываю</w:t>
      </w:r>
      <w:r>
        <w:rPr>
          <w:noProof/>
          <w:color w:val="000000"/>
          <w:sz w:val="28"/>
          <w:szCs w:val="28"/>
        </w:rPr>
        <w:t xml:space="preserve"> симпатию у большинства моих знакомых.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Мне бывает очень приятно увидеть себя глазами любящего меня человека.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Когда у меня возникает какое-либо желание, я прежде всего спрашиваю о себя, разумно ли это.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Иногда мне кажется, что если бы какой-то мудрый ч</w:t>
      </w:r>
      <w:r>
        <w:rPr>
          <w:noProof/>
          <w:color w:val="000000"/>
          <w:sz w:val="28"/>
          <w:szCs w:val="28"/>
        </w:rPr>
        <w:t>еловек смог увидеть меня насквозь, он бы тут же понял, какое я ничтожество.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Временами я сам собой восхищаюсь.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Можно сказать, что я ценю себя достаточно высоко.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 глубине души я никак не могу поверить, что я действительно взрослый человек.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Без посто</w:t>
      </w:r>
      <w:r>
        <w:rPr>
          <w:noProof/>
          <w:color w:val="000000"/>
          <w:sz w:val="28"/>
          <w:szCs w:val="28"/>
        </w:rPr>
        <w:t>ронней помощи я мало, что могу сделать.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Иногда я сам себя плохо понимаю.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Мне очень мешает недостаток энергии, воли и целеустремленности.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Думаю, что другие в целом оценивают меня достаточно высоко.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 моей личности есть, наверное, что-то такое, что с</w:t>
      </w:r>
      <w:r>
        <w:rPr>
          <w:noProof/>
          <w:color w:val="000000"/>
          <w:sz w:val="28"/>
          <w:szCs w:val="28"/>
        </w:rPr>
        <w:t>пособно вызывать у других неприязнь.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Большинство моих знакомых не принимают меня уж так всерьез.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 у себя я довольно часто вызываю чувство раздражения.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Я вполне могу сказать, что унижаю себя сам.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Даже мои негативные черты не кажутся мне чужими.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 целом, меня устраивает то, какой я есть.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Вряд ли меня можно любить по-настоящему.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Моим мечтам и планам не хватает реалистичности.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Если бы мое второе «Я» существовало, то для меня это был бы самый скучный партнер по общению.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Думаю, что мог бы на</w:t>
      </w:r>
      <w:r>
        <w:rPr>
          <w:noProof/>
          <w:color w:val="000000"/>
          <w:sz w:val="28"/>
          <w:szCs w:val="28"/>
        </w:rPr>
        <w:t>йти общий язык с любым разумным и знающим человеком.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То, что во мне происходит, как правило, мне понятно.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Мои достоинства вполне перевешивают мои недостатки.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Вряд ли найдется много людей, которые обвинят меня в отсутствии совести.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Когда со мной слу</w:t>
      </w:r>
      <w:r>
        <w:rPr>
          <w:noProof/>
          <w:color w:val="000000"/>
          <w:sz w:val="28"/>
          <w:szCs w:val="28"/>
        </w:rPr>
        <w:t>чаются неприятности, как правило, я говорю: «И поделом тебе».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Я могу сказать, что в целом я контролирую свою судьбу.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Порядок подсчета: Показатель по каждому фактору подсчитывается путем суммирования утверждений, с которыми испытуемый согласен, если они в</w:t>
      </w:r>
      <w:r>
        <w:rPr>
          <w:noProof/>
          <w:color w:val="000000"/>
          <w:sz w:val="28"/>
          <w:szCs w:val="28"/>
        </w:rPr>
        <w:t xml:space="preserve">ходят в фактор с положительным знаком и утверждений, с которыми испытуемый не согласен, если они входят в фактор с отрицательным знаком. </w:t>
      </w:r>
    </w:p>
    <w:p w:rsidR="00000000" w:rsidRDefault="006A7044">
      <w:pPr>
        <w:pStyle w:val="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pStyle w:val="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Ключ для обработки Номера пунктов и знак, с которым пункт входит в соответствующий фактор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Шкала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«+»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«-»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S (интеграл</w:t>
            </w:r>
            <w:r>
              <w:rPr>
                <w:noProof/>
                <w:color w:val="000000"/>
                <w:sz w:val="20"/>
                <w:szCs w:val="20"/>
              </w:rPr>
              <w:t>ьная)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2, 5, 23, 33, 37, 42, 46, 48, 52, 53, 57.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6, 9, 13, 14, 16, 18, 30, 35, 38, 39, 41, 43, 44, 45, 49, 50, 56.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Самоуважения (I)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2, 23, 53, 57.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8, 13, 25, 27, 31, 35, 38, 39, 40, 41, 50.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Аутосимпатии (II)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12, 18, 28, 29, 37, 46, 48, 54.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4, 9, 11, 16, 1</w:t>
            </w:r>
            <w:r>
              <w:rPr>
                <w:noProof/>
                <w:color w:val="000000"/>
                <w:sz w:val="20"/>
                <w:szCs w:val="20"/>
              </w:rPr>
              <w:t>9, 24, 45, 56.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Ожидаемого отношения от других (III)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1, 5, 10, 15, 42, 55.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3, 26, 30, 32, 43, 44, 49.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Самоинтересов (IV)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7, 17, 20, 33, 34, 52.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14, 51.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Самоуверенности (1)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2, 23, 37, 42, 46.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38, 39, 41.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Отношения других (2)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1, 5, 10, 52, 55.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32, 44.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Самопринятия (3)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12, 18, 28, 47, 48, 54.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Саморуководства (4)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50, 57.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25, 27, 31, 35, 36.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Самообвинения (5)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3, 4, 9, 11, 16, 24, 45, 56.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Самоинтересса (6)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17, 20, 33.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26, 30, 49, 51.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Самопонимания (7)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6, 8, 13, 15, 22, 40.</w:t>
            </w:r>
          </w:p>
        </w:tc>
      </w:tr>
    </w:tbl>
    <w:p w:rsidR="00000000" w:rsidRDefault="006A7044">
      <w:pPr>
        <w:pStyle w:val="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pStyle w:val="4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Значение показателя:</w:t>
      </w:r>
    </w:p>
    <w:p w:rsidR="00000000" w:rsidRDefault="006A7044">
      <w:pPr>
        <w:tabs>
          <w:tab w:val="left" w:pos="10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1)</w:t>
      </w:r>
      <w:r>
        <w:rPr>
          <w:noProof/>
          <w:color w:val="000000"/>
          <w:sz w:val="28"/>
          <w:szCs w:val="28"/>
        </w:rPr>
        <w:tab/>
        <w:t>меньше 50 - признак не выражен;</w:t>
      </w:r>
    </w:p>
    <w:p w:rsidR="00000000" w:rsidRDefault="006A7044">
      <w:pPr>
        <w:tabs>
          <w:tab w:val="left" w:pos="10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50-74 - признак выражен;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3)</w:t>
      </w:r>
      <w:r>
        <w:rPr>
          <w:noProof/>
          <w:color w:val="000000"/>
          <w:sz w:val="28"/>
          <w:szCs w:val="28"/>
        </w:rPr>
        <w:tab/>
        <w:t>больше 74 - признак ярко выражен.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Критерий - «Я-концепция».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Методика: тест Куна «Кто я?».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Инструкция к тесту: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течение 12 минут вам необходимо да</w:t>
      </w:r>
      <w:r>
        <w:rPr>
          <w:noProof/>
          <w:color w:val="000000"/>
          <w:sz w:val="28"/>
          <w:szCs w:val="28"/>
        </w:rPr>
        <w:t xml:space="preserve">ть как можно больше ответов на один вопрос, относящийся к вам самим: «Кто Я?». Постарайтесь дать как можно больше ответов. Каждый новый ответ начинайте с новой строки. Вы можете отвечать так, как вам хочется, фиксировать все ответы, которые приходят к вам </w:t>
      </w:r>
      <w:r>
        <w:rPr>
          <w:noProof/>
          <w:color w:val="000000"/>
          <w:sz w:val="28"/>
          <w:szCs w:val="28"/>
        </w:rPr>
        <w:t>в голову, поскольку в этом задании нет правильных или неправильных ответов.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Пронумеруйте все сделанные вами отдельные ответы-характеристики. Слева от каждого ответа поставьте его порядковый номер. Теперь каждую свою отдельную характеристику оцените по четы</w:t>
      </w:r>
      <w:r>
        <w:rPr>
          <w:noProof/>
          <w:color w:val="000000"/>
          <w:sz w:val="28"/>
          <w:szCs w:val="28"/>
        </w:rPr>
        <w:t>рехзначной системе: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«+» - знак «плюс» ставится, если в целом вам лично данная характеристика нравится;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«-» - знак «минус», если в целом вам лично данная характеристика не нравится;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«±» - знак «плюс-минус», если данная характеристика вам и нравится, и не н</w:t>
      </w:r>
      <w:r>
        <w:rPr>
          <w:noProof/>
          <w:color w:val="000000"/>
          <w:sz w:val="28"/>
          <w:szCs w:val="28"/>
        </w:rPr>
        <w:t>равится одновременно;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«?» - знак «вопроса», если вы не знаете на данный момент времени, как вы точно относитесь к характеристике, у вас нет пока определенной оценки рассматриваемого ответа.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Знак своей оценки необходимо ставить слева от номера характеристик</w:t>
      </w:r>
      <w:r>
        <w:rPr>
          <w:noProof/>
          <w:color w:val="000000"/>
          <w:sz w:val="28"/>
          <w:szCs w:val="28"/>
        </w:rPr>
        <w:t>и. У вас могут быть оценки, как всех видов знаков, так и только одного знака или двух-трех.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 того как вами будут оценены все характеристики, подведите итог: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сколько всего получилось ответов;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сколько ответов каждого знака.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Обработка и интерпретация</w:t>
      </w:r>
      <w:r>
        <w:rPr>
          <w:noProof/>
          <w:color w:val="000000"/>
          <w:sz w:val="28"/>
          <w:szCs w:val="28"/>
        </w:rPr>
        <w:t xml:space="preserve"> результатов теста: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Самооценка идентичности определяется в результате соотношения количества оценок «+» и «-», которые получились при оценивании каждого своего ответа испытуемым (клиентом) на этапе количественной обработки. Самооценка считается адекватно</w:t>
      </w:r>
      <w:r>
        <w:rPr>
          <w:noProof/>
          <w:color w:val="000000"/>
          <w:sz w:val="28"/>
          <w:szCs w:val="28"/>
        </w:rPr>
        <w:t>й, если соотношение положительно оцениваемых качеств к отрицательно оцениваемым («+» к «-») составляет 65-80% на 35-20%. Самооценка считается неадекватно завышенной, если количество положительно оцениваемых качеств по отношению к отрицательно оцениваемым (</w:t>
      </w:r>
      <w:r>
        <w:rPr>
          <w:noProof/>
          <w:color w:val="000000"/>
          <w:sz w:val="28"/>
          <w:szCs w:val="28"/>
        </w:rPr>
        <w:t>«+» к «-») составляет 85-100%, то есть человек отмечает, что у него или нет недостатков, или их число достигает 15% (от общего числа «+» и «-»). Самооценка считается неадекватно заниженной, если количество отрицательно оцениваемых качеств по отношению к по</w:t>
      </w:r>
      <w:r>
        <w:rPr>
          <w:noProof/>
          <w:color w:val="000000"/>
          <w:sz w:val="28"/>
          <w:szCs w:val="28"/>
        </w:rPr>
        <w:t>ложительно оцениваемым («-» к «+») составляет 50-100%, то есть человек отмечает, что у него или нет достоинств, или их число достигает 50% (от общего числа «+» и «-»). Самооценка является неустойчивой, если число положительно оцениваемых качеств по отношен</w:t>
      </w:r>
      <w:r>
        <w:rPr>
          <w:noProof/>
          <w:color w:val="000000"/>
          <w:sz w:val="28"/>
          <w:szCs w:val="28"/>
        </w:rPr>
        <w:t>ию к отрицательно оцениваемым («+» к «-») составляет 50-55%. Такое соотношение, как правило, не может длиться долго, является неустойчивым, дискомфортным.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Использование знака «плюс-минус» («±») говорит о способности человека рассматривать то или иное явл</w:t>
      </w:r>
      <w:r>
        <w:rPr>
          <w:noProof/>
          <w:color w:val="000000"/>
          <w:sz w:val="28"/>
          <w:szCs w:val="28"/>
        </w:rPr>
        <w:t>ение с двух противоположных сторон, говорит о степени его уравновешенности, о «взвешенности» его позиции относительно эмоционально значимых явлений. Если количество знаков «±» достигает 10-20% (от общего числа знаков), то такого человека можно отнести к ур</w:t>
      </w:r>
      <w:r>
        <w:rPr>
          <w:noProof/>
          <w:color w:val="000000"/>
          <w:sz w:val="28"/>
          <w:szCs w:val="28"/>
        </w:rPr>
        <w:t xml:space="preserve">авновешенному типу. Если количество знаков «±» превышает 30-40% (от общего числа знаков), то такого человека можно отнести к сомневающемуся типу.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Наличие знака «?» при оценке идентификационных характеристик говорит о способности человека переносить ситу</w:t>
      </w:r>
      <w:r>
        <w:rPr>
          <w:noProof/>
          <w:color w:val="000000"/>
          <w:sz w:val="28"/>
          <w:szCs w:val="28"/>
        </w:rPr>
        <w:t xml:space="preserve">ацию внутренней неопределенности, а значит, косвенно свидетельствует о способности человека к изменениям, готовности к переменам. Данный знак оценки используется людьми достаточно редко: один или два знака «?» ставят только 20% обследуемых. Наличие трех и </w:t>
      </w:r>
      <w:r>
        <w:rPr>
          <w:noProof/>
          <w:color w:val="000000"/>
          <w:sz w:val="28"/>
          <w:szCs w:val="28"/>
        </w:rPr>
        <w:t>более знаков «?» при самооценивании предполагает у человека наличие кризисных переживаний.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О низком уровне рефлексии можно говорить, когда за 12 минут человек может дать только два-три ответа (при этом важно уточнить, что человек действительно не знает, </w:t>
      </w:r>
      <w:r>
        <w:rPr>
          <w:noProof/>
          <w:color w:val="000000"/>
          <w:sz w:val="28"/>
          <w:szCs w:val="28"/>
        </w:rPr>
        <w:t>как можно еще ответить на задание, а не просто перестал записывать свои ответы в силу своей скрытности). О достаточно высоком уровне рефлексии свидетельствует 15 и более разных ответов на вопрос «Кто Я?».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Критерий: саморегуляция.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Методика: опросник «Стиль </w:t>
      </w:r>
      <w:r>
        <w:rPr>
          <w:noProof/>
          <w:color w:val="000000"/>
          <w:sz w:val="28"/>
          <w:szCs w:val="28"/>
        </w:rPr>
        <w:t>саморегуляции поведения-98» - ССП-98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Инструкция: Предлагаем Вам ряд высказываний об особенностях поведения. Последовательно прочитав каждое высказывание, выберите один из четырех возможных ответов: «Верно», - «Пожалуй, верно» «Пожалуй, неверно», «Неверно» </w:t>
      </w:r>
      <w:r>
        <w:rPr>
          <w:noProof/>
          <w:color w:val="000000"/>
          <w:sz w:val="28"/>
          <w:szCs w:val="28"/>
        </w:rPr>
        <w:t>и поставьте крестик в соответствующей графе на листе ответов.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 пропускайте ни одного высказывания. Помните, что не может быть хороших или плохих ответов, так как это не испытание Ваших способностей, а лишь выявление индивидуальных особенностей Вашего пов</w:t>
      </w:r>
      <w:r>
        <w:rPr>
          <w:noProof/>
          <w:color w:val="000000"/>
          <w:sz w:val="28"/>
          <w:szCs w:val="28"/>
        </w:rPr>
        <w:t>едения,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1)</w:t>
      </w:r>
      <w:r>
        <w:rPr>
          <w:noProof/>
          <w:color w:val="000000"/>
          <w:sz w:val="28"/>
          <w:szCs w:val="28"/>
        </w:rPr>
        <w:tab/>
        <w:t>Свои планы на будущее люблю разрабатывать в малейших деталях.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Люблю всякие приключения, могу идти на риск.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Стараюсь всегда приходить вовремя, но, тем не менее, часто опаздываю.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Придерживаюсь девиза «Выслушай совет, но сделай по-своему».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Часто полагаюсь на свои способности ориентироваться по ходу дела и не стремлюсь заранее представить последовательность своих действий.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Окружающие отмечают, что я недостаточно критичен к себе и своим действиям, но сам я это не всегда замечаю.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Накануне к</w:t>
      </w:r>
      <w:r>
        <w:rPr>
          <w:noProof/>
          <w:color w:val="000000"/>
          <w:sz w:val="28"/>
          <w:szCs w:val="28"/>
        </w:rPr>
        <w:t>онтрольных или экзаменов у меня обычно появлялось чувство, что не хватило 1-2 дней для подготовки.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Чтобы чувствовать себя уверенно, необходимо знать, что ждет тебя завтра.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Мне трудно себя заставить что-либо переделывать, даже если качество сделанного м</w:t>
      </w:r>
      <w:r>
        <w:rPr>
          <w:noProof/>
          <w:color w:val="000000"/>
          <w:sz w:val="28"/>
          <w:szCs w:val="28"/>
        </w:rPr>
        <w:t>еня не устраивает.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 всегда замечаю свои ошибки, чаше это делают окружающие меня люди.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Переход на новую систему работы не причиняет мне особых неудобств.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Мне трудно отказаться от принятого решения даже под влиянием близких мне людей.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Я не отношу </w:t>
      </w:r>
      <w:r>
        <w:rPr>
          <w:noProof/>
          <w:color w:val="000000"/>
          <w:sz w:val="28"/>
          <w:szCs w:val="28"/>
        </w:rPr>
        <w:t>себя к людям, жизненным принципом которых является «Семь раз отмерь, один раз отрежь».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 выношу, когда меня опекают и за меня что-то решают.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 люблю много раздумывать о своем будущем.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 новой одежде часто ощущаю себя неловко.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Всегда заранее плани</w:t>
      </w:r>
      <w:r>
        <w:rPr>
          <w:noProof/>
          <w:color w:val="000000"/>
          <w:sz w:val="28"/>
          <w:szCs w:val="28"/>
        </w:rPr>
        <w:t>рую свои расходы, не люблю делать незапланированных поступков.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Избегаю риска, плохо справляюсь с неожиданными ситуациями.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Мое отношение к будущему часто меняется: то строю радужные планы, то будущее кажется мне мрачным.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Всегда стараюсь продумать спос</w:t>
      </w:r>
      <w:r>
        <w:rPr>
          <w:noProof/>
          <w:color w:val="000000"/>
          <w:sz w:val="28"/>
          <w:szCs w:val="28"/>
        </w:rPr>
        <w:t>обы достижения цели, прежде чем начну действовать.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Предпочитаю сохранять независимость даже от близких мне людей.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Мои планы на будущее обычно реалистичны, и я не люблю их менять.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 первые дни отпуска (каникул) при смене образа жизни всегда появляется</w:t>
      </w:r>
      <w:r>
        <w:rPr>
          <w:noProof/>
          <w:color w:val="000000"/>
          <w:sz w:val="28"/>
          <w:szCs w:val="28"/>
        </w:rPr>
        <w:t xml:space="preserve"> чувство дискомфорта.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При большом объеме работы неминуемо страдает качество результатов.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Люблю перемены в жизни, смену обстановки и образа жизни.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 всегда вовремя замечаю изменения обстоятельств и из-за этого терплю неудачи.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Бывает, что настаиваю </w:t>
      </w:r>
      <w:r>
        <w:rPr>
          <w:noProof/>
          <w:color w:val="000000"/>
          <w:sz w:val="28"/>
          <w:szCs w:val="28"/>
        </w:rPr>
        <w:t>на своем, даже когда не уверен в своей правоте.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Люблю придерживаться заранее намеченного на день плана.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Прежде чем выяснять отношения стараюсь представить себе различные способы преодоления конфликта.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В случае неудачи всегда ищу, что же было сделано </w:t>
      </w:r>
      <w:r>
        <w:rPr>
          <w:noProof/>
          <w:color w:val="000000"/>
          <w:sz w:val="28"/>
          <w:szCs w:val="28"/>
        </w:rPr>
        <w:t>неправильно.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 люблю посвящать кого-либо в свои планы, редко следую чужим советам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Считаю разумным принцип: сначала надо ввязаться в бой, а затем искать средства для победы.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Люблю помечтать о будущем, но это скорее фантазии, чем реальность.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Стараюс</w:t>
      </w:r>
      <w:r>
        <w:rPr>
          <w:noProof/>
          <w:color w:val="000000"/>
          <w:sz w:val="28"/>
          <w:szCs w:val="28"/>
        </w:rPr>
        <w:t>ь всегда учитывать мнение товарищей о себе и своей работе.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Если я занят чем-то важным для себя, то могу работать в любой обстановке.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В ожидании важных событий стремлюсь заранее представить последовательность своих действий при том или ином развитии сит</w:t>
      </w:r>
      <w:r>
        <w:rPr>
          <w:noProof/>
          <w:color w:val="000000"/>
          <w:sz w:val="28"/>
          <w:szCs w:val="28"/>
        </w:rPr>
        <w:t>уации.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 xml:space="preserve">Прежде чем взяться за дело, мне необходимо собрать подробную информацию об условиях его выполнения и сопутствующих обстоятельствах.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Редко отступаюсь от начатого дела.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Часто допускаю небрежное отношение к своим обязательствам, в случае усталос</w:t>
      </w:r>
      <w:r>
        <w:rPr>
          <w:noProof/>
          <w:color w:val="000000"/>
          <w:sz w:val="28"/>
          <w:szCs w:val="28"/>
        </w:rPr>
        <w:t>ти и плохого самочувствия.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Если я считаю, что прав, то меня мало волнует мнение окружающих о моих действиях: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Про меня говорят, что я «разбрасываюсь», не умею отделить главное от второстепенного.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 умею и не люблю заранее планировать свой бюджет.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Если в работе не удалось добиться устраивающего меня качества, стремлюсь переделать, даже если окружающим это не важно.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После разрешения конфликтной ситуации часто мысленно к ней возвращаюсь, перепроверяю предпринятые действия и результаты.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Непринужден</w:t>
      </w:r>
      <w:r>
        <w:rPr>
          <w:noProof/>
          <w:color w:val="000000"/>
          <w:sz w:val="28"/>
          <w:szCs w:val="28"/>
        </w:rPr>
        <w:t>но чувствую себя в незнакомой компании, новые люди мне обычно интересны.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Подсчет показателей опросника производится по ключам, представленным ниже, где: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Шкалы«+»«-»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Планирования (Пл.)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1, 8, 17, 22, 28, 31, 36.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15, 42.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Моделирования (М)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11, 37.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3, 7, 1</w:t>
            </w:r>
            <w:r>
              <w:rPr>
                <w:noProof/>
                <w:color w:val="000000"/>
                <w:sz w:val="20"/>
                <w:szCs w:val="20"/>
              </w:rPr>
              <w:t>9, 23, 26, 33, 41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Программирования (Пр.)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12, 20, 25, 29, 38, 43.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5, 9, 32.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Оценки результатов (СР.)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30, 44.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6, 10, 13, 16, 24, 34, 39.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Гибкости (Г)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2, 11, 25, 35, 36. 45.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16, 18, 23.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Самостоятельности (С)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4, 12, 14, 21, 27, 31, 40. 46.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Общего уровня саморегуляции (ОУ)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1, 2, 4, 8, 11, 12, 14, 17, 20, 21, 22, 25, 27, 23, 29, 30, 31, 35, 36, 37, 38, 40, 43, 44, 45, 46.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A7044">
            <w:pPr>
              <w:spacing w:line="276" w:lineRule="auto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3, 5, 6, 7, 9, 10, 13, 15, 16, 18, 19, 23, 24, 26, 32, 33, 34, 39, 41, 42.</w:t>
            </w:r>
          </w:p>
        </w:tc>
      </w:tr>
    </w:tbl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</w:t>
      </w:r>
      <w:r>
        <w:rPr>
          <w:noProof/>
          <w:color w:val="000000"/>
          <w:sz w:val="28"/>
          <w:szCs w:val="28"/>
        </w:rPr>
        <w:t xml:space="preserve">азом, психодиагностика исследования включает 3 методики: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Тест-опросник самоотношения (В.В. Столин, С.Р. Пантелеев);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 Куна «Кто я?»;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Опросник «Стиль саморегуляции поведения-98».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 данным методикам можно определить самооценку младших школьников, </w:t>
      </w:r>
      <w:r>
        <w:rPr>
          <w:noProof/>
          <w:color w:val="000000"/>
          <w:sz w:val="28"/>
          <w:szCs w:val="28"/>
        </w:rPr>
        <w:t>т.к. для составления общей картины влияния учебной деятельности на самооценку младших школьников, должно обязательно присутствовать 3 методики. Только при таком количестве мы узнаем точный результат.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Рекомендации по влиянию учебной деятельности на само</w:t>
      </w:r>
      <w:r>
        <w:rPr>
          <w:noProof/>
          <w:color w:val="000000"/>
          <w:sz w:val="28"/>
          <w:szCs w:val="28"/>
        </w:rPr>
        <w:t>оценку младших школьников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Психологический облик человека очень многообразен и определяется как врожденными свойствами, так и приобретенными в процессе воспитания, обучения, овладения материальной и духовной культурой общества. Через индивидуальность раскр</w:t>
      </w:r>
      <w:r>
        <w:rPr>
          <w:noProof/>
          <w:color w:val="000000"/>
          <w:sz w:val="28"/>
          <w:szCs w:val="28"/>
        </w:rPr>
        <w:t>ываются: своеобразие личности, её способности, предпочтительная сфера деятельности [8].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Наше умение разбираться в своем сложном психическом мире поможет нам легче решать трудные жизненные проблемы, вступать в общение с людьми. Любой человек, зная о своих п</w:t>
      </w:r>
      <w:r>
        <w:rPr>
          <w:noProof/>
          <w:color w:val="000000"/>
          <w:sz w:val="28"/>
          <w:szCs w:val="28"/>
        </w:rPr>
        <w:t>оложительных и отрицательных свойствах, может использовать плюсы и нивелировать минусы, прогнозировать и регулировать свое поведение, а также более сознательно проанализировать поведение и психологические свойства другого человека [9].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Произведя самоконтро</w:t>
      </w:r>
      <w:r>
        <w:rPr>
          <w:noProof/>
          <w:color w:val="000000"/>
          <w:sz w:val="28"/>
          <w:szCs w:val="28"/>
        </w:rPr>
        <w:t xml:space="preserve">ль своих действий, поступков, а затем установив их приемлемость и желаемость, степень успешности, человек совершает в соответствии с самооценкой коррекцию этих действий и поступков, т. е. осуществляет саморегуляцию своей деятельности и поведения [12].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и</w:t>
      </w:r>
      <w:r>
        <w:rPr>
          <w:noProof/>
          <w:color w:val="000000"/>
          <w:sz w:val="28"/>
          <w:szCs w:val="28"/>
        </w:rPr>
        <w:t>ндивидуальности личности выделяются базовые свойства - ее самооценка, темперамент, характер, способности человека. Именно базовые свойства, которые представляют сплав ее врожденных и приобретенных в процессе воспитания и социализации черт, формируют опреде</w:t>
      </w:r>
      <w:r>
        <w:rPr>
          <w:noProof/>
          <w:color w:val="000000"/>
          <w:sz w:val="28"/>
          <w:szCs w:val="28"/>
        </w:rPr>
        <w:t>ленный стиль поведения и деятельности личности [17].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Способность к самооценке формируется в человеке в процессе его социализации, по мере сознательного усвоения им тех моральных принципов, которые вырабатываются обществом, и выявления своего личного отноше</w:t>
      </w:r>
      <w:r>
        <w:rPr>
          <w:noProof/>
          <w:color w:val="000000"/>
          <w:sz w:val="28"/>
          <w:szCs w:val="28"/>
        </w:rPr>
        <w:t>ния к собственным поступкам на основе оценок, даваемых этим поступкам окружающими. Поэтому в самооценке человек судит о моральном значении своей деятельности не просто от своего имени, а как бы со стороны, от лица других людей, от имени группы, к которой о</w:t>
      </w:r>
      <w:r>
        <w:rPr>
          <w:noProof/>
          <w:color w:val="000000"/>
          <w:sz w:val="28"/>
          <w:szCs w:val="28"/>
        </w:rPr>
        <w:t>н принадлежит и субъективно относит себя. В морали самооценка и оценка со стороны других неразрывно связаны между собой. Можно сказать так: самооценка есть оценки других, принятые личностью в качестве масштаба собственного поведения, или, говоря по-другому</w:t>
      </w:r>
      <w:r>
        <w:rPr>
          <w:noProof/>
          <w:color w:val="000000"/>
          <w:sz w:val="28"/>
          <w:szCs w:val="28"/>
        </w:rPr>
        <w:t>, собственная оценка личности, которую она считает необходимой возвести во всеобщий масштаб [16].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рекомендации по теме исследования были составлены на основе материала данной курсовой работы. Они позволяют сформировать психический облик млад</w:t>
      </w:r>
      <w:r>
        <w:rPr>
          <w:noProof/>
          <w:color w:val="000000"/>
          <w:sz w:val="28"/>
          <w:szCs w:val="28"/>
        </w:rPr>
        <w:t>шего школьника, умение разбираться в своем сложном психическом мире. При анализе своих поступков, а в дальнейшем их коррекции человек может исправить свои ошибки. Так же самооценка формируется в социуме, при общении с другими людьми и отношение к ним должн</w:t>
      </w:r>
      <w:r>
        <w:rPr>
          <w:noProof/>
          <w:color w:val="000000"/>
          <w:sz w:val="28"/>
          <w:szCs w:val="28"/>
        </w:rPr>
        <w:t>о быть правильным и компетентным, для этого нужно иметь адекватную самооценку, которая поможет наладить различные виды отношений между людьми.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 по второму разделу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Определен психодиагностический инструментарий: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Тест-опросник cамоотношения (В.В. С</w:t>
      </w:r>
      <w:r>
        <w:rPr>
          <w:noProof/>
          <w:color w:val="000000"/>
          <w:sz w:val="28"/>
          <w:szCs w:val="28"/>
        </w:rPr>
        <w:t>толин, С.Р. Пантелеев);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 Куна «Кто я?»;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Опросник «Стиль саморегуляции поведения-98» - ССП-98.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Определена критериальная база исследования, которая позволяет определить уровень выраженности влияния учебной деятельности на самооценку младших школьник</w:t>
      </w:r>
      <w:r>
        <w:rPr>
          <w:noProof/>
          <w:color w:val="000000"/>
          <w:sz w:val="28"/>
          <w:szCs w:val="28"/>
        </w:rPr>
        <w:t>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Составлены рекомендации по влиянию учебной деятельности на самооценку младших школьников, которые позволяют сформировать психологический облик младшего школьника.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Заключение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Системообразующим ядром индивидуальности является самооценка младшего школ</w:t>
      </w:r>
      <w:r>
        <w:rPr>
          <w:noProof/>
          <w:color w:val="000000"/>
          <w:sz w:val="28"/>
          <w:szCs w:val="28"/>
        </w:rPr>
        <w:t>ьника, которая во многом определяет жизненные позиции человека, уровень его притязаний, всю систему оценок. Самооценка влияет на формирование стиля поведения и жизнедеятельность человека. Другими словами, самооценка во многом обусловливает динамику и напра</w:t>
      </w:r>
      <w:r>
        <w:rPr>
          <w:noProof/>
          <w:color w:val="000000"/>
          <w:sz w:val="28"/>
          <w:szCs w:val="28"/>
        </w:rPr>
        <w:t xml:space="preserve">вленность развития субъекта.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Состояние проблемы изучения влияния учебной деятельности на самооценку младших школьников в психологической теории и практике. В понятие «самооценка» входит широкий комплекс физических, поведенческих, психологических и социаль</w:t>
      </w:r>
      <w:r>
        <w:rPr>
          <w:noProof/>
          <w:color w:val="000000"/>
          <w:sz w:val="28"/>
          <w:szCs w:val="28"/>
        </w:rPr>
        <w:t>ных проявлений личности, связанных с оценкой личностью самой себя в данных характеристиках. То есть самосознание выступает тем образованием, из которого вычленяют и пытаются найти место самооценки. Часто исследователи самооценки при ее изучении употребляют</w:t>
      </w:r>
      <w:r>
        <w:rPr>
          <w:noProof/>
          <w:color w:val="000000"/>
          <w:sz w:val="28"/>
          <w:szCs w:val="28"/>
        </w:rPr>
        <w:t xml:space="preserve"> тождественные термины.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Особенности учебной деятельности младших школьников. Учебная деятельность опосредует всю систему отношений ребенка с обществом (она общественная по смыслу, по содержанию и по форме организации), в ней формируются не только отдельны</w:t>
      </w:r>
      <w:r>
        <w:rPr>
          <w:noProof/>
          <w:color w:val="000000"/>
          <w:sz w:val="28"/>
          <w:szCs w:val="28"/>
        </w:rPr>
        <w:t>е психические качества, но и личность младшего школьника в целом. Учебная деятельность сложна по структуре и к началу школьного обучения только начинает складываться. Формирование учения - процесс длительный, сложный, требует усилий и руководства со сторон</w:t>
      </w:r>
      <w:r>
        <w:rPr>
          <w:noProof/>
          <w:color w:val="000000"/>
          <w:sz w:val="28"/>
          <w:szCs w:val="28"/>
        </w:rPr>
        <w:t>ы взрослых - педагогов и родителей.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Взаимосвязь самооценки и учебной деятельности. Она обнаруживается не только в том, как он оценивает себя, но и в том, как он относится к достижениям других. Из наблюдений известно, что дети с повышенной самооценкой не об</w:t>
      </w:r>
      <w:r>
        <w:rPr>
          <w:noProof/>
          <w:color w:val="000000"/>
          <w:sz w:val="28"/>
          <w:szCs w:val="28"/>
        </w:rPr>
        <w:t>язательно расхваливают себя, но зато они охотно бракуют все, что делают другие. Ученики с пониженной самооценкой, напротив, склонны переоценивать достижения товарищей.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Определен психодиагностический инструментарий: 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Тест-опросник cамоотношения (В.В. Стол</w:t>
      </w:r>
      <w:r>
        <w:rPr>
          <w:noProof/>
          <w:color w:val="000000"/>
          <w:sz w:val="28"/>
          <w:szCs w:val="28"/>
        </w:rPr>
        <w:t>ин, С.Р. Пантелеев);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Тест Куна «Кто я?»;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</w:t>
      </w:r>
      <w:r>
        <w:rPr>
          <w:noProof/>
          <w:color w:val="000000"/>
          <w:sz w:val="28"/>
          <w:szCs w:val="28"/>
        </w:rPr>
        <w:tab/>
        <w:t>Опросник «Стиль саморегуляции поведения-98» - ССП-98.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Определена критериальная база исследования, которая позволяет определить уровень выраженности влияния учебной деятельности на самооценку младших школьников.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Составлены рекомендации по влиянию учебной деятельности на самооценку младших школьников, которые позволяют сформировать психологический облик младшего школьника.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spacing w:after="200" w:line="276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Библиографический список</w:t>
      </w:r>
    </w:p>
    <w:p w:rsidR="00000000" w:rsidRDefault="006A70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7044">
      <w:pPr>
        <w:tabs>
          <w:tab w:val="left" w:pos="426"/>
          <w:tab w:val="left" w:pos="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</w:t>
      </w:r>
      <w:r>
        <w:rPr>
          <w:noProof/>
          <w:color w:val="000000"/>
          <w:sz w:val="28"/>
          <w:szCs w:val="28"/>
        </w:rPr>
        <w:tab/>
        <w:t>Белобрыкина, О.А. Влияние социального окружения на развитие са</w:t>
      </w:r>
      <w:r>
        <w:rPr>
          <w:noProof/>
          <w:color w:val="000000"/>
          <w:sz w:val="28"/>
          <w:szCs w:val="28"/>
        </w:rPr>
        <w:t>мооценки старших дошкольников / О.А. Белобрыкина. - М.: Медицина, 2010. - 125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</w:t>
      </w:r>
      <w:r>
        <w:rPr>
          <w:noProof/>
          <w:color w:val="000000"/>
          <w:sz w:val="28"/>
          <w:szCs w:val="28"/>
        </w:rPr>
        <w:tab/>
        <w:t>Бернс, Р. Развитие Я-концепции и воспитание / Р. Бернс. - М.: Высшая школа психологии, 2011. - 163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 xml:space="preserve">Бодалев, А.А. Личность и общение / А.А. Бодалев. - М.: Эксмо, 2006. - </w:t>
      </w:r>
      <w:r>
        <w:rPr>
          <w:noProof/>
          <w:color w:val="000000"/>
          <w:sz w:val="28"/>
          <w:szCs w:val="28"/>
        </w:rPr>
        <w:t>689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Вишневская, В.И. Психология и педагогика / В.И. Вишневская. - СПб: «АЛЬФА», 2001. - 304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Головей, Л.А. Практикум по возрастной психологии / Л.А. Головей, Е.Ф. Рыбалко. - СПб: Речь, 2005. - 694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Джемс, У. Психология / У. Джемс. - Москва: Белы</w:t>
      </w:r>
      <w:r>
        <w:rPr>
          <w:noProof/>
          <w:color w:val="000000"/>
          <w:sz w:val="28"/>
          <w:szCs w:val="28"/>
        </w:rPr>
        <w:t>й гриф, 2010. - 256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Донцов, А.И. Психология коллектива / А.И. Донцов. - М.: Эксмо, 2009. - 123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 xml:space="preserve">Дубровина, И.В. Возрастные особенности психического развития детей / И.В. Дубровина, М.И. Лисина. - М.: Астрель АСТ, 2005. - 204 с. 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Егидес, А.П. Лабири</w:t>
      </w:r>
      <w:r>
        <w:rPr>
          <w:noProof/>
          <w:color w:val="000000"/>
          <w:sz w:val="28"/>
          <w:szCs w:val="28"/>
        </w:rPr>
        <w:t>нты общения / А.П. Егидес - М.: «ФИЛИНЪ», 2001. - 392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Емельянова О.Ю. Психология самооценки / О.Ю. Емельянова. - М.: Аорта, 2008. - 42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Зимбардо, Ф.Г. Застенчивость / Ф.Г. Зимбардо. - Минск: Высшая школа, 2009. - 128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Кон, И.С. Открытие «Я» / И.С</w:t>
      </w:r>
      <w:r>
        <w:rPr>
          <w:noProof/>
          <w:color w:val="000000"/>
          <w:sz w:val="28"/>
          <w:szCs w:val="28"/>
        </w:rPr>
        <w:t xml:space="preserve">. Кон. - М.: Эксмо, 2007. - 123 с. 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Креславский, Е.С. Избыточная масса тела и образ физического «Я» / Е.С. Креславский. - М.: Медицина, 2011. - 325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Кун, В.Н. Межличностное общение / В.Н. Кун. - СПб: «АЛЬФА», 2001. - 544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Куницына, В.Н. Межличностно</w:t>
      </w:r>
      <w:r>
        <w:rPr>
          <w:noProof/>
          <w:color w:val="000000"/>
          <w:sz w:val="28"/>
          <w:szCs w:val="28"/>
        </w:rPr>
        <w:t>е общение / В.Н. Куницына, Н.В. Казаринова, В.М. Погольша. - СПб: «АЛЬФА» 2001. - 544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Курбатов, В.И. Искусство управлять общением / В.И. Курбатов. - СПб: «ФЕНИКС», 2009. - 352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Лабунская, В.А. Личность в деятельности и общении / В.А. Лабунская, А.К.</w:t>
      </w:r>
      <w:r>
        <w:rPr>
          <w:noProof/>
          <w:color w:val="000000"/>
          <w:sz w:val="28"/>
          <w:szCs w:val="28"/>
        </w:rPr>
        <w:t xml:space="preserve"> Белоусова. - Ижевск: «ГЕФЕСТ», 2004. - 264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Лебедев, В.И. Познание личности / В.И. Лебедев. - М.: Медицина, 2006. - 59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Лэнг, Р. Расколотое «Я» / Р. Ленг. - М.: ВЛАДОС, 2008. - 43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 xml:space="preserve">Мухина, В.С. Детская психология / В.С. Мухина. - М.: Металургия, </w:t>
      </w:r>
      <w:r>
        <w:rPr>
          <w:noProof/>
          <w:color w:val="000000"/>
          <w:sz w:val="28"/>
          <w:szCs w:val="28"/>
        </w:rPr>
        <w:t>2009. - 338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Немов, Р.С. Психология / Р.С. Немов. - СПб: Наука, 2011. - 543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Панферов, В.Н. Психология человека / В.Н. Панферов. - Воронеж: ВГУ, 2011. - 101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Петровский, А.В. Педиатрия: учебник / А.В. Петровский. - М.: Эксмо, 2008. - 68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Рогов,</w:t>
      </w:r>
      <w:r>
        <w:rPr>
          <w:noProof/>
          <w:color w:val="000000"/>
          <w:sz w:val="28"/>
          <w:szCs w:val="28"/>
        </w:rPr>
        <w:t xml:space="preserve"> Е.И. Настольная книга практического психолога в образовании / Е.И. Рогов. - М.: ВЛАДОС, 2008. - 220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Рокотов, Е.И. Практикум по общей психологии / Е.И. Рокотов. - Минск: Харвест, 2011. - 138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Рыбалко, Е.Ф. Практикум по возрастной психологии / Е.Ф. Р</w:t>
      </w:r>
      <w:r>
        <w:rPr>
          <w:noProof/>
          <w:color w:val="000000"/>
          <w:sz w:val="28"/>
          <w:szCs w:val="28"/>
        </w:rPr>
        <w:t>ыбалко. - СПб: «РЕЧЬ», 2005. - 693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Рысь, Ю.И. Психология и педагогика / Ю.И. Рысь. - СПб: Питер, 2007. - 21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Сарджвеладзе, Н.И. Личность и её взаимодействие с социальной средой / Н.И. Сарджвеладзе. - СПб: Питер, 2008. - 448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Соколова, Е.Т. Самосо</w:t>
      </w:r>
      <w:r>
        <w:rPr>
          <w:noProof/>
          <w:color w:val="000000"/>
          <w:sz w:val="28"/>
          <w:szCs w:val="28"/>
        </w:rPr>
        <w:t>знание и самооценка при аномалиях личности / Е.Т. Соколова. - М.: Эксмо, 2010. - 70 с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Степанов, Л.Д. Основы психологии / Л.Д. Степанов. - Минск: Недра, 2009. - 54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Столин, В.В. Самосознание личности / В.В. Столин. - СПб: Питер, 2007. - 88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Столярен</w:t>
      </w:r>
      <w:r>
        <w:rPr>
          <w:noProof/>
          <w:color w:val="000000"/>
          <w:sz w:val="28"/>
          <w:szCs w:val="28"/>
        </w:rPr>
        <w:t>ко, А.М. Социальная психология / А.М. Столяренко. - М.: «ЮНИТИ», 2001. - 543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Столяренко, Л.Д. Основы психологии / Л.Д. Столяренко. - М.: Феникс, 2006. - 641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Уманец, Л.И. Роль самооценки в игровых отношениях дошкольников / Л.И. Уманец. - М.: АСТ: Ас</w:t>
      </w:r>
      <w:r>
        <w:rPr>
          <w:noProof/>
          <w:color w:val="000000"/>
          <w:sz w:val="28"/>
          <w:szCs w:val="28"/>
        </w:rPr>
        <w:t>трель, 2009. - 503 с.</w:t>
      </w:r>
    </w:p>
    <w:p w:rsidR="00000000" w:rsidRDefault="006A70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Шевандрин, Н.И. Психодиагностика, коррекция и развитие личности / Н.И. Шевандрин. - М.: ФОРУМ-ИНФРА, 2008. - 272 с.</w:t>
      </w:r>
    </w:p>
    <w:p w:rsidR="006A7044" w:rsidRDefault="006A7044">
      <w:pPr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sectPr w:rsidR="006A70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90"/>
    <w:rsid w:val="006A7044"/>
    <w:rsid w:val="00B1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EFEE0B-36D9-4A16-9ECB-1C6999E6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10473</Words>
  <Characters>59701</Characters>
  <Application>Microsoft Office Word</Application>
  <DocSecurity>0</DocSecurity>
  <Lines>497</Lines>
  <Paragraphs>140</Paragraphs>
  <ScaleCrop>false</ScaleCrop>
  <Company/>
  <LinksUpToDate>false</LinksUpToDate>
  <CharactersWithSpaces>70034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2025-04-15T10:01:00Z</dcterms:created>
  <dcterms:modified xsi:type="dcterms:W3CDTF">2025-04-15T10:01:00Z</dcterms:modified>
</cp:coreProperties>
</file>