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A68B8" w14:textId="77777777" w:rsidR="003A56C8" w:rsidRPr="003B4EF0" w:rsidRDefault="003A56C8" w:rsidP="003A56C8">
      <w:pPr>
        <w:spacing w:before="120"/>
        <w:jc w:val="center"/>
        <w:rPr>
          <w:b/>
          <w:bCs/>
          <w:sz w:val="32"/>
          <w:szCs w:val="32"/>
        </w:rPr>
      </w:pPr>
      <w:r w:rsidRPr="003B4EF0">
        <w:rPr>
          <w:b/>
          <w:bCs/>
          <w:sz w:val="32"/>
          <w:szCs w:val="32"/>
        </w:rPr>
        <w:t>Новый метод развития координации движений у инвалидов по зрению</w:t>
      </w:r>
    </w:p>
    <w:p w14:paraId="3F503249" w14:textId="77777777" w:rsidR="003A56C8" w:rsidRPr="003B4EF0" w:rsidRDefault="003A56C8" w:rsidP="003A56C8">
      <w:pPr>
        <w:spacing w:before="120"/>
        <w:ind w:firstLine="567"/>
        <w:jc w:val="both"/>
        <w:rPr>
          <w:sz w:val="28"/>
          <w:szCs w:val="28"/>
        </w:rPr>
      </w:pPr>
      <w:r w:rsidRPr="003B4EF0">
        <w:rPr>
          <w:sz w:val="28"/>
          <w:szCs w:val="28"/>
        </w:rPr>
        <w:t>Профессор, доктор педагогических наук В.А. Булкин, С.-Петербургский научно-исследовательский институт физической культуры, С.-Петербург, С.Н. Мишарина, Волоколамский институт реабилитации слепых, Волоколамск</w:t>
      </w:r>
    </w:p>
    <w:p w14:paraId="02A5F363" w14:textId="77777777" w:rsidR="003A56C8" w:rsidRPr="00A531DF" w:rsidRDefault="003A56C8" w:rsidP="003A56C8">
      <w:pPr>
        <w:spacing w:before="120"/>
        <w:ind w:firstLine="567"/>
        <w:jc w:val="both"/>
      </w:pPr>
      <w:r w:rsidRPr="00A531DF">
        <w:t>Развитие координации движений на основе тонких дифференцировок кинестезического чувства у слепых может успешно осуществляться с помощью упражнения "метание дротиков в мишень". Оборудование: озвученная мишень, набор дротиков, стул.</w:t>
      </w:r>
    </w:p>
    <w:p w14:paraId="3376E0C7" w14:textId="77777777" w:rsidR="003A56C8" w:rsidRPr="00A531DF" w:rsidRDefault="003A56C8" w:rsidP="003A56C8">
      <w:pPr>
        <w:spacing w:before="120"/>
        <w:ind w:firstLine="567"/>
        <w:jc w:val="both"/>
      </w:pPr>
      <w:r w:rsidRPr="00A531DF">
        <w:t>Пенопластовая мишень диаметром 1 м выполнена по принципу стрелковой мишени, каждый радиус кольца зоны поражения которой составляет 5 см. Попадание в центр мишени приносит игроку максимальные 50 очков. При каждом удалении зоны поражения от центра количество полученных игроком очков уменьшается на 5, в результате чего попадания в крайнюю от центра зону поражения принесет игроку наименьшие 5 очков.</w:t>
      </w:r>
    </w:p>
    <w:p w14:paraId="7299F487" w14:textId="77777777" w:rsidR="003A56C8" w:rsidRPr="00A531DF" w:rsidRDefault="003A56C8" w:rsidP="003A56C8">
      <w:pPr>
        <w:spacing w:before="120"/>
        <w:ind w:firstLine="567"/>
        <w:jc w:val="both"/>
      </w:pPr>
      <w:r w:rsidRPr="00A531DF">
        <w:t>Центр мишени озвучен колокольчиком, сигнал от которого подается судьей (преподавателем) только перед первым броском в качестве дополнительного ориентира для определения местоположения мишени относительно игрока. С этой же целью спинка стула, которой игрок в положении "сидя" касается спиной во время броска, установлена параллельно плоскости мишени.</w:t>
      </w:r>
    </w:p>
    <w:p w14:paraId="1746E5C4" w14:textId="77777777" w:rsidR="003A56C8" w:rsidRPr="00A531DF" w:rsidRDefault="003A56C8" w:rsidP="003A56C8">
      <w:pPr>
        <w:spacing w:before="120"/>
        <w:ind w:firstLine="567"/>
        <w:jc w:val="both"/>
      </w:pPr>
      <w:r w:rsidRPr="00A531DF">
        <w:t>Броски выполняются стандартными дротиками промышленного производства из-за головы любой рукой с расстояния 3 м от мишени. Допускается хват двумя, тремя, четырьмя пальцами за "тело" дротика.</w:t>
      </w:r>
    </w:p>
    <w:p w14:paraId="15E95A76" w14:textId="77777777" w:rsidR="003A56C8" w:rsidRPr="00A531DF" w:rsidRDefault="003A56C8" w:rsidP="003A56C8">
      <w:pPr>
        <w:spacing w:before="120"/>
        <w:ind w:firstLine="567"/>
        <w:jc w:val="both"/>
      </w:pPr>
      <w:r w:rsidRPr="00A531DF">
        <w:t>Игроку необходимо выполнить 3 броска, набирая при этом максимально возможное для него количество очков. Тренироваться на точность попадания на одном занятии целесообразно до появления у игрока состояния легкого утомления, проявляющегося в первую очередь в "разбросе" дротиков и стойком ухудшении результатов попадания.</w:t>
      </w:r>
    </w:p>
    <w:p w14:paraId="34401492" w14:textId="77777777" w:rsidR="003A56C8" w:rsidRPr="00A531DF" w:rsidRDefault="003A56C8" w:rsidP="003A56C8">
      <w:pPr>
        <w:spacing w:before="120"/>
        <w:ind w:firstLine="567"/>
        <w:jc w:val="both"/>
      </w:pPr>
      <w:r w:rsidRPr="00A531DF">
        <w:t>На стадии обучения после серии бросков рекомендуется подводить игрока к мишени для тактильного уточнения координат попадания дротиков. На основе тактильного восприятия положения дротика относительно центра мишени игрок получает возможность соотнести свои кинестезические ощущения в момент броска с реально полученными результатами, что способствует более быстрому и полноценному накоплению "навыкового" фонда игрока.</w:t>
      </w:r>
    </w:p>
    <w:p w14:paraId="1961E541" w14:textId="77777777" w:rsidR="003A56C8" w:rsidRPr="00A531DF" w:rsidRDefault="003A56C8" w:rsidP="003A56C8">
      <w:pPr>
        <w:spacing w:before="120"/>
        <w:ind w:firstLine="567"/>
        <w:jc w:val="both"/>
      </w:pPr>
      <w:r w:rsidRPr="00A531DF">
        <w:t>Корректировка каждого последующего в серии броска осуществляется игроком в соответствии с устной информацией судьи (педагога) о координатах предыдущего попадания на основе своих кинестезических ощущений и мышечной памяти.</w:t>
      </w:r>
    </w:p>
    <w:p w14:paraId="5BA4BBA3" w14:textId="77777777" w:rsidR="003A56C8" w:rsidRPr="00A531DF" w:rsidRDefault="003A56C8" w:rsidP="003A56C8">
      <w:pPr>
        <w:spacing w:before="120"/>
        <w:ind w:firstLine="567"/>
        <w:jc w:val="both"/>
      </w:pPr>
      <w:r w:rsidRPr="00A531DF">
        <w:t>Необходимо сообщать игроку о количестве набранных очков после каждого броска с указанием сегмента зоны попадания. В основу деления мишени на сегменты для аналогии восприятия положен принцип циферблата, т.е. дротик попадает в сегмент 12, 8, 2, 3 и т.д. часов, набрав при этом определенное количество очков в зависимости от удаления дротика от центра мишени.</w:t>
      </w:r>
    </w:p>
    <w:p w14:paraId="59BF51ED" w14:textId="77777777" w:rsidR="003A56C8" w:rsidRPr="00A531DF" w:rsidRDefault="003A56C8" w:rsidP="003A56C8">
      <w:pPr>
        <w:spacing w:before="120"/>
        <w:ind w:firstLine="567"/>
        <w:jc w:val="both"/>
      </w:pPr>
      <w:r w:rsidRPr="00A531DF">
        <w:t>Лицам с остаточным зрением необходимо иметь индивидуальную непрозрачную повязку для глаз.</w:t>
      </w:r>
    </w:p>
    <w:p w14:paraId="1BB6D8A7" w14:textId="77777777" w:rsidR="003A56C8" w:rsidRPr="003B4EF0" w:rsidRDefault="003A56C8" w:rsidP="003A56C8">
      <w:pPr>
        <w:spacing w:before="120"/>
        <w:jc w:val="center"/>
        <w:rPr>
          <w:b/>
          <w:bCs/>
          <w:sz w:val="28"/>
          <w:szCs w:val="28"/>
        </w:rPr>
      </w:pPr>
      <w:r w:rsidRPr="003B4EF0">
        <w:rPr>
          <w:b/>
          <w:bCs/>
          <w:sz w:val="28"/>
          <w:szCs w:val="28"/>
        </w:rPr>
        <w:t>Список литературы</w:t>
      </w:r>
    </w:p>
    <w:p w14:paraId="50A23331" w14:textId="77777777" w:rsidR="003A56C8" w:rsidRDefault="003A56C8" w:rsidP="003A56C8">
      <w:pPr>
        <w:spacing w:before="120"/>
        <w:ind w:firstLine="567"/>
        <w:jc w:val="both"/>
      </w:pPr>
      <w:r w:rsidRPr="00A531DF">
        <w:t xml:space="preserve">Для подготовки данной работы были использованы материалы с сайта </w:t>
      </w:r>
      <w:hyperlink r:id="rId4" w:history="1">
        <w:r w:rsidRPr="008A5F24">
          <w:rPr>
            <w:rStyle w:val="a3"/>
          </w:rPr>
          <w:t>http://lib.sportedu.ru</w:t>
        </w:r>
      </w:hyperlink>
    </w:p>
    <w:p w14:paraId="7992C54D" w14:textId="77777777"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C8"/>
    <w:rsid w:val="00002B5A"/>
    <w:rsid w:val="0010437E"/>
    <w:rsid w:val="00316F32"/>
    <w:rsid w:val="003A56C8"/>
    <w:rsid w:val="003B4EF0"/>
    <w:rsid w:val="00616072"/>
    <w:rsid w:val="006A5004"/>
    <w:rsid w:val="00710178"/>
    <w:rsid w:val="0081563E"/>
    <w:rsid w:val="008A5F24"/>
    <w:rsid w:val="008B35EE"/>
    <w:rsid w:val="00905CC1"/>
    <w:rsid w:val="00A531DF"/>
    <w:rsid w:val="00B42C45"/>
    <w:rsid w:val="00B47B6A"/>
    <w:rsid w:val="00EE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30813C"/>
  <w14:defaultImageDpi w14:val="0"/>
  <w15:docId w15:val="{19BCCB2A-642F-4780-AF9E-203DADF3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6C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3A56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b.sport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2548</Characters>
  <Application>Microsoft Office Word</Application>
  <DocSecurity>0</DocSecurity>
  <Lines>21</Lines>
  <Paragraphs>5</Paragraphs>
  <ScaleCrop>false</ScaleCrop>
  <Company>Home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Новый метод развития координации движений у инвалидов по зрению</dc:title>
  <dc:subject/>
  <dc:creator>User</dc:creator>
  <cp:keywords/>
  <dc:description/>
  <cp:lastModifiedBy>Igor</cp:lastModifiedBy>
  <cp:revision>3</cp:revision>
  <dcterms:created xsi:type="dcterms:W3CDTF">2025-04-07T03:39:00Z</dcterms:created>
  <dcterms:modified xsi:type="dcterms:W3CDTF">2025-04-07T03:39:00Z</dcterms:modified>
</cp:coreProperties>
</file>