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F35B2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ФИЛИАЛ ФЕДЕРАЛЬНОГО ГОСУДАРСТВЕННОГО АВТОНОМНОГО</w:t>
      </w:r>
    </w:p>
    <w:p w:rsidR="00000000" w:rsidRDefault="00DF35B2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 ВЫСШЕГО ПРОФЕССИОНАЛЬНОГО ОБРАЗОВАНИЯ</w:t>
      </w:r>
    </w:p>
    <w:p w:rsidR="00000000" w:rsidRDefault="00DF35B2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«КАЗАНСКИЙ (ПРИВОЛЖСКИЙ) ФЕДЕРАЛЬНЫЙ УНИВЕРСИТЕТ» В Г.НАБЕРЕЖНЫЕ ЧЕЛНЫ</w:t>
      </w:r>
    </w:p>
    <w:p w:rsidR="00000000" w:rsidRDefault="00DF35B2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ФИЛОСОФИИ</w:t>
      </w:r>
    </w:p>
    <w:p w:rsidR="00000000" w:rsidRDefault="00DF35B2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Специальность: 150700.62 - Машиностроение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pStyle w:val="2"/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</w:t>
      </w:r>
      <w:r>
        <w:rPr>
          <w:b/>
          <w:bCs/>
          <w:sz w:val="28"/>
          <w:szCs w:val="28"/>
        </w:rPr>
        <w:t>ТРОЛЬНАЯ РАБОТА</w:t>
      </w:r>
    </w:p>
    <w:p w:rsidR="00000000" w:rsidRDefault="00DF35B2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«Психологический практикум» на тему:</w:t>
      </w:r>
    </w:p>
    <w:p w:rsidR="00000000" w:rsidRDefault="00DF35B2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«Общение, его значение в жизни человека. Функции. Виды и уровни общения»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Выполнил: студент 3 курса заочного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отделения группы 4331- з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Проверил: канд.пед.наук, доцент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Бурганова Н.Т.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>
        <w:rPr>
          <w:sz w:val="28"/>
          <w:szCs w:val="28"/>
        </w:rPr>
        <w:t>абережные Челны</w:t>
      </w:r>
    </w:p>
    <w:p w:rsidR="00000000" w:rsidRDefault="00DF35B2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Содержание: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DF35B2">
      <w:pPr>
        <w:shd w:val="clear" w:color="000000" w:fill="auto"/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000000" w:rsidRDefault="00DF35B2">
      <w:pPr>
        <w:shd w:val="clear" w:color="000000" w:fill="auto"/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Общение, определение</w:t>
      </w:r>
    </w:p>
    <w:p w:rsidR="00000000" w:rsidRDefault="00DF35B2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Значение общения в жизни человека</w:t>
      </w:r>
    </w:p>
    <w:p w:rsidR="00000000" w:rsidRDefault="00DF35B2">
      <w:pPr>
        <w:shd w:val="clear" w:color="000000" w:fill="auto"/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000000" w:rsidRDefault="00DF35B2">
      <w:pPr>
        <w:shd w:val="clear" w:color="000000" w:fill="auto"/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Функции общения</w:t>
      </w:r>
    </w:p>
    <w:p w:rsidR="00000000" w:rsidRDefault="00DF35B2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Типы общения</w:t>
      </w:r>
    </w:p>
    <w:p w:rsidR="00000000" w:rsidRDefault="00DF35B2">
      <w:pPr>
        <w:shd w:val="clear" w:color="000000" w:fill="auto"/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000000" w:rsidRDefault="00DF35B2">
      <w:pPr>
        <w:shd w:val="clear" w:color="000000" w:fill="auto"/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Виды и формы общения</w:t>
      </w:r>
    </w:p>
    <w:p w:rsidR="00000000" w:rsidRDefault="00DF35B2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Фазы и средства общения</w:t>
      </w:r>
    </w:p>
    <w:p w:rsidR="00000000" w:rsidRDefault="00DF35B2">
      <w:pPr>
        <w:shd w:val="clear" w:color="000000" w:fill="auto"/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F35B2">
      <w:pPr>
        <w:shd w:val="clear" w:color="000000" w:fill="auto"/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DF35B2">
      <w:pPr>
        <w:shd w:val="clear" w:color="000000" w:fill="auto"/>
        <w:tabs>
          <w:tab w:val="left" w:pos="426"/>
        </w:tabs>
        <w:spacing w:line="360" w:lineRule="auto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DF35B2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общение коммуникация человек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играет большую роль в жизни и деятельности людей. В разных формах общения люди обмениваются результатами деятельности, накопленным опытом, осуществляется взаимный обмен знаниями, суждениями, идеями, представле</w:t>
      </w:r>
      <w:r>
        <w:rPr>
          <w:sz w:val="28"/>
          <w:szCs w:val="28"/>
        </w:rPr>
        <w:t>ниями, интересами, чувствами, согласовываются стремления, потребности и цели людей, складывается психологическая общность, достигается взаимопонимание. В процессе общения формируется общая программа и общая стратегия совместной деятельности. Благодаря обще</w:t>
      </w:r>
      <w:r>
        <w:rPr>
          <w:sz w:val="28"/>
          <w:szCs w:val="28"/>
        </w:rPr>
        <w:t>нию расширяется кругозор человека, преодолевается ограниченность индивидуального опыта. Общению принадлежит важное место и в развитии человека.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помощи общения могут регулироваться взаимоотношения и взаимодействие, но регулирование ими не сводится к ис</w:t>
      </w:r>
      <w:r>
        <w:rPr>
          <w:sz w:val="28"/>
          <w:szCs w:val="28"/>
        </w:rPr>
        <w:t>пользованию общения. Специфичные средства общения - речевые и неречевые, а специфические средства построения взаимоотношений и взаимодействия иные. Взаимоотношения и взаимодействие в свою очередь влияют на общение, но их функционирование не сводится к этом</w:t>
      </w:r>
      <w:r>
        <w:rPr>
          <w:sz w:val="28"/>
          <w:szCs w:val="28"/>
        </w:rPr>
        <w:t>у влиянию, а регулирование их - особые задачи. Если попытаться дать комплексное определение общению в малых группах, то общение в группе есть обмен информацией между ее членами для достижения взаимопонимания при регулировании взаимоотношений в процессе сов</w:t>
      </w:r>
      <w:r>
        <w:rPr>
          <w:sz w:val="28"/>
          <w:szCs w:val="28"/>
        </w:rPr>
        <w:t>местной жизни и деятельности.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неразрывно связано с деятельностью людей. Это признают все психологи, рассматривающие общение с позиций деятельностного подхода. Однако характер этой связи понимается по-разному. Одни авторы (А.Н. Леонтьев) общение счи</w:t>
      </w:r>
      <w:r>
        <w:rPr>
          <w:sz w:val="28"/>
          <w:szCs w:val="28"/>
        </w:rPr>
        <w:t>тают определенной стороной деятельности: оно включено в любую деятельность, то ее элементы, условия.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Раздел 1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Общение, определения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- сложный процесс взаимодействия между людьми, заключающийся в обмене информацией, а также в восприятии и понимани</w:t>
      </w:r>
      <w:r>
        <w:rPr>
          <w:sz w:val="28"/>
          <w:szCs w:val="28"/>
        </w:rPr>
        <w:t>и партнерами друг друга. Субъектами общения являются живые существа, люди. В принципе общение характерно для любых живых существ, но лишь на уровне человека процесс общения становиться осознанным, связанным вербальными и невербальными актами. Человек, пере</w:t>
      </w:r>
      <w:r>
        <w:rPr>
          <w:sz w:val="28"/>
          <w:szCs w:val="28"/>
        </w:rPr>
        <w:t>дающий информацию, называется коммуникатором, получающий ее - реципиентом.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имеет огромное значение в формировании человеческой психики, ее развитии и становлении разумного, культурного поведения. Через общение с психологически развитыми людьми, бла</w:t>
      </w:r>
      <w:r>
        <w:rPr>
          <w:sz w:val="28"/>
          <w:szCs w:val="28"/>
        </w:rPr>
        <w:t>годаря широким возможностям к научению, человек приобретает все свои высшие познавательные способности и качества. Через активное общение с развитыми личностями он сам превращается в личность. Если бы с рождения человек был лишен возможности общаться с люд</w:t>
      </w:r>
      <w:r>
        <w:rPr>
          <w:sz w:val="28"/>
          <w:szCs w:val="28"/>
        </w:rPr>
        <w:t>ьми, он никогда не стал бы цивилизованным, культурно и нравственно развитым гражданином, был бы до конца жизни обречен оставаться полуживотным, лишь внешне, анатомофизиологически напоминающим человека. Об этом свидетельствуют многочисленные; факты, описанн</w:t>
      </w:r>
      <w:r>
        <w:rPr>
          <w:sz w:val="28"/>
          <w:szCs w:val="28"/>
        </w:rPr>
        <w:t xml:space="preserve">ые в литературе и показывающие, что, будучи лишенным общения с себе подобными, человеческий индивид, даже если он, как организм, вполне сохранен, тем не менее остается биологическим существом в своем психическом развитии. В качестве примера можно привести </w:t>
      </w:r>
      <w:r>
        <w:rPr>
          <w:sz w:val="28"/>
          <w:szCs w:val="28"/>
        </w:rPr>
        <w:t>состояния людей, которых время от времени находят среди зверей и которые длительный период, особенно в детстве, жили в изоляции от цивилизованных людей или, уже будучи взрослыми, в результате несчастного случая оказались в одиночестве, надолго изолированны</w:t>
      </w:r>
      <w:r>
        <w:rPr>
          <w:sz w:val="28"/>
          <w:szCs w:val="28"/>
        </w:rPr>
        <w:t xml:space="preserve">ми от себе подобных (например, после </w:t>
      </w:r>
      <w:r>
        <w:rPr>
          <w:sz w:val="28"/>
          <w:szCs w:val="28"/>
        </w:rPr>
        <w:lastRenderedPageBreak/>
        <w:t>кораблекрушения). Особенно большое значение для психического развития ребенка имеет его общение со взрослыми на ранних этапах онтогенеза. В это время все свои человеческие, психические и поведенческие качества он приобр</w:t>
      </w:r>
      <w:r>
        <w:rPr>
          <w:sz w:val="28"/>
          <w:szCs w:val="28"/>
        </w:rPr>
        <w:t>етает почти исключительно через общение, так как вплоть до начала обучения в школе, а еще более определенно до наступления подросткового возраста, он лишен способности к самообразованию и самовоспитанию. Психическое развитие ребенка начинается с общения. Э</w:t>
      </w:r>
      <w:r>
        <w:rPr>
          <w:sz w:val="28"/>
          <w:szCs w:val="28"/>
        </w:rPr>
        <w:t>то первый вид социальной активности, который возникает в онтогенезе и благодаря которому младенец получает необходимую для его индивидуального развития информацию.</w:t>
      </w:r>
    </w:p>
    <w:p w:rsidR="00000000" w:rsidRDefault="00DF35B2">
      <w:pPr>
        <w:shd w:val="clear" w:color="000000" w:fill="auto"/>
        <w:tabs>
          <w:tab w:val="left" w:pos="8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общения в жизни человека</w:t>
      </w:r>
    </w:p>
    <w:p w:rsidR="00000000" w:rsidRDefault="00DF35B2">
      <w:pPr>
        <w:shd w:val="clear" w:color="000000" w:fill="auto"/>
        <w:tabs>
          <w:tab w:val="left" w:pos="8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отмечалось ранее, общения и межличностные отношени</w:t>
      </w:r>
      <w:r>
        <w:rPr>
          <w:sz w:val="28"/>
          <w:szCs w:val="28"/>
        </w:rPr>
        <w:t>я состоят из процессов, которые часто переплетаются и взаимно. Каждый процесс можно рассматривать отдельно, поскольку он имеет свои характерные особенности. Эти процессы - обмен информацией между людьми (коммуникативная сторона общения) организация взаимод</w:t>
      </w:r>
      <w:r>
        <w:rPr>
          <w:sz w:val="28"/>
          <w:szCs w:val="28"/>
        </w:rPr>
        <w:t>ействия, влияния на других людей (интерактивная сторона общения) восприятия и взаимопонимания друг друга или познание себя и другого (перцептивная сторона общения). Рассмотрим их отдельно.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Общение как обмен информацией. Основная цель любого коммуникативн</w:t>
      </w:r>
      <w:r>
        <w:rPr>
          <w:sz w:val="28"/>
          <w:szCs w:val="28"/>
        </w:rPr>
        <w:t>ого процесса - обеспечение понимания информации, являющейся предметом обмена. Важную роль при этом играет значимость информации, благодаря чему партнеры пытаются выработать общий смысл, одинаковое понимание ситуации. Следует отметить, что информация в обще</w:t>
      </w:r>
      <w:r>
        <w:rPr>
          <w:sz w:val="28"/>
          <w:szCs w:val="28"/>
        </w:rPr>
        <w:t>нии не просто передается от одного человека (которую называют коммуникатором или отправителем) в другую (которую называют реципиентом или адресантом), а именно обменивается. Основная цель такого коммуникативного процесса - обеспечить адекватное понимание т</w:t>
      </w:r>
      <w:r>
        <w:rPr>
          <w:sz w:val="28"/>
          <w:szCs w:val="28"/>
        </w:rPr>
        <w:t>ой информации, которая передается.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общения, предназначенным для передачи информации, можно считать сообщение. С его помощью передаются определенные сведения от одного человека к другому как во время непосредственного общения (благодаря языку, жест</w:t>
      </w:r>
      <w:r>
        <w:rPr>
          <w:sz w:val="28"/>
          <w:szCs w:val="28"/>
        </w:rPr>
        <w:t>ам, мимике), так и с помощью различных средств массовой коммуникации. При этом полезно помнить заповедь: "Не начинайте говорить, пока не начнете думать". К тому же целесообразно осмыслить не только саму идею, но и то, как ее воспримут люди, которые с ней о</w:t>
      </w:r>
      <w:r>
        <w:rPr>
          <w:sz w:val="28"/>
          <w:szCs w:val="28"/>
        </w:rPr>
        <w:t>знакомятся.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Общение как взаимодействие. При любом акте общения происходит обмен не только знаниями, мнениями, идеями, то есть информации, но и действиями, в частности привы будете общей стратегии взаимодействия. Взаимодействие - это процесс непосредствен</w:t>
      </w:r>
      <w:r>
        <w:rPr>
          <w:sz w:val="28"/>
          <w:szCs w:val="28"/>
        </w:rPr>
        <w:t>ного или опосредованного воздействия субъектов друг на друга, порождающий причинную обусловленность их действий и взаимосвязь. Этот процесс требует активности и взаимной направленности действий тех людей, которые принимают в нем участие.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много в</w:t>
      </w:r>
      <w:r>
        <w:rPr>
          <w:sz w:val="28"/>
          <w:szCs w:val="28"/>
        </w:rPr>
        <w:t>идов взаимодействия, а потому и несколько их классификаций. Одна из самых известных - разделение на кооперацию (сотрудничество) и конкуренцию (соперничество). Известна классификация, где за основу взаимодействия берется количество субъектов, общающихся. Ес</w:t>
      </w:r>
      <w:r>
        <w:rPr>
          <w:sz w:val="28"/>
          <w:szCs w:val="28"/>
        </w:rPr>
        <w:t>ли субъектов двое, то это взаимодействие парная (в диаде). Если субъектов много, то они могут взаимодействовать в группе (групповое взаимодействие), между группами (межгрупповая взаимодействие) или субъект может действовать с группой (субъектно-групповое в</w:t>
      </w:r>
      <w:r>
        <w:rPr>
          <w:sz w:val="28"/>
          <w:szCs w:val="28"/>
        </w:rPr>
        <w:t>заимодействие). Этим субъектом может быть лидер или любой член группы.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Общение как восприятие и понимание друг друга.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- это психическое состояние отражения человеком предметов и явлений в целом в совокупности всех их качеств и свойств при непо</w:t>
      </w:r>
      <w:r>
        <w:rPr>
          <w:sz w:val="28"/>
          <w:szCs w:val="28"/>
        </w:rPr>
        <w:t>средственном воздействии их на органы чувств. Это процесс взаимного восприятия и понимания собеседников, познания ими друг друга. В общем плане можно сказать, что восприятие другого человека означает отображение его внешних признаков, соотнесение их с личн</w:t>
      </w:r>
      <w:r>
        <w:rPr>
          <w:sz w:val="28"/>
          <w:szCs w:val="28"/>
        </w:rPr>
        <w:t xml:space="preserve">остными характеристиками индивида и интерпретацию на этой основе его поступков. Рассматривая процесс познания одного человека другим во время общения, известный психолог С.Л. Рубинштейн писал: "В повседневной жизни, общаясь с людьми, мы ориентируемся в их </w:t>
      </w:r>
      <w:r>
        <w:rPr>
          <w:sz w:val="28"/>
          <w:szCs w:val="28"/>
        </w:rPr>
        <w:t xml:space="preserve">поведении, поскольку мы как бы" читаем "человека, то есть расшифровываем значение его внешних данных и раскрываем смысл полученного таким образом текста в контексте, имеющем свой внутренний психологический план. Это "чтение" происходит быстро, поскольку в </w:t>
      </w:r>
      <w:r>
        <w:rPr>
          <w:sz w:val="28"/>
          <w:szCs w:val="28"/>
        </w:rPr>
        <w:t>процессе общения с людьми, которые нас окружают, мы производим определенный, более или менее автоматически функционирующий подтекст к их поведения ". Образ другого человека зачастую формируется по первому впечатлению, а это может привести к ошибкам в ее во</w:t>
      </w:r>
      <w:r>
        <w:rPr>
          <w:sz w:val="28"/>
          <w:szCs w:val="28"/>
        </w:rPr>
        <w:t>сприятии. Недаром говорят, не суди по одежде - суди по разуму. Важно осознавать, что ошибкой будет не столько построенное неадекватно впечатление о человеке, сколько использование этого неадекватного впечатления в последующих межличностных отношениях с ним</w:t>
      </w:r>
      <w:r>
        <w:rPr>
          <w:sz w:val="28"/>
          <w:szCs w:val="28"/>
        </w:rPr>
        <w:t>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общения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- сложный, многогранный процесс установления и развития контактов между людьми, порожденный потребностями совместной деятельности.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является одним из важнейших понятий в психологии. В ней более разнообразно раскр</w:t>
      </w:r>
      <w:r>
        <w:rPr>
          <w:sz w:val="28"/>
          <w:szCs w:val="28"/>
        </w:rPr>
        <w:t>ываются индивидуальные особенности всех участников этого процесса.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имеет свои функции, средства, виды и типы, каналы и фазы.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психологов и социологов показывают, что до 70% управленческих решений принимаются руководителями в устной форм</w:t>
      </w:r>
      <w:r>
        <w:rPr>
          <w:sz w:val="28"/>
          <w:szCs w:val="28"/>
        </w:rPr>
        <w:t>е в процессе делового взаимодействия. Без преувеличения можно сказать, что характер деловых контактов оказывает решающее влияние на эффективность совместной деятельности, на успешность проведения бесед, деловых совещаний и переговоров, пресс-конференций, т</w:t>
      </w:r>
      <w:r>
        <w:rPr>
          <w:sz w:val="28"/>
          <w:szCs w:val="28"/>
        </w:rPr>
        <w:t>оргов и презентаций.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в век ЭВМ главным инструментом общения людей является слово. Тот, кто в совершенстве овладел навыками в процессе общения, получает возможность жить по принципу «пришел, увидел, уговорил». Общение - это чрезвычайно тонкий и делика</w:t>
      </w:r>
      <w:r>
        <w:rPr>
          <w:sz w:val="28"/>
          <w:szCs w:val="28"/>
        </w:rPr>
        <w:t>тный процесс. В нем говориться о прямом и косвенном общении, непосредственном и опосредованном.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непосредственном общении понимается естественный контакт «лицом к лицу» при помощи вербальных (речевых) и невербальных средств (жесты, мимика, пантомима, пр</w:t>
      </w:r>
      <w:r>
        <w:rPr>
          <w:sz w:val="28"/>
          <w:szCs w:val="28"/>
        </w:rPr>
        <w:t>остранственные (расстояние, приближение, удаление, повороты «к» и «от»), временные (раньше, позже)). Следует подчеркнуть практическую важность умения «читать» невербальную информацию. Темпы речи, громкость, изменение высоты и темпа окраски голоса - все это</w:t>
      </w:r>
      <w:r>
        <w:rPr>
          <w:sz w:val="28"/>
          <w:szCs w:val="28"/>
        </w:rPr>
        <w:t xml:space="preserve"> средства передачи эмоционального состояния человека, его отношения к передаваемому сообщению.Человек не может сознательно контролировать всю сферу своего общения, поэтому часто даже то, что он хочет скрыть, проявляется, например, через движения рук, полож</w:t>
      </w:r>
      <w:r>
        <w:rPr>
          <w:sz w:val="28"/>
          <w:szCs w:val="28"/>
        </w:rPr>
        <w:t>ение ног, выражение глаз и т.д. Только учтя весь аккомпанемент, сопровождающий речь, можно правильно воспринять партнера по общению.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Опосредованное общение может рассматриваться как неполный психический контакт при помощи письменных или технических устройс</w:t>
      </w:r>
      <w:r>
        <w:rPr>
          <w:sz w:val="28"/>
          <w:szCs w:val="28"/>
        </w:rPr>
        <w:t>тв, затрудняющих или отделяющий во времени получение обратной связи между участниками общения. Очевидно, что появление различных технических коммуникативных устройств значительно увеличило число источников человеческого опыта, но и многократно усложнило си</w:t>
      </w:r>
      <w:r>
        <w:rPr>
          <w:sz w:val="28"/>
          <w:szCs w:val="28"/>
        </w:rPr>
        <w:t>стему человеческого общения.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своему значению общение многофункционально. Можно выделить пять основных функций общения.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Связующая роль - важнейшее условие объединения людей в процессе любой деятельности.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Формирующая роль. Здесь общение выступает как важн</w:t>
      </w:r>
      <w:r>
        <w:rPr>
          <w:sz w:val="28"/>
          <w:szCs w:val="28"/>
        </w:rPr>
        <w:t>ейшее условие формирования и изменения психического облика человека (особенно в ранних стадиях).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Подтверждающая функция. В процессе общения с другими людьми человек получает возможность как бы подтвердить себя, утвердиться в том, что он есть. Еще У. Джеймс</w:t>
      </w:r>
      <w:r>
        <w:rPr>
          <w:sz w:val="28"/>
          <w:szCs w:val="28"/>
        </w:rPr>
        <w:t xml:space="preserve"> отмечал, что для человека «не существует более чудовищного наказания, чем быть представленным в обществе самому себе и остаться абсолютно незамеченным». Это состояние человека фиксируется в понятии «неподтверждения». Причем, в отличие от отрицания, которо</w:t>
      </w:r>
      <w:r>
        <w:rPr>
          <w:sz w:val="28"/>
          <w:szCs w:val="28"/>
        </w:rPr>
        <w:t>е может быть выражено словами «Ты не прав» или «Ты плохой» и предполагает известную долю подтверждения, пусть и с негативной оценкой, неподтверждения означает «Тебя здесь нет», «Ты не существуешь».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Повседневный опыт человеческого общения изобилует процедур</w:t>
      </w:r>
      <w:r>
        <w:rPr>
          <w:sz w:val="28"/>
          <w:szCs w:val="28"/>
        </w:rPr>
        <w:t>ами, организованными по принципу простейшей «подтверждающей терапии»: ритуалы знакомства, приветствия, именования, оказания различных знаков внимания. Они, говоря научным языком, направлены на поддерживание у человека «минимума подтвержденности».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Четвертая</w:t>
      </w:r>
      <w:r>
        <w:rPr>
          <w:sz w:val="28"/>
          <w:szCs w:val="28"/>
        </w:rPr>
        <w:t xml:space="preserve"> функция состоит в организации и поддержании межличностных отношений на уровне определяемых эмоциональных контактов.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Пятая функция общения - внутриличностная, т.е. общение человека с самим собой.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общения.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на уровне социальных ролей (ролевое об</w:t>
      </w:r>
      <w:r>
        <w:rPr>
          <w:sz w:val="28"/>
          <w:szCs w:val="28"/>
        </w:rPr>
        <w:t>щение) - начальник-подчиненный, продавец-покупатель, учитель-ученик, диктуется исполняемой ролью, фиксируется то место, которое занимает человек в системе общественных социальных отношений.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межличностным отношением подразумевается (наиболее встречающая</w:t>
      </w:r>
      <w:r>
        <w:rPr>
          <w:sz w:val="28"/>
          <w:szCs w:val="28"/>
        </w:rPr>
        <w:t>ся модель общения) участие двух конкретных личностей, обладающих уникальными качествами, которые раскрываются другому по ходу общения и организации совместных действий.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Деловое общение можно легко выделить из функционально-ролевого. Деловое общение - это в</w:t>
      </w:r>
      <w:r>
        <w:rPr>
          <w:sz w:val="28"/>
          <w:szCs w:val="28"/>
        </w:rPr>
        <w:t>ид межличностного общения, направленного на достижение какой-то предметной договоренности. В деловом общении (в отличии, например, от светского) всегда есть цель.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общения определяют по тем правилам, выполнение которых подразумевается. Так, если правил</w:t>
      </w:r>
      <w:r>
        <w:rPr>
          <w:sz w:val="28"/>
          <w:szCs w:val="28"/>
        </w:rPr>
        <w:t>а «светского» общения основаны на кодексе вежливости, то в основе деловых отношений лежит кодекс, основанный на принципах кооперативности. Он содержит следующие правила: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и формы общения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жизни человека практически нет периода, когда он нах</w:t>
      </w:r>
      <w:r>
        <w:rPr>
          <w:sz w:val="28"/>
          <w:szCs w:val="28"/>
        </w:rPr>
        <w:t>одится вне общения. Общение классифицируется по содержанию, целям, средствам, функциям, видам и формам. Специалисты выделяют следующие формы общения.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общение является исторически первой формой общения людей друг с другом. Оно осуществляетс</w:t>
      </w:r>
      <w:r>
        <w:rPr>
          <w:sz w:val="28"/>
          <w:szCs w:val="28"/>
        </w:rPr>
        <w:t xml:space="preserve">я с помощью органов, данных человеку природой (голова, руки, голосовые связки и т. д.). На основе непосредственного общения на более поздних этапах развития цивилизации возникли различные формы и виды общения. Например, опосредованное общение, связанное с </w:t>
      </w:r>
      <w:r>
        <w:rPr>
          <w:sz w:val="28"/>
          <w:szCs w:val="28"/>
        </w:rPr>
        <w:t>использованием специальных средств и орудий (палка, след на земле и т.п.), письменности, телевидения, радио, телефона и более современных средств для организации общения и обмена информацией.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Прямое общение - это естественный контакт «лицом к лицу», при ко</w:t>
      </w:r>
      <w:r>
        <w:rPr>
          <w:sz w:val="28"/>
          <w:szCs w:val="28"/>
        </w:rPr>
        <w:t>тором информация передается лично одним собеседником другому по принципу: «ты - мне, я - тебе». Косвенное общение предполагает участие в процессе общения «посредника», через которого передается информация.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Межличностное общение связано с непосредственными </w:t>
      </w:r>
      <w:r>
        <w:rPr>
          <w:sz w:val="28"/>
          <w:szCs w:val="28"/>
        </w:rPr>
        <w:t>контактами людей в группах или парах. Оно подразумевает знание индивидуальных особенностей партнера и наличие совместного опыта деятельности, сопереживания и понимания.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Массовое общение - это множественные связи и контакты незнакомых людей в обществе, а та</w:t>
      </w:r>
      <w:r>
        <w:rPr>
          <w:sz w:val="28"/>
          <w:szCs w:val="28"/>
        </w:rPr>
        <w:t>кже общение с помощью средств массовой информации (телевидение, радио, журналы, газеты и т. д.).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в сфере торговли и обслуживания в своей повседневной деятельности сталкиваются с проблемами межличностного общения.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выделяют три основ</w:t>
      </w:r>
      <w:r>
        <w:rPr>
          <w:sz w:val="28"/>
          <w:szCs w:val="28"/>
        </w:rPr>
        <w:t>ных типа межличностного общения: императивное, манипулятивное и диалогическое.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Императивное общение - это авторитарная (директивная) форма воздействия на партнера по общению. Его основной целью является подчинение одним из партнеров себе другого, достижени</w:t>
      </w:r>
      <w:r>
        <w:rPr>
          <w:sz w:val="28"/>
          <w:szCs w:val="28"/>
        </w:rPr>
        <w:t>е контроля над его поведением, мыслями, а также принуждение к определенным действия и решениям. В данном случае партнер по общению рассматривается как бездушный объект воздействия, как механизм, которым надо управлять; он выступает пассивной, «страдательно</w:t>
      </w:r>
      <w:r>
        <w:rPr>
          <w:sz w:val="28"/>
          <w:szCs w:val="28"/>
        </w:rPr>
        <w:t>й» стороной. Особенность императивного общения в том, что принуждение партнера к чему-либо не скрывается. В качестве средств влияния используются приказы, указания, требования, угрозы, предписания и т. п.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Диалогическое общение является альтернативной импе</w:t>
      </w:r>
      <w:r>
        <w:rPr>
          <w:sz w:val="28"/>
          <w:szCs w:val="28"/>
        </w:rPr>
        <w:t>ративному и манипулятивному типам межличностного общения. Оно основано на равноправии партнеров и позволяет перейти от фиксированной на себе установки к установке на собеседника, реального партнера по общению.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Диалог возможет лишь в случае соблюдения ряда </w:t>
      </w:r>
      <w:r>
        <w:rPr>
          <w:sz w:val="28"/>
          <w:szCs w:val="28"/>
        </w:rPr>
        <w:t>правил взаимоотношений: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настрой на эмоциональное состояние собеседника и собственное психологическое состояние (общение по принципу «здесь и сейчас», т. е. с учетом чувств, желаний, физического состояния, которые партнеры испытывают в данны</w:t>
      </w:r>
      <w:r>
        <w:rPr>
          <w:sz w:val="28"/>
          <w:szCs w:val="28"/>
        </w:rPr>
        <w:t>й конкретный момент);доверие к намерениям партнера без оценки его личности (принцип доверительности);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партнера как равного, имеющего право на собственное мнение и собственное решение (принцип паритетности);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должно быть направлено на общи</w:t>
      </w:r>
      <w:r>
        <w:rPr>
          <w:sz w:val="28"/>
          <w:szCs w:val="28"/>
        </w:rPr>
        <w:t>е проблемы и нерешенные вопросы (принцип проблематизации);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разговор необходимо вести от своего имени, без ссылки на чужое мнение и авторитеты; следует выражать свои истинные чувства и желания (принцип персонифицирования общения).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Диалогическое общение пред</w:t>
      </w:r>
      <w:r>
        <w:rPr>
          <w:sz w:val="28"/>
          <w:szCs w:val="28"/>
        </w:rPr>
        <w:t>полагает внимательное отношение к собеседнику, к его вопросам.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общения нет стремления понять человека, не учитываются его индивидуальные особенности, поэтому данный вид общения принято называть формальным. В ходе общения используется стандартный</w:t>
      </w:r>
      <w:r>
        <w:rPr>
          <w:sz w:val="28"/>
          <w:szCs w:val="28"/>
        </w:rPr>
        <w:t xml:space="preserve"> набор масок, которые стали уже привычными (строгость, вежливость, безразличие и т. п.), а также соответствующий им набор выражений лица и жестов. В ходе беседы часто применяются «расхожие» фразы, позволяющие скрыть эмоции и отношение к собеседнику.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Примит</w:t>
      </w:r>
      <w:r>
        <w:rPr>
          <w:sz w:val="28"/>
          <w:szCs w:val="28"/>
        </w:rPr>
        <w:t>ивное общение. Данный вид общения характеризуется «нужностью», т. е. человек оценивает другого как нужный или ненужный (мешающий) объект. Если человек нужен, с ним активно вступают в контакт, мешает - «отталкивают» резкими репликами. После получения от пар</w:t>
      </w:r>
      <w:r>
        <w:rPr>
          <w:sz w:val="28"/>
          <w:szCs w:val="28"/>
        </w:rPr>
        <w:t>тнера по общению желаемого теряют дальнейший интерес к нему и, более того, не скрывают этого.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Формально-ролевое общение. При таком общении вместо понимания личности собеседника обходятся знанием его социальной роли. В жизни каждый из нас играет множество р</w:t>
      </w:r>
      <w:r>
        <w:rPr>
          <w:sz w:val="28"/>
          <w:szCs w:val="28"/>
        </w:rPr>
        <w:t>олей. Роль - это способ поведения, который задается обществом, поэтому продавцу, кассиру сберегательного банка не свойственно вести себя как военачальнику. Бывает, что в течение одного дня человеку приходится «играть» несколько ролей: компетентный специали</w:t>
      </w:r>
      <w:r>
        <w:rPr>
          <w:sz w:val="28"/>
          <w:szCs w:val="28"/>
        </w:rPr>
        <w:t>ст, коллега, руководитель, подчиненный, пассажир, любящая дочь, внучка, мать, жена и т. д.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Деловое общение. В этом виде общения учитываются особенности личности, возраст, настроения собеседника, но интересы дела являются более важными.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Светское общение. Об</w:t>
      </w:r>
      <w:r>
        <w:rPr>
          <w:sz w:val="28"/>
          <w:szCs w:val="28"/>
        </w:rPr>
        <w:t>щение беспредметное, люди говорят не то, что думают, а то, что положено говорить в подобных случаях. Вежливость, такт, одобрение, выражение симпатий - основа данного вида общения.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осуществляется при помощи вербальных (словесных) и невербальных сред</w:t>
      </w:r>
      <w:r>
        <w:rPr>
          <w:sz w:val="28"/>
          <w:szCs w:val="28"/>
        </w:rPr>
        <w:t>ств.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процесса общения показало, насколько это сложное, многообразное явление и позволило выделить структуру общения, состоящую из трех взаимосвязанных сторон: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коммуникативной, которая проявляется во взаимном обмене информацией между партнерами по </w:t>
      </w:r>
      <w:r>
        <w:rPr>
          <w:sz w:val="28"/>
          <w:szCs w:val="28"/>
        </w:rPr>
        <w:t>общению, передаче и приеме знаний, мнений, чувств;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интерактивной, заключающейся в организации межличностного взаимодействия, т. е. когда участники общения обмениваются не только знаниями, идеями, но и действиями;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перцептивной, которая проявляется через вос</w:t>
      </w:r>
      <w:r>
        <w:rPr>
          <w:sz w:val="28"/>
          <w:szCs w:val="28"/>
        </w:rPr>
        <w:t>приятие, понимание и оценку людьми друг друга.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общения человек стремится не просто воспринять собеседника, а познать его, понять логику его поступков и поведения. Познание и понимание людьми других и себя происходит в соответствии с психологическими</w:t>
      </w:r>
      <w:r>
        <w:rPr>
          <w:sz w:val="28"/>
          <w:szCs w:val="28"/>
        </w:rPr>
        <w:t xml:space="preserve"> механизмами восприятия.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- это уподобление себя другому. Чтобы понять партнера по общению, необходимо поставить себя на его место, так как нельзя по-настоящему понять человека, пока не побываешь в его «шкуре». Данный механизм позволяет понять</w:t>
      </w:r>
      <w:r>
        <w:rPr>
          <w:sz w:val="28"/>
          <w:szCs w:val="28"/>
        </w:rPr>
        <w:t xml:space="preserve"> ценности, привычки, поведение и нормы другого человека.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Эмпатия (сопереживание) - это не рациональное осмысление проблем другого человека, а эмоциональный отклик, вчувствование, сопереживание. Эмпатияоснована на умении правильно представлять, что происход</w:t>
      </w:r>
      <w:r>
        <w:rPr>
          <w:sz w:val="28"/>
          <w:szCs w:val="28"/>
        </w:rPr>
        <w:t>ит внутри человека, что он переживает, как оценивает события. Установлено, что способность к проявлению эмпатии возрастает с приобретением жизненного опыта. Пожилые люди, многое повидавшие и испытавшие, лучше понимают человека, попавшего в те или иные обст</w:t>
      </w:r>
      <w:r>
        <w:rPr>
          <w:sz w:val="28"/>
          <w:szCs w:val="28"/>
        </w:rPr>
        <w:t>оятельства, нежели молодые люди.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Высшей формой эмпатии является действенная, характеризующая нравственную сущность человека. Например, можно просто сопереживать сокурснику, который «завалил» экзамен, а можно помочь подготовиться к пересдаче.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Аттракция (при</w:t>
      </w:r>
      <w:r>
        <w:rPr>
          <w:sz w:val="28"/>
          <w:szCs w:val="28"/>
        </w:rPr>
        <w:t>влекать, притягивать) представляет собой форму познания другого человека, основанную на возникновении к нему положительных чувств: от симпатии до любви. Причиной появления положительного эмоционального отношения партнеров по общению нередко бывает их внутр</w:t>
      </w:r>
      <w:r>
        <w:rPr>
          <w:sz w:val="28"/>
          <w:szCs w:val="28"/>
        </w:rPr>
        <w:t>еннее сходство. Например, молодые люди (юноши, девушки) гораздо лучше понимают друг друга, чем взрослых, которые их окружают (родителей, преподавателей и т.п.).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правильно понять партнера по общению, важно знать его отношение к нам, как он воспринимае</w:t>
      </w:r>
      <w:r>
        <w:rPr>
          <w:sz w:val="28"/>
          <w:szCs w:val="28"/>
        </w:rPr>
        <w:t>т и понимает нас. В этом случае «работает» механизм, который в психологии называют рефлексия.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 (обращение назад) - это способность человека представить, как он воспринимается партнером по общению. Это уже не просто знание другого, но и знание того</w:t>
      </w:r>
      <w:r>
        <w:rPr>
          <w:sz w:val="28"/>
          <w:szCs w:val="28"/>
        </w:rPr>
        <w:t xml:space="preserve">, как другой понимает нас: наши умственные способности, индивидуально-личностные особенности и эмоциональные реакции. При этом наше внимание переносится с партнера по общению на нас самих и происходит как бы своеобразное удвоение зеркальных отражений друг </w:t>
      </w:r>
      <w:r>
        <w:rPr>
          <w:sz w:val="28"/>
          <w:szCs w:val="28"/>
        </w:rPr>
        <w:t>друга.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другого человека очень важно для успешного общения с ним. Нередко нас интересует, что заставляет собеседника действовать так, а не иначе, т. е. каковы причины его поступков. Ведь зная их, можно спрогнозировать дальнейшее поведение партнера</w:t>
      </w:r>
      <w:r>
        <w:rPr>
          <w:sz w:val="28"/>
          <w:szCs w:val="28"/>
        </w:rPr>
        <w:t xml:space="preserve"> по общению. Если бы человек всегда располагал полной информацией об окружающих людях, с которыми он вступает в общение, то он мог бы безошибочно строить тактику взаимодействия с ними. Но в повседневной жизни мы, как правило, находимся в условиях дефицита </w:t>
      </w:r>
      <w:r>
        <w:rPr>
          <w:sz w:val="28"/>
          <w:szCs w:val="28"/>
        </w:rPr>
        <w:t>информации, не зная истинных причин поведения другого человека. Это незнание вынуждает нас приписывать другим самые разнообразные причины их поведения и поступков. В их основе лежит сходство поведения собеседника с каким-то известным образом или анализ наш</w:t>
      </w:r>
      <w:r>
        <w:rPr>
          <w:sz w:val="28"/>
          <w:szCs w:val="28"/>
        </w:rPr>
        <w:t>их собственных причин, которые обнаруживаются в аналогичной ситуации. Приписывание причин поведения другому человеку называется каузальной атрибуцией (то есть причина и придаю, наделяю). Исследования показывают, что у каждого человека есть привычные объясн</w:t>
      </w:r>
      <w:r>
        <w:rPr>
          <w:sz w:val="28"/>
          <w:szCs w:val="28"/>
        </w:rPr>
        <w:t>ения чужого поведения. Одни люди всегда находят виновника случившегося и приписывают причину произошедшего конкретному человеку, но не себе.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Фазы и средства общения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всех фаз общения наиболее ответственная фаза подготовки, если она оказывается возможной.</w:t>
      </w:r>
      <w:r>
        <w:rPr>
          <w:sz w:val="28"/>
          <w:szCs w:val="28"/>
        </w:rPr>
        <w:t xml:space="preserve"> Общение нужно планировать, правильно выбрать место и время, определить для себя установки на результаты общения. Первая фаза общения - вхождение в контакт. Здесь важна самонастройка, важно почувствовать состояние, настройку партнера, освоиться самому. Важ</w:t>
      </w:r>
      <w:r>
        <w:rPr>
          <w:sz w:val="28"/>
          <w:szCs w:val="28"/>
        </w:rPr>
        <w:t>но расположить партнера к себе и обеспечить ровное начало. Этот период завершается установлением психологического контакта.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идет фаза концентрации внимания на чем-то, какой-то проблеме, задаче сторон и разработке тем, затем - мотивационный зондаж. Ц</w:t>
      </w:r>
      <w:r>
        <w:rPr>
          <w:sz w:val="28"/>
          <w:szCs w:val="28"/>
        </w:rPr>
        <w:t>ель его - понять мотивы собеседника и его интересы. Потом следует фаза аргументации и убеждения, если есть расхождения во мнениях. И, наконец, фаза фиксации результата. Это всегда критический момент в отношениях. В противоположность перерыву, разрыв отноше</w:t>
      </w:r>
      <w:r>
        <w:rPr>
          <w:sz w:val="28"/>
          <w:szCs w:val="28"/>
        </w:rPr>
        <w:t>ний - это конец контактов. И ошибка в этой фазе иногда может полностью изменить результат многочасовой беседы. Надо всегда завершать общение так, чтобы была перспектива продолжения.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психологии категория «общение» определяется как взаимодействия двух или </w:t>
      </w:r>
      <w:r>
        <w:rPr>
          <w:sz w:val="28"/>
          <w:szCs w:val="28"/>
        </w:rPr>
        <w:t>более людей, состоящее в обмене между ними информацией познавательного или аффективно-оценочного (т.е. эмоционально-оценочного) характера.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деловом общении именно обмен значимой для участников коммуникативного акта информацией является самой важной сторон</w:t>
      </w:r>
      <w:r>
        <w:rPr>
          <w:sz w:val="28"/>
          <w:szCs w:val="28"/>
        </w:rPr>
        <w:t>ой. Средства, позволяющие делать это наиболее эффективно, делятся на вербальные (речевые) и невербальные.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Казалось бы, невербальные средства не так важны, как речевые. На самом деле это не так: более 65% информации мы получаем и передаем как раз с помощью </w:t>
      </w:r>
      <w:r>
        <w:rPr>
          <w:sz w:val="28"/>
          <w:szCs w:val="28"/>
        </w:rPr>
        <w:t>невербальных средств. С их помощью раскрывается внутренний мир человека. Информация, полученная или переданная в словесной форме, может оказаться не всегда достоверной. И именно правильно понять невербальные сигналы, которые намного меньше поддаются сознат</w:t>
      </w:r>
      <w:r>
        <w:rPr>
          <w:sz w:val="28"/>
          <w:szCs w:val="28"/>
        </w:rPr>
        <w:t>ельному контролю, позволяют нам установить степень откровенности нашего собеседника.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невербальные средства общения делятся на следующие группы: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кинетические, т.е. зрительно воспринимаемые (мимика, поза, жесты, походка, взгляд);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просодические, т.е. ритм</w:t>
      </w:r>
      <w:r>
        <w:rPr>
          <w:sz w:val="28"/>
          <w:szCs w:val="28"/>
        </w:rPr>
        <w:t>ико-интонационные стороны речи (высота тона, громкость, тембр, сила ударения) и экстралингвистические - включение в речь пауз, вздохов, смеха, плача и т.д.;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такесенические, т.е. динамические прикосновения в форме рукопожатия, похлопывания, поцелуя;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проксем</w:t>
      </w:r>
      <w:r>
        <w:rPr>
          <w:sz w:val="28"/>
          <w:szCs w:val="28"/>
        </w:rPr>
        <w:t>ические, т.е. ориентация партнеров в момент общения и дистанция между ними (дистанцирование).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целого ряда невербальных средств общения довольно жестко ограничено национальными, культурными и религиозными традициями того или иного народа. Если</w:t>
      </w:r>
      <w:r>
        <w:rPr>
          <w:sz w:val="28"/>
          <w:szCs w:val="28"/>
        </w:rPr>
        <w:t xml:space="preserve"> мимика, дающая ясное и четкое представление об эмоциональном состоянии человека, интерпретируется одинаково вне зависимости от национальности и культуры, то конкретный смысл таких невербальных знаков, как поза, жесты, дистанции или нормы приближения, разл</w:t>
      </w:r>
      <w:r>
        <w:rPr>
          <w:sz w:val="28"/>
          <w:szCs w:val="28"/>
        </w:rPr>
        <w:t>ичен в разных культурах.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Невербальные средства общения помогают в создании образа партнера по общению, служат для уточнения, а иногда и изменения смысла вербального сообщения, для придания или усиления эмоциональной окраски сказанного.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важность</w:t>
      </w:r>
      <w:r>
        <w:rPr>
          <w:sz w:val="28"/>
          <w:szCs w:val="28"/>
        </w:rPr>
        <w:t xml:space="preserve"> неречевых способов передачи информации, смысл сообщения, его содержание передается все-таки вербальным, или речевым, способом.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правильно говорить, или ораторскому искусству, обучали еще в Древней Греции. В настоящее время ему посвящено большое коли</w:t>
      </w:r>
      <w:r>
        <w:rPr>
          <w:sz w:val="28"/>
          <w:szCs w:val="28"/>
        </w:rPr>
        <w:t>чество публикаций, поэтому кратко остановлюсь на самых существенных моментах, позволяющих сделать речь более красивой и убедительной: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должна быть четкой, тон - умеренным;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интонационно усиливать, выделять важные слова и подчинять им неважные</w:t>
      </w:r>
      <w:r>
        <w:rPr>
          <w:sz w:val="28"/>
          <w:szCs w:val="28"/>
        </w:rPr>
        <w:t>;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смена темпа речи придаст ей выразительность;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и после важных мыслей необходимо сделать паузу.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 трудным обычно является начало выступления. Оно должно быть кратким, достаточно одного или двух предложений, а иногда можно и вовсе обойтись без него.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онцовка речи - это тот элемент выступления, который помниться больше всего. Поэтому закончить свое выступление можно как подходящей к случаю цитатой, так и кратким резюме высказанных положений.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произнесении речи важно смотреть не на пол или поверх собе</w:t>
      </w:r>
      <w:r>
        <w:rPr>
          <w:sz w:val="28"/>
          <w:szCs w:val="28"/>
        </w:rPr>
        <w:t>седника, а на него. Выступление должно быть ясным, конкретным; если излагаемый факт является достаточно абстрактным, используйте примеры. Для усиления главного в излагаемом материале, эти мысли можно повторить, но не употреблять каждый раз одни и те же фра</w:t>
      </w:r>
      <w:r>
        <w:rPr>
          <w:sz w:val="28"/>
          <w:szCs w:val="28"/>
        </w:rPr>
        <w:t>зы. Не стоит пытаться охватить сразу много вопросов. Старайтесь избежать словесных штампов, избитых слов и выражений.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- это многоплановый процесс развития контактов между людьми, порождаемый потребностями совместной деятельности. Обще</w:t>
      </w:r>
      <w:r>
        <w:rPr>
          <w:sz w:val="28"/>
          <w:szCs w:val="28"/>
        </w:rPr>
        <w:t>ние включает в себя обмен информацией между ее участниками, который может быть охарактеризован в качестве коммуникативной стороны общения. Вторая сторона общения - взаимодействие общающихся - обмен в процессе речи не только словами, но и действиями, поступ</w:t>
      </w:r>
      <w:r>
        <w:rPr>
          <w:sz w:val="28"/>
          <w:szCs w:val="28"/>
        </w:rPr>
        <w:t>ками. И, наконец, третья сторона общения предполагает восприятие общающимися друг друга.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 знания, навыки анализа ситуаций, возникающих в процессе общения, имеют огромное значение для построения эффективных отношений между людьми. С</w:t>
      </w:r>
      <w:r>
        <w:rPr>
          <w:sz w:val="28"/>
          <w:szCs w:val="28"/>
        </w:rPr>
        <w:t xml:space="preserve"> одной стороны, они помогают человеку лучше понять себя, свой внутренний мир, осознать социально-психологические аспекты своего «я»: социальные установки, стереотипы, стратегии поведения и взаимодействия, стиль общения, умение эффективно слушать, контролир</w:t>
      </w:r>
      <w:r>
        <w:rPr>
          <w:sz w:val="28"/>
          <w:szCs w:val="28"/>
        </w:rPr>
        <w:t>овать свои эмоции и адекватно понимать других людей. С другой стороны, такие знания позволяют лучше понять людей, создать такую ситуацию общения с ними, индивидуально настроившись на их внутреннее психическое состояние, которая наиболее плодотворно способс</w:t>
      </w:r>
      <w:r>
        <w:rPr>
          <w:sz w:val="28"/>
          <w:szCs w:val="28"/>
        </w:rPr>
        <w:t>твовала бы их творческому развитию, давала бы чувство защищенности.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Деловые отношения складываются, в основном, в малой группе, членом которой является конкретный индивид. Окружающие его люди играют огромную роль в формировании ценностей любого человека, и</w:t>
      </w:r>
      <w:r>
        <w:rPr>
          <w:sz w:val="28"/>
          <w:szCs w:val="28"/>
        </w:rPr>
        <w:t xml:space="preserve"> знание социально-психологических законов жизни, группы, умение их анализировать - важнейшая часть жизнедеятельности личности.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различные виды и формы общения, группы людей могут наиболее эффективно взаимодействовать между собой и с окружающим мир</w:t>
      </w:r>
      <w:r>
        <w:rPr>
          <w:sz w:val="28"/>
          <w:szCs w:val="28"/>
        </w:rPr>
        <w:t>ом, достигать желаемых результатов деятельности, принимать решения, развиваться и удовлетворять потребности в совместной деятельности.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DF35B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35B2">
      <w:pPr>
        <w:shd w:val="clear" w:color="000000" w:fill="auto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Гиппенрейтер Ю.Б. «Введение в общую психологию». М.: 1997.</w:t>
      </w:r>
    </w:p>
    <w:p w:rsidR="00000000" w:rsidRDefault="00DF35B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Ковпак Д., Каменюкин А. «Безопасное</w:t>
      </w:r>
      <w:r>
        <w:rPr>
          <w:sz w:val="28"/>
          <w:szCs w:val="28"/>
        </w:rPr>
        <w:t xml:space="preserve"> общение» 2012.</w:t>
      </w:r>
    </w:p>
    <w:p w:rsidR="00000000" w:rsidRDefault="00DF35B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Кузин Ф.А. «Культура делового общения» Практическое пособие. Практическое пособие. - М.: 2000.</w:t>
      </w:r>
    </w:p>
    <w:p w:rsidR="00000000" w:rsidRDefault="00DF35B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Лариненко В.Н. - Психология и этика делового общения - «Юнити», М.,1997</w:t>
      </w:r>
    </w:p>
    <w:p w:rsidR="00000000" w:rsidRDefault="00DF35B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Накамото С. «Гений общения, как им стать».2013.</w:t>
      </w:r>
    </w:p>
    <w:p w:rsidR="00000000" w:rsidRDefault="00DF35B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Рытченко Т.А., Та</w:t>
      </w:r>
      <w:r>
        <w:rPr>
          <w:sz w:val="28"/>
          <w:szCs w:val="28"/>
        </w:rPr>
        <w:t>таркова Н.В. - Психология деловых отношений - МГУЭСИ, М., 2001</w:t>
      </w:r>
    </w:p>
    <w:p w:rsidR="00DF35B2" w:rsidRDefault="00DF35B2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Сухарев В.Л. Этика и психология делового человека. М.: 2003</w:t>
      </w:r>
    </w:p>
    <w:sectPr w:rsidR="00DF35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E6"/>
    <w:rsid w:val="002D25E6"/>
    <w:rsid w:val="00D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72C790-12D8-4653-B1D9-193B2CCE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4449</Words>
  <Characters>25365</Characters>
  <Application>Microsoft Office Word</Application>
  <DocSecurity>0</DocSecurity>
  <Lines>211</Lines>
  <Paragraphs>59</Paragraphs>
  <ScaleCrop>false</ScaleCrop>
  <Company/>
  <LinksUpToDate>false</LinksUpToDate>
  <CharactersWithSpaces>29755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2025-04-14T06:15:00Z</dcterms:created>
  <dcterms:modified xsi:type="dcterms:W3CDTF">2025-04-14T06:15:00Z</dcterms:modified>
</cp:coreProperties>
</file>