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mallCaps/>
          <w:noProof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mallCaps/>
          <w:noProof/>
          <w:sz w:val="28"/>
          <w:szCs w:val="28"/>
        </w:rPr>
        <w:t>Содержание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mallCaps/>
          <w:noProof/>
          <w:sz w:val="28"/>
          <w:szCs w:val="28"/>
        </w:rPr>
      </w:pPr>
    </w:p>
    <w:p w:rsidR="00000000" w:rsidRDefault="00FC0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4"/>
          <w:szCs w:val="24"/>
        </w:rPr>
      </w:pPr>
      <w:r>
        <w:rPr>
          <w:rFonts w:ascii="Times New Roman CYR" w:hAnsi="Times New Roman CYR" w:cs="Times New Roman CYR"/>
          <w:smallCaps/>
          <w:noProof/>
          <w:color w:val="0000FF"/>
          <w:sz w:val="28"/>
          <w:szCs w:val="28"/>
          <w:u w:val="single"/>
        </w:rPr>
        <w:t>Общие принципы общения с пострадавшими в ЧС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4"/>
          <w:szCs w:val="24"/>
        </w:rPr>
      </w:pPr>
      <w:r>
        <w:rPr>
          <w:rFonts w:ascii="Times New Roman CYR" w:hAnsi="Times New Roman CYR" w:cs="Times New Roman CYR"/>
          <w:smallCaps/>
          <w:noProof/>
          <w:color w:val="0000FF"/>
          <w:sz w:val="28"/>
          <w:szCs w:val="28"/>
          <w:u w:val="single"/>
        </w:rPr>
        <w:t>Группы пострадавших в ЧС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4"/>
          <w:szCs w:val="24"/>
        </w:rPr>
      </w:pPr>
      <w:r>
        <w:rPr>
          <w:rFonts w:ascii="Times New Roman CYR" w:hAnsi="Times New Roman CYR" w:cs="Times New Roman CYR"/>
          <w:smallCaps/>
          <w:noProof/>
          <w:color w:val="0000FF"/>
          <w:sz w:val="28"/>
          <w:szCs w:val="28"/>
          <w:u w:val="single"/>
        </w:rPr>
        <w:t>Организация экстренной психологической помощи в зоне ЧС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4"/>
          <w:szCs w:val="24"/>
        </w:rPr>
      </w:pPr>
      <w:r>
        <w:rPr>
          <w:rFonts w:ascii="Times New Roman CYR" w:hAnsi="Times New Roman CYR" w:cs="Times New Roman CYR"/>
          <w:smallCaps/>
          <w:noProof/>
          <w:color w:val="0000FF"/>
          <w:sz w:val="28"/>
          <w:szCs w:val="28"/>
          <w:u w:val="single"/>
        </w:rPr>
        <w:t>Сбор информации, о психологической ситуации, сложившейся в результате ЧС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4"/>
          <w:szCs w:val="24"/>
        </w:rPr>
      </w:pPr>
      <w:r>
        <w:rPr>
          <w:rFonts w:ascii="Times New Roman CYR" w:hAnsi="Times New Roman CYR" w:cs="Times New Roman CYR"/>
          <w:smallCaps/>
          <w:noProof/>
          <w:color w:val="0000FF"/>
          <w:sz w:val="28"/>
          <w:szCs w:val="28"/>
          <w:u w:val="single"/>
        </w:rPr>
        <w:t>Общение с пострадавшими во время проведения а</w:t>
      </w:r>
      <w:r>
        <w:rPr>
          <w:rFonts w:ascii="Times New Roman CYR" w:hAnsi="Times New Roman CYR" w:cs="Times New Roman CYR"/>
          <w:smallCaps/>
          <w:noProof/>
          <w:color w:val="0000FF"/>
          <w:sz w:val="28"/>
          <w:szCs w:val="28"/>
          <w:u w:val="single"/>
        </w:rPr>
        <w:t>варийно-спасательных работ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4"/>
          <w:szCs w:val="24"/>
        </w:rPr>
      </w:pPr>
      <w:r>
        <w:rPr>
          <w:rFonts w:ascii="Times New Roman CYR" w:hAnsi="Times New Roman CYR" w:cs="Times New Roman CYR"/>
          <w:smallCaps/>
          <w:noProof/>
          <w:color w:val="0000FF"/>
          <w:sz w:val="28"/>
          <w:szCs w:val="28"/>
          <w:u w:val="single"/>
        </w:rPr>
        <w:t>Особенности общения с пострадавшими, переживающими горе, утрату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4"/>
          <w:szCs w:val="24"/>
        </w:rPr>
      </w:pPr>
      <w:r>
        <w:rPr>
          <w:rFonts w:ascii="Times New Roman CYR" w:hAnsi="Times New Roman CYR" w:cs="Times New Roman CYR"/>
          <w:smallCaps/>
          <w:noProof/>
          <w:color w:val="0000FF"/>
          <w:sz w:val="28"/>
          <w:szCs w:val="28"/>
          <w:u w:val="single"/>
        </w:rPr>
        <w:t>Патологическое горе и причины его возникновения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mallCaps/>
          <w:noProof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i/>
          <w:iCs/>
          <w:smallCaps/>
          <w:noProof/>
          <w:sz w:val="28"/>
          <w:szCs w:val="28"/>
        </w:rPr>
        <w:lastRenderedPageBreak/>
        <w:t>Общие принципы общения с пострадавшими в ЧС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Особенности психического состояния и поведения пострадавших в ЧС. Общие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принципы общения с пострадавшими. Приемы активного слушанья. Особенности общения с человеком, переживающим горе, утрату. Эффективные приемы общения с пострадавшими. Группы пострадавших. Принципы работы с различными группами пострадавших.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Ответственность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организацию и оказание помощи людям, попавшим в чрезвычайную ситуацию, несет на себе государство, создавая специальные службы: спасательные, пожарные, медицинские и пр. Крайне важно, чтобы сотрудники данных подразделений представляли себе, как должна быт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организована работа по оказанию профессиональной помощи на месте чрезвычайной ситуации.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Экстренная психологическая помощь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система краткосрочных мероприятий, направленная на оказание помощи одному человеку, группе людей или большому числу пострадавш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после кризисного или чрезвычайного события, в целях регуляции актуального психологического, психофизиологического состояния и негативных эмоциональных переживаний, связанных с кризисным или чрезвычайным событием, при помощи профессиональных методов, кот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орые соответствуют требованиям ситуации.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Экстренная психологическая помощь может быть оказана одному человеку после критического события (изнасилование, грабеж, посягательство на жизнь и здоровье, дорожно-транспортное происшествие и т.д.), группе людей (се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мья, профессиональный коллектив, группа незнакомых ранее людей), а также большому числу пострадавших в результате крупной аварии, катастрофы, стихийного бедствия.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Оказание экстренной психологической помощи имеет своей целью поддержание психического и психо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физиологического самочувствия и работу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вновь возникшими (в результате кризисной ситуации) негативными эмоциональными переживаниями (например, страх, чувство вины, гнев, беспомощность и т.д.). Достижение этой цели определяет значительное снижение вероятно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возникновения различных отсроченных последствий у пострадавших (психосоматические проблемы, посттравматическое стрессовое расстройство и др.)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 отметить, что экстренная психологическая помощь не оказывается людям в психотическом состоянии,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знаками которых являются бред и галлюцинации. Галлюцинации представляют собой мнимое восприятие, не имеющее в качестве источника внешний предмет, а так же ложное сенсорное впечатление. Галлюцинации бывают: зрительные, акустические, вестибулярные, вкусовые,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обонятельные. Бред - болезненное состояние психики человека, сопровождающееся фантастическими образами, видениями, искаженное восприятие действительности, расстройство мышления.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задачи, на выполнение которых направлена деятельность при оказании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анного вида помощи, можно сформулировать следующим образом: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Поддержание на оптимальном уровне психологического и психофизиологического состояния человека, оказание помощи при острых стрессовых реакциях.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Предупреждение отсроченных неблагоприятных реак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ций, в том числе и путем избавления человека от неблагоприятных эмоциональных состояний, возникших непосредственно в результате психотравмирующего события;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Предупреждение и при необходимости прекращение проявления выраженных эмоциональных реакций, в том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числе массовых;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Консультирование пострадавших, их родных, близких, а также специалистов, работающих в условиях ликвидации последствий ЧС об особенностях переживания стресса, горя;</w:t>
      </w:r>
    </w:p>
    <w:p w:rsidR="00000000" w:rsidRDefault="00FC060B" w:rsidP="005520D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чрезвычайная ситуация психологическая помощь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Помощь специалистам,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инимающим участие в ликвидации последствий ЧС.</w:t>
      </w:r>
    </w:p>
    <w:p w:rsidR="00000000" w:rsidRDefault="00FC060B">
      <w:pPr>
        <w:keepNext w:val="0"/>
        <w:widowControl w:val="0"/>
        <w:autoSpaceDE w:val="0"/>
        <w:autoSpaceDN w:val="0"/>
        <w:adjustRightInd w:val="0"/>
        <w:spacing w:before="0" w:line="360" w:lineRule="auto"/>
        <w:jc w:val="center"/>
        <w:rPr>
          <w:rFonts w:ascii="Times New Roman CYR" w:eastAsiaTheme="minorEastAsia" w:hAnsi="Times New Roman CYR" w:cs="Times New Roman CYR"/>
          <w:i/>
          <w:iCs/>
          <w:smallCaps/>
          <w:noProof/>
          <w:sz w:val="28"/>
          <w:szCs w:val="28"/>
        </w:rPr>
      </w:pPr>
      <w:r>
        <w:rPr>
          <w:rFonts w:ascii="Times New Roman CYR" w:eastAsiaTheme="minorEastAsia" w:hAnsi="Times New Roman CYR" w:cs="Times New Roman CYR"/>
          <w:i/>
          <w:iCs/>
          <w:smallCaps/>
          <w:noProof/>
          <w:sz w:val="28"/>
          <w:szCs w:val="28"/>
        </w:rPr>
        <w:br w:type="page"/>
      </w:r>
      <w:r>
        <w:rPr>
          <w:rFonts w:ascii="Times New Roman CYR" w:eastAsiaTheme="minorEastAsia" w:hAnsi="Times New Roman CYR" w:cs="Times New Roman CYR"/>
          <w:i/>
          <w:iCs/>
          <w:smallCaps/>
          <w:noProof/>
          <w:sz w:val="28"/>
          <w:szCs w:val="28"/>
        </w:rPr>
        <w:lastRenderedPageBreak/>
        <w:t>Группы пострадавших в ЧС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Находясь в зоне ЧС, люди подвергаются негативным воздействиям, приводящим к сильным эмоциональным переживаниям и длительным нарушениям психического состояния и поведения. Кто-то из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пострадавших пострадал физически, кто-то потерял близких, имущество, иные тоже в какой-то степени причастны к трагическому событию (видели, слышали и т.п.). В зависимости от степени вовлеченности в ЧС выделяют несколько групп пострадавших.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Группы пострадав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ших:</w:t>
      </w:r>
    </w:p>
    <w:p w:rsidR="00000000" w:rsidRDefault="00FC060B" w:rsidP="005520DB">
      <w:pPr>
        <w:widowControl w:val="0"/>
        <w:numPr>
          <w:ilvl w:val="0"/>
          <w:numId w:val="2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Жертвы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 пострадавшие, изолированные в очаге ЧС (например, люди, находящиеся в завале под плитами при землетрясении, зажатые в машине при автомобильной катастрофе или находящиеся на крыше затопленного дома, на дереве при наводнении).</w:t>
      </w:r>
    </w:p>
    <w:p w:rsidR="00000000" w:rsidRDefault="00FC060B" w:rsidP="005520DB">
      <w:pPr>
        <w:widowControl w:val="0"/>
        <w:numPr>
          <w:ilvl w:val="0"/>
          <w:numId w:val="2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Постра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давшие.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этой группе относятся люди, которые пострадали физически или материально, но уже не находящиеся в самом очаге ЧС. Это люди, у которых разрушен дом, потерянно имущество, а так же те, кто потерял своих родных, близких или не имеющие информации об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судьбе.</w:t>
      </w:r>
    </w:p>
    <w:p w:rsidR="00000000" w:rsidRDefault="00FC060B" w:rsidP="005520DB">
      <w:pPr>
        <w:widowControl w:val="0"/>
        <w:numPr>
          <w:ilvl w:val="0"/>
          <w:numId w:val="2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Очевидцы (свидетели)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 люди, оставшиеся и физически и материально невредимыми, но являющиеся очевидцами трагического события (падение самолета рядом с местом их проживания, взрыв в соседнем доме). Данная категория лиц также получает психол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огическую травму, так как люди в подобных обстоятельствах часто примеряют произошедшее на себя и своих близких, ставя себя на место пострадавших людей.</w:t>
      </w:r>
    </w:p>
    <w:p w:rsidR="00000000" w:rsidRDefault="00FC060B" w:rsidP="005520DB">
      <w:pPr>
        <w:widowControl w:val="0"/>
        <w:numPr>
          <w:ilvl w:val="0"/>
          <w:numId w:val="2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Наблюдатели (или зеваки)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 люди, непосредственно не участвовавшие в чрезвычайной ситуации, но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бывшие на место события, получив информацию о произошедшем из различных источников (СМИ, знакомые).</w:t>
      </w:r>
    </w:p>
    <w:p w:rsidR="00000000" w:rsidRDefault="00FC060B" w:rsidP="005520DB">
      <w:pPr>
        <w:widowControl w:val="0"/>
        <w:numPr>
          <w:ilvl w:val="0"/>
          <w:numId w:val="2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Телезрители, радиослушатели, пользователи интернета.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данной группе относится категория людей, которые получили информацию о трагическом событии благода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 средствам массовой информации, способным оказать сильное влияние на людей, используя некоторые технологии манипулирования общественным сознанием. Часто информационная среда характеризуется значительным преобладанием эмоционального фона над рациональными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оценками и объективным беспристрастным анализом произошедшего. Нагнетание эмоций представителями прессы способствует снижению адаптационных возможностей организма, блокированию механизма поиска рационального выхода из трудных жизненных ситуаций, ведя чело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века к ощущению беспомощности, отождествлению его с "плохой судьбой" своей страны, безысходностью. Все это ведет к формированию у людей негативных психических реакций, увеличению психосоматических и обострению хронических заболеваний.</w:t>
      </w:r>
    </w:p>
    <w:p w:rsidR="00000000" w:rsidRDefault="00FC060B" w:rsidP="005520DB">
      <w:pPr>
        <w:widowControl w:val="0"/>
        <w:numPr>
          <w:ilvl w:val="12"/>
          <w:numId w:val="0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Необходимо отметить,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 люди со слабой психикой и низкой психологической устойчивостью являются наиболее уязвимой категорией данной группы.</w:t>
      </w:r>
    </w:p>
    <w:p w:rsidR="00000000" w:rsidRDefault="00FC060B" w:rsidP="005520DB">
      <w:pPr>
        <w:widowControl w:val="0"/>
        <w:numPr>
          <w:ilvl w:val="0"/>
          <w:numId w:val="2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Специалисты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участвующие в аварийно-спасательных и других неотложных работах.</w:t>
      </w:r>
    </w:p>
    <w:p w:rsidR="00000000" w:rsidRDefault="00FC060B" w:rsidP="005520DB">
      <w:pPr>
        <w:widowControl w:val="0"/>
        <w:numPr>
          <w:ilvl w:val="0"/>
          <w:numId w:val="2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Родственники специалистов, участвующих в ликвидаци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 последствий ЧС.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Данная категория пострадавших выделяется не всеми специалистами. Тем не менее, известны случаи, когда родственники специалистов получали вторичную психотравму. Родные и близкие специалистов могут испытывать тревогу и беспокойство за тех,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кто работает в условиях угрозы для жизни, что понятно и объяснимо. Переживания могут усилить отсутствие связи, невозможность получить достоверную информацию о состоянии специалиста. Ухудшить подобную ситуацию могут репортажи СМИ, содержащие информацию об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сключительно опасных условиях работы спасателей или о пострадавших среди спасателей. Таким образом формируются условия, в которых переживания родных и близких спасателей, развиваются по тем же механизмам, что и у пострадавших, не имеющих информации о судьб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родных, попавших в ЧС.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 психологической помощи при работе с жертвами: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информационная поддержка;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индивидуальная работа с пострадавшими.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Основные принципы работы: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 этапа работы;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информация о том, что помощь идет, какие меры необходимо предпринимать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сохранения и поддержания жизни;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актуализация психологических ресурсов пострадавшего, простраивание перспективы на ближайшее будущее.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 психологической помощи при работе с пострадавшими: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выявление группы риска;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 с острыми стрессовыми реакция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ми;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создание сети социальной поддержки.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Основные принципы работы: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пострадавшим необходимо дать возможность отреагировать аффективное состояние (истероидные реакции, плач, нервная дрожь, агрессия и т.д.);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базовый момент помощи - поиск психологического ресур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са;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 активно подключать людей к деятельности (оформление документов, подготовка к похоронам и т.д.);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лица с симптомами психиатрических заболеваний направляются в медицинские пункты для оказания им соответствующей психиатрической помощи.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 пс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ихологической помощи при работе с очевидцами: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ориентация этих людей на оказание помощи пострадавшим других групп;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риска возникновения массовых негативных реакций.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Основные принципы работы: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 с острыми стрессовыми реакциями, связанными с чрезв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ычайной ситуацией.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привлечение людей к посильной деятельности с целью снижения уровня неадекватной поведенческой активности.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 психологической помощи при работе с наблюдателями: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отслеживание вероятности возникновения массовых негативных реакций.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Основ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ные принципы работы: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выявление инициаторов негативных массовых реакций и удаление их с места массовых скоплений людей.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 психологической помощи при работе со специалистами, участвующими в ликвидации последствий ЧС: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сохранение работоспособности специал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истов;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профилактика негативных последствий профессионального стресса.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Основные принципы работы: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приближенность к месту спасательных работ;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безотлагательность и конкретность и адресность.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C060B">
      <w:pPr>
        <w:keepNext w:val="0"/>
        <w:widowControl w:val="0"/>
        <w:autoSpaceDE w:val="0"/>
        <w:autoSpaceDN w:val="0"/>
        <w:adjustRightInd w:val="0"/>
        <w:spacing w:before="0" w:line="360" w:lineRule="auto"/>
        <w:jc w:val="center"/>
        <w:rPr>
          <w:rFonts w:ascii="Times New Roman CYR" w:eastAsiaTheme="minorEastAsia" w:hAnsi="Times New Roman CYR" w:cs="Times New Roman CYR"/>
          <w:i/>
          <w:iCs/>
          <w:smallCaps/>
          <w:noProof/>
          <w:sz w:val="28"/>
          <w:szCs w:val="28"/>
        </w:rPr>
      </w:pPr>
      <w:r>
        <w:rPr>
          <w:rFonts w:ascii="Times New Roman CYR" w:eastAsiaTheme="minorEastAsia" w:hAnsi="Times New Roman CYR" w:cs="Times New Roman CYR"/>
          <w:i/>
          <w:iCs/>
          <w:smallCaps/>
          <w:noProof/>
          <w:sz w:val="28"/>
          <w:szCs w:val="28"/>
        </w:rPr>
        <w:t>Организация экстренной психологической помощи в зоне ЧС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Работу 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оказанию экстренной психологической помощи можно условно разделить на три этапа. Первый этап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подготовительный,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второй этап - это этап собственно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оказания экстренной психологической помощи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третий этап можно обозначить как этап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завершения работ по оказанию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экстренной психологической помощи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На каждом конкретном этапе перед психологами стоят свои цели и задачи. Рассмотрим их более подробно.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Подготовительный этап.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Целью работы на подготовительном этапе является подготовка развернутого плана действий по оказани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экстренной психологической помощи. Для этого необходимо осуществить: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C060B">
      <w:pPr>
        <w:keepNext w:val="0"/>
        <w:widowControl w:val="0"/>
        <w:autoSpaceDE w:val="0"/>
        <w:autoSpaceDN w:val="0"/>
        <w:adjustRightInd w:val="0"/>
        <w:spacing w:before="0" w:line="360" w:lineRule="auto"/>
        <w:jc w:val="center"/>
        <w:rPr>
          <w:rFonts w:ascii="Times New Roman CYR" w:eastAsiaTheme="minorEastAsia" w:hAnsi="Times New Roman CYR" w:cs="Times New Roman CYR"/>
          <w:i/>
          <w:iCs/>
          <w:smallCaps/>
          <w:noProof/>
          <w:sz w:val="28"/>
          <w:szCs w:val="28"/>
        </w:rPr>
      </w:pPr>
      <w:r>
        <w:rPr>
          <w:rFonts w:ascii="Times New Roman CYR" w:eastAsiaTheme="minorEastAsia" w:hAnsi="Times New Roman CYR" w:cs="Times New Roman CYR"/>
          <w:i/>
          <w:iCs/>
          <w:smallCaps/>
          <w:noProof/>
          <w:sz w:val="28"/>
          <w:szCs w:val="28"/>
        </w:rPr>
        <w:t>Сбор информации, о психологической ситуации, сложившейся в результате ЧС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некоторых ситуациях нужные сведения имеется у специалистов-психологов или специалистов другого профиля, уже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работающих на месте происшествия. Если информации такого рода нет, необходимо собрать ее самостоятельно, для того чтобы организовать работу специалистов наиболее оптимальным образом.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Сбор информации производится по следующей схеме: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Определение мест, где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предстоит работать психологам: места дислокации пострадавших, их родственников, пункты проведения массовых мероприятий (панихида, опознания, встреча с представителями властных структур). Часто таким местом является также и само место ЧС (если ЧС произошло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территории населенного пункта);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Приблизительный подсчет людей, нуждающихся в помощи;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Выяснение числа специалистов, которые уже работают, или приступят к работе в ближайшее время;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Уточнение времени, мест и примерного количества участников массовых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мероприятий;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Выяснение порядка, времени и места действий, которые необходимо совершить пострадавшим или их родственникам (выплата компенсаций, процесс опознания, получение свидетельств о смерти и т.д.);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прибытию специалистов на место чрезвычайной ситу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ации происходит: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взаимодействия с местной администрацией;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Ориентировочное определение количества пострадавших;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Сбор информации о расположении, телефонах, руководящих работников администрации, больниц, моргов, школ и т.д.;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"Горячей линии" и информационная поддержка "Горячей линии";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Определение места сбора пострадавших и родственников пострадавших;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Определение места стационарной работы с пострадавшими и их родственниками;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Определение периодичности информирования постра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давших и родственников;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Определение необходимого количества психологов и врачей;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Установление длительности смены, дежурного, запасного состава;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Установить время проведения каждодневного инструктажа;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Определение ответственных (оперативных дежурных)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 сбор и анализ информации;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Разделение зоны работы на сектора, а также распределение специалистов для работы на том или ином секторе.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 этап.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основном этапе работ по оказанию экстренной психологической помощи специалисты - психологи работают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двум основным направлениям: помощь специалистам, участвующим в ликвидации последствий ЧС, нацеленная на обеспечение условий профессиональной деятельности, и помощь пострадавшим в результате ЧС.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Содержание деятельности специалистов - психологов может быть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различным, оно определяется на подготовительном этапе и отражается в плане работ. Это содержание зависит от специфических характеристик ситуации.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Основной задачей работы психологов на этом этапе является работа с пострадавшими, которая заключается в: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нформационно-разъяснительной работе;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индивидуальной работе с пострадавшими;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выявлении лиц с симптомами психических заболеваний и передача их психиатрам;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оценке группы риска среди пострадавших;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работе с острыми стрессовыми реакциями;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помощи в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одолении психосоматических проявлений;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создании сети социальной поддержки;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отслеживании вероятности возникновения массовых негативных реакций;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работе в толпе. Отслеживании работы представителей средств массовой информации;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организации мест для оказ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 первой медицинской помощи (около каждого места располагаются обязательно врач, психолог);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организации доставки достаточного количества питьевой воды и бесплатного питания для пострадавших, навесов от дождя, солнца, места для обогрева и т.п.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Также,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дной из задач работы психолога на основном этапе оказания экстренной психологической помощи является работа по сопровождению процедуры опознания. На этом этапе работа с родственниками заключается в: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сборе и анализе информации о месте и процедуре проведе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опознания;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организации предоставления, если необходимо, перчаток и марлевых повязок;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подготовке родственников к процедуре опознания;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информировании о фазах проживания горя;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поиске ресурса;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отборе родственников для процедуры опознания;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мировании родственников о дальнейших действиях.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процедуры опознания происходит захоронение, которое также при необходимости сопровождается специалистами - психологами. Здесь происходит: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сбор и анализ информации о месте и процедуре проведения захор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онения;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работы психолого-психиатрических бригад;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сопровождения при захоронении: по периметру кладбища, через определенный интервал, расположить пункты первой медицинской помощи (на столах) и, если есть возможность, машин скорой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помощи. На каждом пункте необходим психолог, врач;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доставки большого количества воды, успокоительных средств, нашатыря, капель, нормализующих сердечную деятельность и т.п.;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доставки горячего чая (на это следует отвести отдельно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место);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помощь оказывается только при проявлении острых стрессовых реакций или при запросе.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Завершающий этап.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завершающем этапе работ по оказанию экстренной психологической помощи решаются такие задачи как: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Оказание помощи тем лицам, кому это необ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ходимо.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правило, на завершающем этапе количество пострадавших, находящихся в районе ликвидации последствий ЧС невелико, однако, нуждающиеся в психологической помощи есть.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Мероприятия по оказанию психологической помощи специалистам, участвующим в лик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видации последствий ЧС. Такие мероприятия возможны и целесообразны на данном этапе, так как интенсивность работ по ликвидации последствий ЧС, оказанию социальной помощи пострадавшим и т.д. снижается, а усталость специалистов, осуществляющих такую помощь,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акапливается.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Обобщение и анализ информации полученной в ходе работ по оказанию экстренной психологической помощи.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Составление прогноза развития ситуации на основании обобщения и анализа данных.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 вышесказанного следует, что работа психолога в рамках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экстренной психологической помощи не сводится непосредственно к работе с пострадавшими в чрезвычайной ситуации, она начинается с того момента, когда специалисты узнают о возникновении ЧС и завершается по возвращению специалистов на базу.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C060B">
      <w:pPr>
        <w:keepNext w:val="0"/>
        <w:widowControl w:val="0"/>
        <w:autoSpaceDE w:val="0"/>
        <w:autoSpaceDN w:val="0"/>
        <w:adjustRightInd w:val="0"/>
        <w:spacing w:before="0" w:line="360" w:lineRule="auto"/>
        <w:jc w:val="center"/>
        <w:rPr>
          <w:rFonts w:ascii="Times New Roman CYR" w:eastAsiaTheme="minorEastAsia" w:hAnsi="Times New Roman CYR" w:cs="Times New Roman CYR"/>
          <w:i/>
          <w:iCs/>
          <w:smallCaps/>
          <w:noProof/>
          <w:sz w:val="28"/>
          <w:szCs w:val="28"/>
        </w:rPr>
      </w:pPr>
      <w:r>
        <w:rPr>
          <w:rFonts w:ascii="Times New Roman CYR" w:eastAsiaTheme="minorEastAsia" w:hAnsi="Times New Roman CYR" w:cs="Times New Roman CYR"/>
          <w:i/>
          <w:iCs/>
          <w:smallCaps/>
          <w:noProof/>
          <w:sz w:val="28"/>
          <w:szCs w:val="28"/>
        </w:rPr>
        <w:t>Общение с пострад</w:t>
      </w:r>
      <w:r>
        <w:rPr>
          <w:rFonts w:ascii="Times New Roman CYR" w:eastAsiaTheme="minorEastAsia" w:hAnsi="Times New Roman CYR" w:cs="Times New Roman CYR"/>
          <w:i/>
          <w:iCs/>
          <w:smallCaps/>
          <w:noProof/>
          <w:sz w:val="28"/>
          <w:szCs w:val="28"/>
        </w:rPr>
        <w:t>авшими во время проведения аварийно-спасательных работ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Нами были рассмотрены общие принципы конструктивного общения, приемы активного слушания, применение которых целесообразно не только в пределах профессиональной сферы, но и вне ее. Эффективное общение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людьми, попавшими в чрезвычайную ситуацию, то есть с людьми, подвергшимися сильному стрессу и, находящимися, как правило, в дезадаптивном психическом состоянии, предполагает необходимость соблюдения определенных принципов.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Действительно очень сложно общ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аться с людьми, которые пережили сильное эмоциональное потрясение. Вступая в контакт с пострадавшим, первое, что необходимо сделать, это дать понять человеку, что вы здесь, чтобы помочь.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Наряду с приемами активного слушания, которые следует по возможности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использовать при общении с пострадавшими, можно назвать следующие общие принципы общения с пострадавшими.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Общие принципы конструктивного общения с пострадавшими во время аварийно-спасательных работ: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Не должно быть сложных предложений, сложно построенных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словесных оборотов в речи, например: "Извините, пожалуйста, …., не могли бы Вы…", т.к. пострадавшим трудно будет уследить за ходом ваших мыслей.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 работе в зоне ЧС необходимо давать людям короткие, четкие команды, избегая в речи употребления частицы "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не".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 давайте обещаний, которые вы не в состоянии выполнить (даже если вы обещаете из хороших побуждений, например, чтобы успокоить человека), потому что в случае не выполнения их, человек вряд ли вам поверит во второй раз, а контакт, состоявшийся межд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вами ранее - скорее всего, будет разрушен. Помимо этого, недоверие пострадавшего может распространиться не только на вас, но и на ваших коллег (тех, кто в одинаковой форме с вами), что в последующем может: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затруднить взаимодействие спасателей с этим пост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радавшим;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повлечь за собой слухи, связанные с недоверием к спасателям, источником которых будет данный пострадавший;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ухудшить состояние пострадавшего и т.п.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Запрет на фразу: "Все будет хорошо"! связан именно с невыполнимым обещанием. Вы не можете знать,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гда у человека все будет хорошо и будет ли вообще (в случае смерти близкого человека или потери крова). Говоря такие фразы, вы берёте ответственность за результат на себя, а когда результат не соответствует вашим прогнозом, а вам уже поверили, то возможно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возникновение у пострадавших острых стрессовых реакций, наиболее распространенная - это агрессия.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Общаясь с пострадавшими необходимо говорить правду, однако, подавая информацию надо помнить следующее. Информация должна быть: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Дозированная;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Актуальная;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товерная;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Специалистам, работающим с пострадавшими, необходимо также контролировать свое эмоциональное состояние, которое отражается в речи (тембр, громкость голоса, интонация) и в мимике и жестикуляции. Голос не должен отражать неуверенность и сомнение.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Речь должна быть чёткой (не рубленная по слогам), с уверенной интонацией. Рекомендуется строить ее в побудительном наклонении и с элементами внушения: "Я с тобой, помощь пришла!", "Слушай меня!", "Встань…", "Выпей воды…"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Общаясь с пострадавшими, важно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омнить о выражении своего лица. Оно должно быть спокойным и уверенным. Нельзя показывать пострадавшим, что Вы сами в растерянности, а тем более в панике. Нельзя поддерживать обвинения в адрес окружающих или их страх, что трагедия может повториться, т.к. 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кие эмоции "очень заразны" и могут привести к массовой агрессии или панике.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Поиск ресурса, как важная составляющая конструктивного общения с пострадавшими.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Ресурс можно найти в любой, даже в самой тяжелой ситуации. Ресурс - не представляет собой решение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самой проблемы. Это то, что может помочь человеку в конкретной ситуации, и что поможет ему найти силы для того, чтобы справиться с ситуацией. Ресурсом может быть все, что угодно. Для того чтобы найти ресурс и помочь человеку, необходимо быть хорошим наблюд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ателем и слушателем, уметь использовать приемы активного слушания, в частности вопросы открытого типа, дающие информацию о произошедшем событии. В общении с пострадавшим важно создать такую ситуацию общения, которая бы способствовала нахождению для него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сурса.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 поиске ресурса, необходимо учитывать несколько факторов: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Важно, чтобы найденный ресурс был адекватен для данного человека и для данной ситуации: здесь и теперь. Например, в ситуации землетрясения со значительным количеством жертв, одна женщин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сильно переживала по поводу потери всего имущества. Для этой женщины ресурсом стало то, что все её близкие остались в живых и это самая большая ценность. Как вы понимаете, для многих других пострадавших это ресурсом не стало бы. В этой же ситуации были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острадавшие, для которых утрата имущества стала более значимой потерей, чем гибель родственников.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На разных этапах общения возможно нахождение различных ресурсов, так скажем поэтапное. Например, при крушении самолета, пожилая женщина потеряла свою семью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осталась совсем одна. На первоначальном этапе ресурсом являлось необходимость опознания всех своих родных и захоронение их по всем правилам и обычаям. Через какое-то время, ресурсом для этой женщины стала активная помощь людям, пережившим подобную трагед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ию.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Нужно помнить о том, что один и тот же ресурс может быть актуальным для одного пострадавшего и не актуальным для другого. Например, для одного человека наличие семьи и детей является мощнейшим ресурсом, ради которого есть смысл продолжать жизнь, а дл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другого - работа, карьера и социальный статус важнее, чем семья.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общении с людьми, находящимися в особом психическом состоянии в момент переживания острой психической травмы, имеет большое значение навык конструктивного общения, который необходимо фор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мировать и поддерживать. С помощью его можно значительно эффективнее выстраивать свою работу, при этом сохраняя собственные силы и ресурсы для продолжения профессиональной деятельности.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C060B">
      <w:pPr>
        <w:keepNext w:val="0"/>
        <w:widowControl w:val="0"/>
        <w:autoSpaceDE w:val="0"/>
        <w:autoSpaceDN w:val="0"/>
        <w:adjustRightInd w:val="0"/>
        <w:spacing w:before="0" w:line="360" w:lineRule="auto"/>
        <w:jc w:val="center"/>
        <w:rPr>
          <w:rFonts w:ascii="Times New Roman CYR" w:eastAsiaTheme="minorEastAsia" w:hAnsi="Times New Roman CYR" w:cs="Times New Roman CYR"/>
          <w:i/>
          <w:iCs/>
          <w:smallCaps/>
          <w:noProof/>
          <w:sz w:val="28"/>
          <w:szCs w:val="28"/>
        </w:rPr>
      </w:pPr>
      <w:r>
        <w:rPr>
          <w:rFonts w:ascii="Times New Roman CYR" w:eastAsiaTheme="minorEastAsia" w:hAnsi="Times New Roman CYR" w:cs="Times New Roman CYR"/>
          <w:i/>
          <w:iCs/>
          <w:smallCaps/>
          <w:noProof/>
          <w:sz w:val="28"/>
          <w:szCs w:val="28"/>
        </w:rPr>
        <w:t>Особенности общения с пострадавшими, переживающими горе, утрату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ифика работы специалиста МЧС России предполагает взаимодействие с людьми, переживающими горе. Профессионализм, проявленный в этом взаимодействии, может значительно повлиять на то, как человек, потерявший близкого, справится с этой утратой.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утратой пони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мается безвозвратная потеря значимого для человека объекта (дома, работы, семьи, домашнего животного, социального статуса, и, как крайний вариант, близкого человека).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Тяжесть и глубина переживаний зависит от многих факторов, и проявления процесса горевания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могут быть разными. Это зависит от личности горюющего, от взаимоотношений с утраченным объектом, от особенностей утраты, но неизменным остается одно: при любой утрате человеку придется пройти все стадии горевания, пережить боль утраты и решить все задачи,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предъявляемые миром, в котором уже нет утраченного объекта. Весь процесс переживания утраты называется работой горя. В процессе этой работы горюющий должен решить следующие задачи: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b/>
          <w:bCs/>
          <w:color w:val="000000"/>
          <w:sz w:val="28"/>
          <w:szCs w:val="28"/>
        </w:rPr>
        <w:t>·</w:t>
      </w:r>
      <w:r>
        <w:rPr>
          <w:rFonts w:ascii="Symbol" w:hAnsi="Symbol" w:cs="Symbol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признать факт и обстоятельства потери;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b/>
          <w:bCs/>
          <w:color w:val="000000"/>
          <w:sz w:val="28"/>
          <w:szCs w:val="28"/>
        </w:rPr>
        <w:t>·</w:t>
      </w:r>
      <w:r>
        <w:rPr>
          <w:rFonts w:ascii="Symbol" w:hAnsi="Symbol" w:cs="Symbol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пережить боль потери, пережить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все сложные чувства, которые сопутствуют утрате;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b/>
          <w:bCs/>
          <w:color w:val="000000"/>
          <w:sz w:val="28"/>
          <w:szCs w:val="28"/>
        </w:rPr>
        <w:t>·</w:t>
      </w:r>
      <w:r>
        <w:rPr>
          <w:rFonts w:ascii="Symbol" w:hAnsi="Symbol" w:cs="Symbol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наладить взаимоотношения с тем окружением, в котором произошла утрата;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b/>
          <w:bCs/>
          <w:color w:val="000000"/>
          <w:sz w:val="28"/>
          <w:szCs w:val="28"/>
        </w:rPr>
        <w:t>·</w:t>
      </w:r>
      <w:r>
        <w:rPr>
          <w:rFonts w:ascii="Symbol" w:hAnsi="Symbol" w:cs="Symbol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выстроить новое отношение к объекту утраты и продолжать жить.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Решение последней задачи не предполагает ни забвения, ни отсутствия эм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оций, а только их перестройку.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Фазы горя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Нормальное (не патологическое) течение горя - процесс поэтапный.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Продолжительность и интенсивность горевания в целом, а также его стадий (о которых речь пойдет ниже), весьма индивидуально и зависит от многих внешних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внутренних причин.</w:t>
      </w:r>
    </w:p>
    <w:p w:rsidR="00000000" w:rsidRDefault="00FC060B">
      <w:pPr>
        <w:keepNext w:val="0"/>
        <w:widowControl w:val="0"/>
        <w:tabs>
          <w:tab w:val="left" w:pos="726"/>
        </w:tabs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i/>
          <w:iCs/>
          <w:color w:val="000000"/>
        </w:rPr>
      </w:pPr>
      <w:r>
        <w:rPr>
          <w:rFonts w:ascii="Times New Roman CYR" w:eastAsiaTheme="minorEastAsia" w:hAnsi="Times New Roman CYR" w:cs="Times New Roman CYR"/>
          <w:i/>
          <w:iCs/>
          <w:color w:val="000000"/>
        </w:rPr>
        <w:t>1. Фаза шока и оцепенения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Начальная фаза горя - шок и оцепенение. "Не может быть!" - такова первая реакция на весть о смерти близкого человека. Характерное состояние может длиться от нескольких секунд до нескольких недель, в среднем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продолжается девять дней. Наиболее заметная черта этого состояния - оцепенение.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продолжение этой фазы человек выглядит, в общем, как всегда, ведет себя, как обычно, выполняет свои обязанности - учится, работает, помогает по хозяйству. Это дает основан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для окружающих восхищаться его "мужеством" и "силой воли". Как это ни странно, человек чувствует себя вполне хорошо. Он не испытывает страданий, снижается чувствительность к боли и даже "проходят", беспокоившие его прежде, заболевания. Такая бесчувствен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ность может расценивается окружающими как недостаточность любви к умершему и эгоизм. От горюющего человека требуется бурное выражение эмоций, если же он не плачет, его упрекают и винят. Между тем, именно такое "бесчувствие" свидетельствует о тяжести и глуб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ине переживаний. И чем дольше длится этот "светлый" промежуток, тем более продолжительными и тяжелыми будут последствия.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Конечно, если внимательно присмотреться к человеку, то можно заметить некоторые внешние проявления состояния шока. Так, движения его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сколько механические (как у робота), лицо амимичное, неподвижное, речь невыразительная, мало интонированная. Двигается и говорит он несколько замедленно, немного запаздывает с реакцией: когда к нему обращаются, отвечает не сразу, а чуть помедлив. Сильных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увств не проявляет вовсе, временами может улыбаться.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этой фазы характерна также утрата аппетита, периодически возникающая мышечная слабость, малоподвижность, которая иногда сменяется минутами суетливой активности.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сознании человека появляется ощущен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нереальности происходящего, возникает душевное онемение, оглушенность. Наблюдаются так называемые явления дереализации (нарушение восприятия, окружающий мир воспринимается как нереальный или отдаленный, лишенный своих красок, нарушения памяти). Дереализ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ация часто сопровождается состояниями "уже виденного". Возможны также явления деперсонализации - это состояние, сопровождающееся изменением или потерей чувства собственного "Я". Пострадавшим кажется, что события их жизни происходят с кем-то другим, что они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бы "просматривают" свою жизнь в кинотеатре. Восприятие внешней реальности притупляется, и тогда в последующем нередко возникают пробелы в воспоминаниях этого периода.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Эти явления можно объяснить следующим образом. Шок оставляет человека в том времени,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когда умерший был еще жив. Настоящее сопровождается ощущениями, что "это происходит не со мной", "как будто это происходит в кино". Несмотря на обманчивое внешнее благополучие, объективно человек находится в довольно тяжелом состоянии. И одна из опасносте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состоит в том, что в любую минуту оно может смениться острым реактивным состоянием, характеризующимся расторможенностью, агрессией. Также велик риск суицидальных реакций. Поэтому, несмотря на внешнее благополучие, людям на этой стадии необходима постоянн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ая психологическая поддержка. На стадии шока и оцепенения человека ни в коем случае нельзя оставлять одного, при этом можно даже не разговаривать с ним, просто молча быть рядом. После того, как вы закончили свою работу, не оставляйте пострадавшего одного,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убедитесь, что он находится со своими родственниками или близкими людьми. Возможно применение тактильных контактов. Например, поглаживания по спине или по голове, способны вызвать у человека чувство жалости к себе и поможет ему заплакать.</w:t>
      </w:r>
    </w:p>
    <w:p w:rsidR="00000000" w:rsidRDefault="00FC060B">
      <w:pPr>
        <w:keepNext w:val="0"/>
        <w:widowControl w:val="0"/>
        <w:tabs>
          <w:tab w:val="left" w:pos="726"/>
        </w:tabs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/>
          <w:bCs/>
          <w:i/>
          <w:iCs/>
          <w:color w:val="000000"/>
        </w:rPr>
      </w:pPr>
      <w:r>
        <w:rPr>
          <w:rFonts w:ascii="Times New Roman CYR" w:eastAsiaTheme="minorEastAsia" w:hAnsi="Times New Roman CYR" w:cs="Times New Roman CYR"/>
          <w:i/>
          <w:iCs/>
          <w:color w:val="000000"/>
        </w:rPr>
        <w:t>2. Фаза страдания</w:t>
      </w:r>
      <w:r>
        <w:rPr>
          <w:rFonts w:ascii="Times New Roman CYR" w:eastAsiaTheme="minorEastAsia" w:hAnsi="Times New Roman CYR" w:cs="Times New Roman CYR"/>
          <w:i/>
          <w:iCs/>
          <w:color w:val="000000"/>
        </w:rPr>
        <w:t xml:space="preserve"> и дезорганизации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Фаза страдания и дезорганизации продолжается 6 - 7 недель. В это время человеку бывает трудно удержать свое внимание на внешнем мире. Сохраняются и могут усиливаться различные телесные реакции: затрудненное укороченное дыхание, мышечная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лабость, астения, утрата энергии, ощущение тяжести любого действия, чувство пустоты в желудке, стеснение в груди, ком в горле, повышенная чувствительность к запахам, снижение или чрезвычайное усиление аппетита, сексуальные дисфункции, нарушение сна.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риод наибольших страданий, острой душевной боли. Появляется множество тяжелых и пугающих мыслей и чувств: ощущение пустоты и бессмысленности существования, отчаяние, чувство одиночества, беспомощности, вины, злость, тревога, страх. Типична необыкновенная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оглощенность образом умершего и его идеализация, подчеркивание необычайных достоинств, избегание воспоминаний о его плохих чертах и поступках; это особенно характерно для конца фазы. Горе накладывает отпечаток и на отношения с окружающими. Здесь может набл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юдаться утрата теплоты, раздражительность, желание уединиться. Изменяется повседневная деятельность. Человеку трудно сконцентрироваться на том, что он делает, трудно довести дело до конца, а сложноорганизованная деятельность может на время стать и вовсе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доступной. Иногда горюющий неосознанно отождествляет себя с умершим, что проявляется в невольном подражании его походке, жестам, мимике. Основным переживанием выступает чувство вины. Возникают так называемые патогенные цепочки, когда человек, вспоминая соб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ытие, усматривает различные намеки, которые якобы были ему даны: "Раз я знал, я мог предотвратить событие". Очень характерны для данной фазы сильные нарушения памяти на текущие события. Человек, переживающий горе, сильно меняется внешне: лицо становится 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ень выразительным, на нем застывает маска страдания. Меняется походка, человек горбится. Появляется масса проблем со здоровьем, все время что-то болит. Появляется эмоциональная лабильность. В этот период работа по переживанию горя становится ведущей деятел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ьностью. Если в продолжение первой фазы следует постоянно быть вместе с горюющим, то здесь можно и нужно дать человеку побыть одному, если он этого хочет. Необходимо всегда быть готовым к тому, что у горюющего появится потребность выговориться, в таком слу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чае нужно быть в его распоряжении: выслушать его и поддержать. На этой фазе горюющий может быть очень раздражительным. Если человек плачет, вовсе не обязательно его утешать, слезы дают возможность сильнейшей эмоциональной разрядки. Не давая возможности чел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овеку выплакаться или как-то иначе "выплеснуть" свои эмоции, мы не даем человеку возможности отреагировать горе. В конце фазы можно приобщать человека к общественно полезной деятельности: отправить в школу или на работу, начать загружать домашними делами.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 дает ему возможность отвлечься от основных переживаний. Естественно, режим должен быть щадящим, так как человек все еще ослаблен.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Переживание второй фазы является критическим в отношении дальнейшей динамики состояния горючего. Порой эта фаза приобретае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особое значение и для всего жизненного пути человека: от того, как будет преодолена фаза острого горя, зависит вся стратегия дальнейшей жизни.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Выделяют следующие симптомы, которые считаются нормальными для периода острого горя:</w:t>
      </w:r>
    </w:p>
    <w:p w:rsidR="00000000" w:rsidRDefault="00FC060B" w:rsidP="005520DB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Физическое страдание: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постоянные вздохи, жалобы на потерю сил и истощение, отсутствие аппетита.</w:t>
      </w:r>
    </w:p>
    <w:p w:rsidR="00000000" w:rsidRDefault="00FC060B" w:rsidP="005520DB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Изменение сознания: легкое чувство нереальности, ощущение увеличения эмоциональной дистанции, отделяющей горюющего от других людей, поглощенность образом умершего.</w:t>
      </w:r>
    </w:p>
    <w:p w:rsidR="00000000" w:rsidRDefault="00FC060B" w:rsidP="005520DB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Враждебные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еакции: утрата теплоты в отношениях с другими людьми, раздражение и злость в их адрес, желание, чтобы они не беспокоили.</w:t>
      </w:r>
    </w:p>
    <w:p w:rsidR="00000000" w:rsidRDefault="00FC060B" w:rsidP="005520DB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Утрата моделей поведения: торопливость, непоседливость, бесцельные движения, постоянные поиски какого-либо занятия и неспособность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рганизовать его, потеря интереса к чему бы то ни было.</w:t>
      </w:r>
    </w:p>
    <w:p w:rsidR="00000000" w:rsidRDefault="00FC060B" w:rsidP="005520DB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Появление у горюющего черт умершего, особенно симптомов его последнего заболевания или манеры поведения - этот симптом находится уже на границе патологического реагирования.</w:t>
      </w:r>
    </w:p>
    <w:p w:rsidR="00000000" w:rsidRDefault="00FC060B" w:rsidP="005520DB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Утрата моделей поведе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(неспособность начинать и поддерживать организованную деятельность, отсутствие интереса к любимым занятиям, нежелание чем-то заниматься и т.п.).</w:t>
      </w:r>
    </w:p>
    <w:p w:rsidR="00000000" w:rsidRDefault="00FC060B">
      <w:pPr>
        <w:keepNext w:val="0"/>
        <w:widowControl w:val="0"/>
        <w:tabs>
          <w:tab w:val="left" w:pos="726"/>
        </w:tabs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i/>
          <w:iCs/>
          <w:color w:val="000000"/>
        </w:rPr>
      </w:pPr>
      <w:r>
        <w:rPr>
          <w:rFonts w:ascii="Times New Roman CYR" w:eastAsiaTheme="minorEastAsia" w:hAnsi="Times New Roman CYR" w:cs="Times New Roman CYR"/>
          <w:i/>
          <w:iCs/>
          <w:color w:val="000000"/>
        </w:rPr>
        <w:t>3. Фаза остаточных толчков и реорганизации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Эта фаза наступает после завершения периода острого горя и прод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олжается примерно год. На этом этапе жизнь входит в свою колею, восстанавливается сон, аппетит, повседневная деятельность, умерший перестает быть главным сосредоточием жизни. Переживание горя теперь не ведущая деятельность, оно протекает в виде редких отде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льных приступов. Такие остаточные приступы горя могут быть столь же острыми, как и в предыдущей фазе, а на фоне нормального существования субъективно воспринимаются как еще более острые. Поводом для них чаще всего служат какие-то даты, традиционные события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("Новый Год впервые без него") или события повседневной жизни ("обидели, некому пожаловаться", "на его имя пришло письмо"). За один год происходят практически все обычные жизненные события и в дальнейшем начинают повторяться. Годовщина смерти является пос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ледней в этом ряду.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 этот период утрата постепенно входит в жизнь. Человеку приходится решать множество новых задач. Постепенно появляется все больше воспоминаний, освобожденных от боли, чувства вины, обиды. На этой фазе человек как бы получает возможнос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отвлечься от прошлого и обращается к будущему - начинает планировать свою жизнь без умершего.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Поэтому основная помощь на данном этапе состоит в том, чтобы способствовать этому обращению к будущему, помогать строить всевозможные планы. Описываемое нормал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ьное переживание горя приблизительно через год вступает в свою последнюю фазу.</w:t>
      </w:r>
    </w:p>
    <w:p w:rsidR="00000000" w:rsidRDefault="00FC060B">
      <w:pPr>
        <w:keepNext w:val="0"/>
        <w:widowControl w:val="0"/>
        <w:tabs>
          <w:tab w:val="left" w:pos="726"/>
        </w:tabs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eastAsiaTheme="minorEastAsia" w:hAnsi="Times New Roman CYR" w:cs="Times New Roman CYR"/>
          <w:noProof/>
          <w:color w:val="000000"/>
          <w:sz w:val="28"/>
          <w:szCs w:val="28"/>
        </w:rPr>
        <w:t>4. Фаза завершения</w:t>
      </w:r>
    </w:p>
    <w:p w:rsidR="00000000" w:rsidRDefault="00FC060B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Последняя фаза горевания - фаза принятия смерти. Длительность ее от года до двух лет. Смысл и задача "работы горя" в этой фазе состоят в том, чтобы человек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остил себя, отпустил обиду, принял ответственность за свою жизнь, а образ умершего занял в его жизни свое постоянное место - то есть происходит возвращение человеку самого себя. Вспоминая об умершем, человек переживает уже не горе, а печаль - совершенно др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угое чувство. И эта печаль уже навсегда останется в сердце человека, потерявшего близкого.</w:t>
      </w:r>
    </w:p>
    <w:p w:rsidR="00000000" w:rsidRDefault="00FC060B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Важный момент, о котором нельзя забывать, общаясь с человеком, переживающим утрату, это культуральные особенности переживания горя. Это становится важным еще и потом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у, что на территории Российской Федерации проживает около 170 этносов. Хотя внутренние содержание процессов работы горя не зависит от культуры, однако их внешние проявления могут разниться. Так, например, в восточной культуре принято ярко выражать свои эмо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 по поводу трагических событий, а на западе в большинстве случаев можно увидеть "молчаливое горе".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C060B">
      <w:pPr>
        <w:keepNext w:val="0"/>
        <w:widowControl w:val="0"/>
        <w:autoSpaceDE w:val="0"/>
        <w:autoSpaceDN w:val="0"/>
        <w:adjustRightInd w:val="0"/>
        <w:spacing w:before="0" w:line="360" w:lineRule="auto"/>
        <w:jc w:val="center"/>
        <w:rPr>
          <w:rFonts w:ascii="Times New Roman CYR" w:eastAsiaTheme="minorEastAsia" w:hAnsi="Times New Roman CYR" w:cs="Times New Roman CYR"/>
          <w:i/>
          <w:iCs/>
          <w:smallCaps/>
          <w:noProof/>
          <w:sz w:val="28"/>
          <w:szCs w:val="28"/>
        </w:rPr>
      </w:pPr>
      <w:r>
        <w:rPr>
          <w:rFonts w:ascii="Times New Roman CYR" w:eastAsiaTheme="minorEastAsia" w:hAnsi="Times New Roman CYR" w:cs="Times New Roman CYR"/>
          <w:i/>
          <w:iCs/>
          <w:smallCaps/>
          <w:noProof/>
          <w:sz w:val="28"/>
          <w:szCs w:val="28"/>
        </w:rPr>
        <w:t>Патологическое горе и причины его возникновения</w:t>
      </w:r>
    </w:p>
    <w:p w:rsidR="00000000" w:rsidRDefault="00FC060B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C060B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Феномен отклонения от нормального, здорового переживания утраты представляет собой процесс, при котором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скорбь становится патологической, когда работа горя не завершена. Осложненное горе возникает, если его переживание "замедляется, приостанавливается, и появляются сложности с интеграцией утраты и приобретением нового опыта. Нормальная "работа горя" может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ать патологическим процессом, если человек "застревает" на одной из фаз описанных выше. Патологическое горе характеризуется длительностью отрицания утраты и фиксацией на горестных ощущениях. Обе эти реакции являются нормальными до тех пор, пока человек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"застревает", не фиксируется на них. Для того чтобы переживание утраты пошло по болезненному, а не по здоровому руслу, обычно имеются определенные основания или причины. Таковыми могут быть: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конфликты или ссоры с близким человеком перед его смертью;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евыполненные по отношению к умершему обещания;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"не похороненные мертвецы" - без вести пропавшие, те, чьи тела не были найдены, те, о смерти которых не сообщили близким (пока событие не произошло, работа горя в полной мере начаться не может);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внезапная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неожиданная утрата;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двойственные чувства по поводу утраты;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чрезмерная зависимость от умершего;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множественны утраты на протяжении незначительного времени;</w:t>
      </w:r>
    </w:p>
    <w:p w:rsidR="00000000" w:rsidRDefault="00FC0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 систем поддержки личности или жизнеобеспечения.</w:t>
      </w:r>
    </w:p>
    <w:p w:rsidR="00000000" w:rsidRDefault="00FC060B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Патологические реакции горя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гут проявляться в виде повышенной активности без чувства утраты (экспансивная или авантюрная деятельность на фоне хорошего самочувствия и вкуса к жизни). Человека может преследовать чувство нереальности происходящего и поглощенность образом умершего. Неред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 случаи, когда скорбящего преследуют зрительные и слуховые образы умершего, например, часто слышится окликающий голос или видится лицо. Или у горюющего появляются симптомы последнего заболевания умершего. Также проявляется ряд психосоматических заболеван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(астма, язва, колиты, дерматиты, онкология). Могут наблюдаться изменения в отношениях с окружающими, друзьями и родственниками (опять же здесь вопрос интенсивности):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избегание общения;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социальная изоляция;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утрата теплоты по отношению к другим люд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ям (переживание уникальности своих переживаний);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раздражение, злость, желание, чтобы "не трогали";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яростная враждебность к определенным лицам (часто направлена на лечащего врача, представителей власти, силовых структур и др.);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дальнейшая утрата форм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социальной активности (утрата решительности и инициативы, невозможность выполнить даже простейшую деятельность самостоятельно).</w:t>
      </w:r>
    </w:p>
    <w:p w:rsidR="00000000" w:rsidRDefault="00FC060B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как практически все чрезвычайные ситуации сопряжены с утратой и при этом всегда несут в себе фактор внезапности, то значител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 возрастает риск возникновения именно патологических реакций горя.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Особенности переживания утраты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детьми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детей другие представления о жизни и смерти, чем у взрослых. Считается, что у детей до 2-х лет вообще нет никакого представления о смерти. Между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2-мя и 6-тью годами у них развивается представление о том, что умирают не навсегда (смерть как отъезд, сон, временное явление). В ранние школьные годы дети относятся к смерти как к чему-то внешнему: они персонифицируют ее либо с определенным лицом (наприм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ер, приведением), либо идентифицируют с покойником. Часто дети в этом возрасте (5-7 лет) считают собственную смерть маловероятной; эта мысль приходит к ним позже, примерно к 8 годам. Для детей между 6 - 10 годами смерть становится более реальной и окончате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льной. И если в начале этого возрастного этапа они думают, что разум, умение и ловкость позволят им ее избежать (так как она может быть персонифицирована), то к 10 годам они понимают, что смерть - часть общих интересов и принципов, которые управляют миром.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подростковому возрасту, дети уже разделяют концепцию взрослых о смерти, и собственная смертность становится для них очевидной, однако они в большей степени, чем взрослые, склонны верить в бессмертие души. Дети, узнав о смерти родителя или близкого родст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венника, проходят через те же стадии. Однако период острого горя у них обычно короче, чем у взрослых.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Среди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особенностей поведения детей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переживших потерю родителя, можно выделить следующие: ребенок плачет, надеется на возвращение родителя, иногда начинае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его искать, иногда описывает яркое ощущение его присутствия, иногда злиться из-за утраты и винит окружающих, иногда обвиняет умершего родителя или боится потерять выжившего. Обычно родители стараются скрывать от детей свои чувства по поводу утраты. Это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бъясняется не столько тем, что родители не хотят расстраивать детей, сколько их собственным страхом перед интенсивностью детских эмоций. Однако скрытие факта смерти родителя или запрет на выражение чувств не несет в себе ничего, кроме патологических реакци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й, среди которых можно выделить: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энурез, заикание, сонливость или бессонница, откусывание ногтей, анорексия (отсутствие аппетита), галлюцинации;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длительное неуправляемое поведение;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острая чувствительность к разлуке;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полное отсутствие каких-либо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оявлений чувств;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отсроченное переживание горя (актуализированное, например, каким-либо психотравмирующим или кризисным событием);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депрессия (у подростков - это гнев, загнанный внутрь).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Детям легче перенести печаль и горе членов семьи, чем молчание или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неправду, поэтому ребенок должен быть включен в переживания всей семьи и его эмоции ни в коем случае не должны быть игнорированы. В период горевания, особенно острого горя, ребенок должен чувствовать, "что его по-прежнему любят и что он не будет отвергнут"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 это время ему нужна поддержка и забота со стороны взрослых, их понимание, доверие, а также доступность контакта, чтобы в любое время ребенок мог поговорить о том, что его волнует или просто посидеть рядом и помолчать. Для ребенка важно выразить свои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реживания - будь то желание поплакать или отреагировать свой гнев, рассказать грустную или смешную историю об умершем, посмотреть вместе фотоальбом с его фотографиями, сделать ему подарок, нарисовать свои чувства или подержаться в тишине за руки.</w:t>
      </w:r>
    </w:p>
    <w:p w:rsidR="00000000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Благоприя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тными для детей условиями проживания горя являются следующие: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хорошие отношения с родителем до его смерти;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получение адекватной информации, откровенных ответов на вопросы ребенка;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участие в процессе оплакивания вместе со всей семьей;</w:t>
      </w:r>
    </w:p>
    <w:p w:rsidR="00000000" w:rsidRDefault="00FC060B" w:rsidP="005520DB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хорошие отно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шения с оставшимся в живых родителем и уверенность в нерушимости этих отношений.</w:t>
      </w:r>
    </w:p>
    <w:p w:rsidR="00FC060B" w:rsidRDefault="00FC060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при работе вы имеете возможность общения с пострадавшим, переживающим горе, утрату, при возможности окажите ему необходимую психологическую поддержку, используя навыки 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тивного слушания, поиска ресурса и общения с пострадавшим. Своевременная помощь горюющему может помочь ему пережить эту потерю с минимальными негативными последствиями.</w:t>
      </w:r>
    </w:p>
    <w:sectPr w:rsidR="00FC060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F52CC78"/>
    <w:lvl w:ilvl="0">
      <w:numFmt w:val="bullet"/>
      <w:lvlText w:val="*"/>
      <w:lvlJc w:val="left"/>
    </w:lvl>
  </w:abstractNum>
  <w:abstractNum w:abstractNumId="1" w15:restartNumberingAfterBreak="0">
    <w:nsid w:val="23DF4BE3"/>
    <w:multiLevelType w:val="singleLevel"/>
    <w:tmpl w:val="EF64855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7AF01CF8"/>
    <w:multiLevelType w:val="singleLevel"/>
    <w:tmpl w:val="EF64855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DB"/>
    <w:rsid w:val="005520DB"/>
    <w:rsid w:val="00FC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BA1EF1-E9DE-499E-8E39-706DF738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6034</Words>
  <Characters>34395</Characters>
  <Application>Microsoft Office Word</Application>
  <DocSecurity>0</DocSecurity>
  <Lines>286</Lines>
  <Paragraphs>80</Paragraphs>
  <ScaleCrop>false</ScaleCrop>
  <Company/>
  <LinksUpToDate>false</LinksUpToDate>
  <CharactersWithSpaces>40349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2025-04-08T07:30:00Z</dcterms:created>
  <dcterms:modified xsi:type="dcterms:W3CDTF">2025-04-08T07:30:00Z</dcterms:modified>
</cp:coreProperties>
</file>