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B430C" w14:textId="77777777" w:rsidR="00F8591F" w:rsidRPr="009F74E6" w:rsidRDefault="00F8591F" w:rsidP="00F8591F">
      <w:pPr>
        <w:spacing w:before="120"/>
        <w:jc w:val="center"/>
        <w:rPr>
          <w:b/>
          <w:bCs/>
          <w:sz w:val="32"/>
          <w:szCs w:val="32"/>
        </w:rPr>
      </w:pPr>
      <w:r w:rsidRPr="009F74E6">
        <w:rPr>
          <w:b/>
          <w:bCs/>
          <w:sz w:val="32"/>
          <w:szCs w:val="32"/>
        </w:rPr>
        <w:t>Оптимизация тренировочного процесса гимнасток в подготовительном периоде</w:t>
      </w:r>
    </w:p>
    <w:p w14:paraId="0247F483" w14:textId="77777777" w:rsidR="00F8591F" w:rsidRPr="009F74E6" w:rsidRDefault="00F8591F" w:rsidP="00F8591F">
      <w:pPr>
        <w:spacing w:before="120"/>
        <w:ind w:firstLine="567"/>
        <w:jc w:val="both"/>
        <w:rPr>
          <w:sz w:val="28"/>
          <w:szCs w:val="28"/>
        </w:rPr>
      </w:pPr>
      <w:r w:rsidRPr="009F74E6">
        <w:rPr>
          <w:sz w:val="28"/>
          <w:szCs w:val="28"/>
        </w:rPr>
        <w:t>Кандидат педагогических наук Абу Алькешек Мухаммед, Ярмукский университет, Ярмук, Иордания</w:t>
      </w:r>
    </w:p>
    <w:p w14:paraId="1D7BEE34" w14:textId="77777777" w:rsidR="00F8591F" w:rsidRPr="00220FDB" w:rsidRDefault="00F8591F" w:rsidP="00F8591F">
      <w:pPr>
        <w:spacing w:before="120"/>
        <w:ind w:firstLine="567"/>
        <w:jc w:val="both"/>
      </w:pPr>
      <w:r w:rsidRPr="00220FDB">
        <w:t>Цель проведенного исследования - разработать и эксперимен тально проверить тренировочные программы и специальные комплексы восстановительных средств для оптимизации тренировочного процесса гимнасток 15-16 лет в подготовительном периоде.</w:t>
      </w:r>
    </w:p>
    <w:p w14:paraId="366E059A" w14:textId="77777777" w:rsidR="00F8591F" w:rsidRPr="00220FDB" w:rsidRDefault="00F8591F" w:rsidP="00F8591F">
      <w:pPr>
        <w:spacing w:before="120"/>
        <w:ind w:firstLine="567"/>
        <w:jc w:val="both"/>
      </w:pPr>
      <w:r w:rsidRPr="00220FDB">
        <w:t>Методы. Применялся комплекс исследовательских методик, позволяющих выявить наиболее важные показатели физиологических и психомоторных функций, характеризующих максимальную силу различных мышечных групп, скоростно-силовые показатели, быстроту реагирования, тремор мышц рук, функции зрительного анализатора, максимальную частоту движений гимнасток. Вместе с тем применяемые методики позволили получить важную информацию о динамике функционального состояния центральной нервной системы, нервно-мышечного аппарата, а также зрительного анализатора гимнасток и, таким образом, использовать эти методики для педагогической диагностики. У каждой спортсменки определялись показатели максимальной силы мышц рук и спины, времени простой и сложной двигательной реакции, максимальной частоты движений, данных КЧСМ, тремора мышц рук, высоты прыжка.</w:t>
      </w:r>
    </w:p>
    <w:p w14:paraId="35D9C514" w14:textId="77777777" w:rsidR="00F8591F" w:rsidRPr="00220FDB" w:rsidRDefault="00F8591F" w:rsidP="00F8591F">
      <w:pPr>
        <w:spacing w:before="120"/>
        <w:ind w:firstLine="567"/>
        <w:jc w:val="both"/>
      </w:pPr>
      <w:r w:rsidRPr="00220FDB">
        <w:t>Результаты . В процессе исследований с многократной регистрацией в течение дня девяти показателей установлены особенности суточной динамики психомоторных функций у гимнасток. На основании экспериментальных данных разработан рациональный суточный режим и выбрано оптимальное время для дневных (10.00 - 12.00 ) и вечерних (18.00 - 20.00) тренировок.</w:t>
      </w:r>
    </w:p>
    <w:p w14:paraId="7E6A6BD3" w14:textId="77777777" w:rsidR="00F8591F" w:rsidRPr="00220FDB" w:rsidRDefault="00F8591F" w:rsidP="00F8591F">
      <w:pPr>
        <w:spacing w:before="120"/>
        <w:ind w:firstLine="567"/>
        <w:jc w:val="both"/>
      </w:pPr>
      <w:r w:rsidRPr="00220FDB">
        <w:t>Определены важные для тренерской практики данные амплитуды суточных изменений показателей психомоторных функций: время простой двигательной реакции - 5%, время сложной двигательной реакции - 10%, максимальная сила мышц кисти - 10%, максимальная сила мышц спины - 9%, высота прыжка - 11%, максимальная частота движений - 10%, показатели КЧСМ - 6%.</w:t>
      </w:r>
    </w:p>
    <w:p w14:paraId="53B77C81" w14:textId="77777777" w:rsidR="00F8591F" w:rsidRPr="00220FDB" w:rsidRDefault="00F8591F" w:rsidP="00F8591F">
      <w:pPr>
        <w:spacing w:before="120"/>
        <w:ind w:firstLine="567"/>
        <w:jc w:val="both"/>
      </w:pPr>
      <w:r w:rsidRPr="00220FDB">
        <w:t>Разработаны и экспериментально проверены современные тренировочные программы для различных недельных микроциклов (развивающего, ударного) подготовительного периода.</w:t>
      </w:r>
    </w:p>
    <w:p w14:paraId="41304EA2" w14:textId="77777777" w:rsidR="00F8591F" w:rsidRPr="00220FDB" w:rsidRDefault="00F8591F" w:rsidP="00F8591F">
      <w:pPr>
        <w:spacing w:before="120"/>
        <w:ind w:firstLine="567"/>
        <w:jc w:val="both"/>
      </w:pPr>
      <w:r w:rsidRPr="00220FDB">
        <w:t>В процессе комплексных исследований с многократным тестированием выявлены закономерные изменения процессов утомления и восстановления у гимнасток в разработанных недельных микроциклах (развивающем, ударном). В последние дни недельного микроцикла и особенно в ударном микроцикле у гимнасток отмечались явные признаки кумуляции утомления, что проявлялось в снижении уровня психомоторных функций и замедлении темпов их восстановления в ближайшем и отдаленном периодах восстановления.</w:t>
      </w:r>
    </w:p>
    <w:p w14:paraId="75457AA9" w14:textId="77777777" w:rsidR="00F8591F" w:rsidRPr="00220FDB" w:rsidRDefault="00F8591F" w:rsidP="00F8591F">
      <w:pPr>
        <w:spacing w:before="120"/>
        <w:ind w:firstLine="567"/>
        <w:jc w:val="both"/>
      </w:pPr>
      <w:r w:rsidRPr="00220FDB">
        <w:t>В соответствии с экспериментальными данными о суточной и недельной динамике психомоторных функций у гимнасток были разработаны и апробированы два специальных комплекса, включавших педагогические, гигиенические, медико-биологические и психологические средства восстановления и повышения спортивной работоспособности.</w:t>
      </w:r>
    </w:p>
    <w:p w14:paraId="057F8F1F" w14:textId="77777777" w:rsidR="00F8591F" w:rsidRPr="00220FDB" w:rsidRDefault="00F8591F" w:rsidP="00F8591F">
      <w:pPr>
        <w:spacing w:before="120"/>
        <w:ind w:firstLine="567"/>
        <w:jc w:val="both"/>
      </w:pPr>
      <w:r w:rsidRPr="00220FDB">
        <w:t xml:space="preserve">Среди гигиенических использовались наиболее эффективные и доступные средства восстановления: гидропроцедуры (теплый, горячий, контрастный души, хвойные ванны); различные виды спортивного массажа (общий восстановительный, гидромассаж, кратковременный восстановительный, самомассаж, предварительный разминочный); </w:t>
      </w:r>
      <w:r w:rsidRPr="00220FDB">
        <w:lastRenderedPageBreak/>
        <w:t>различные методики приема банных процедур (баня с паром, кратковременный заход в баню, баня с контрастными водными процедурами).</w:t>
      </w:r>
    </w:p>
    <w:p w14:paraId="09A25721" w14:textId="77777777" w:rsidR="00F8591F" w:rsidRPr="00220FDB" w:rsidRDefault="00F8591F" w:rsidP="00F8591F">
      <w:pPr>
        <w:spacing w:before="120"/>
        <w:ind w:firstLine="567"/>
        <w:jc w:val="both"/>
      </w:pPr>
      <w:r w:rsidRPr="00220FDB">
        <w:t>В результате проведения сравнительных последовательных параллельных педагогических экспериментов в различных недельных микроциклах было установлено, что применение разработанных нами специальных комплексов способствова ло интенсификации восстановительных процессов у гимнасток, обеспечивало улучшение функционального состояния и повышение их спортивной работоспособности на протяжении как дня, так и всего недельного микроцикла.</w:t>
      </w:r>
    </w:p>
    <w:p w14:paraId="33F54FAD" w14:textId="77777777" w:rsidR="00F8591F" w:rsidRPr="00220FDB" w:rsidRDefault="00F8591F" w:rsidP="00F8591F">
      <w:pPr>
        <w:spacing w:before="120"/>
        <w:ind w:firstLine="567"/>
        <w:jc w:val="both"/>
      </w:pPr>
      <w:r w:rsidRPr="00220FDB">
        <w:t>В процессе сравнительного параллельного педагогического эксперимента на протяжении подготовительного периода развивающего мезоцикла были выявлены эффективность и особенности применения разработанных нами специальных комплексов восстановительных средств. У гимнасток опытной группы, применявших специальные комплексы, при заключительном обследовании был отмечен более высокий уровень психомоторных функций.</w:t>
      </w:r>
    </w:p>
    <w:p w14:paraId="64FE6CA6" w14:textId="77777777" w:rsidR="00F8591F" w:rsidRPr="00220FDB" w:rsidRDefault="00F8591F" w:rsidP="00F8591F">
      <w:pPr>
        <w:spacing w:before="120"/>
        <w:ind w:firstLine="567"/>
        <w:jc w:val="both"/>
      </w:pPr>
      <w:r w:rsidRPr="00220FDB">
        <w:t>Сравнительный анализ полученных данных показал, что применение специальных комплексов восстановительных средств позволило оптимизировать тренировочный процесс гимнасток в подготовительном периоде и в опытной группе на 16-20% увеличить объем выполняемых тренировочных упражнений.</w:t>
      </w:r>
    </w:p>
    <w:p w14:paraId="0F9AFD1E" w14:textId="77777777" w:rsidR="00F8591F" w:rsidRPr="00220FDB" w:rsidRDefault="00F8591F" w:rsidP="00F8591F">
      <w:pPr>
        <w:spacing w:before="120"/>
        <w:ind w:firstLine="567"/>
        <w:jc w:val="both"/>
      </w:pPr>
      <w:r w:rsidRPr="00220FDB">
        <w:t>Результаты экспериментальных исследований могут применяться в подготовительном периоде для рациональной организации и программи рования тренировочного процесса гимнасток; разработки современных тренировочных программ для различных недельных микроциклов; определения оптимальных периодов для тренировок в течение дня; коррекции тренировочных нагрузок для стимуляции восстановительных процессов у гимнасток; разработки и эффективного применения специальных комплексов педагогических, гигиенических, медико-биологических и психологических средств восстановления и повышения спортивной работоспособности; составления рационального суточного режима гимнасток; формирования и применения комплексов исследовательских методик для углубленного педагогического контроля за динамикой функционального состояния и работоспособностью гимнасток.</w:t>
      </w:r>
    </w:p>
    <w:p w14:paraId="47ED0F16" w14:textId="77777777" w:rsidR="00F8591F" w:rsidRPr="009F74E6" w:rsidRDefault="00F8591F" w:rsidP="00F8591F">
      <w:pPr>
        <w:spacing w:before="120"/>
        <w:jc w:val="center"/>
        <w:rPr>
          <w:b/>
          <w:bCs/>
          <w:sz w:val="28"/>
          <w:szCs w:val="28"/>
        </w:rPr>
      </w:pPr>
      <w:r w:rsidRPr="009F74E6">
        <w:rPr>
          <w:b/>
          <w:bCs/>
          <w:sz w:val="28"/>
          <w:szCs w:val="28"/>
        </w:rPr>
        <w:t>Список литературы</w:t>
      </w:r>
    </w:p>
    <w:p w14:paraId="6C6898C1" w14:textId="77777777" w:rsidR="00F8591F" w:rsidRDefault="00F8591F" w:rsidP="00F8591F">
      <w:pPr>
        <w:spacing w:before="120"/>
        <w:ind w:firstLine="567"/>
        <w:jc w:val="both"/>
      </w:pPr>
      <w:r w:rsidRPr="00220FDB">
        <w:t xml:space="preserve">Для подготовки данной работы были использованы материалы с сайта </w:t>
      </w:r>
      <w:hyperlink r:id="rId4" w:history="1">
        <w:r w:rsidRPr="0025627E">
          <w:rPr>
            <w:rStyle w:val="a3"/>
          </w:rPr>
          <w:t>http://lib.sportedu.ru/</w:t>
        </w:r>
      </w:hyperlink>
    </w:p>
    <w:p w14:paraId="03B9152F" w14:textId="77777777" w:rsidR="00B42C45" w:rsidRDefault="00B42C45"/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91F"/>
    <w:rsid w:val="00002B5A"/>
    <w:rsid w:val="0010437E"/>
    <w:rsid w:val="00220FDB"/>
    <w:rsid w:val="0025627E"/>
    <w:rsid w:val="005A1F7E"/>
    <w:rsid w:val="00616072"/>
    <w:rsid w:val="006A5004"/>
    <w:rsid w:val="00710178"/>
    <w:rsid w:val="008B35EE"/>
    <w:rsid w:val="00905CC1"/>
    <w:rsid w:val="009F74E6"/>
    <w:rsid w:val="00B42C45"/>
    <w:rsid w:val="00B47B6A"/>
    <w:rsid w:val="00CB412A"/>
    <w:rsid w:val="00F8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E42F6E"/>
  <w14:defaultImageDpi w14:val="0"/>
  <w15:docId w15:val="{3CB10B43-ACDF-45A0-A71A-727C0480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91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F859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b.sport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4617</Characters>
  <Application>Microsoft Office Word</Application>
  <DocSecurity>0</DocSecurity>
  <Lines>38</Lines>
  <Paragraphs>10</Paragraphs>
  <ScaleCrop>false</ScaleCrop>
  <Company>Home</Company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Оптимизация тренировочного процесса гимнасток в подготовительном периоде</dc:title>
  <dc:subject/>
  <dc:creator>User</dc:creator>
  <cp:keywords/>
  <dc:description/>
  <cp:lastModifiedBy>Igor</cp:lastModifiedBy>
  <cp:revision>2</cp:revision>
  <dcterms:created xsi:type="dcterms:W3CDTF">2025-04-06T18:24:00Z</dcterms:created>
  <dcterms:modified xsi:type="dcterms:W3CDTF">2025-04-06T18:24:00Z</dcterms:modified>
</cp:coreProperties>
</file>