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ОБРАЗОВАНИЯ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НАЦИОНАЛЬНЫЙ ИССЛЕДОВАТЕЛЬСКИЙ УНИВЕРСИТЕТ ИНФОРМАЦИОННЫХ ТЕХНОЛОГИЙ, МЕХАНИКИ И ОПТИКИ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ХОЛОДА И БИОТЕХНОЛОГИЙ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органической, физичес</w:t>
      </w:r>
      <w:r>
        <w:rPr>
          <w:rFonts w:ascii="Times New Roman CYR" w:hAnsi="Times New Roman CYR" w:cs="Times New Roman CYR"/>
          <w:sz w:val="28"/>
          <w:szCs w:val="28"/>
        </w:rPr>
        <w:t>кой, биологической химии и микробиологии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Основы Генетической инженерии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5 курса ФЗОиЭ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Ефимовой Анастасии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Санкт-Петербург, 2014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1. Выберите и запишите в таблицу соответствующие термины, отметив знаком «</w:t>
      </w:r>
      <w:r>
        <w:rPr>
          <w:rFonts w:ascii="Times New Roman CYR" w:hAnsi="Times New Roman CYR" w:cs="Times New Roman CYR"/>
          <w:sz w:val="28"/>
          <w:szCs w:val="28"/>
        </w:rPr>
        <w:t>+» принадлежность к генетическому аппарату прокариот и/или эукариот: оперон, репликация, транскрипция, экзон, промотор, энхансер сайленсер, оператор, репрессор, активатор, сплайсинг, интрон, праймер, альтернативный сплайсинг, ген, геном, индуктор, кодон, п</w:t>
      </w:r>
      <w:r>
        <w:rPr>
          <w:rFonts w:ascii="Times New Roman CYR" w:hAnsi="Times New Roman CYR" w:cs="Times New Roman CYR"/>
          <w:sz w:val="28"/>
          <w:szCs w:val="28"/>
        </w:rPr>
        <w:t>роцессинг, репликатор.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1075"/>
        <w:gridCol w:w="1135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Термин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Генетический 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прокариот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эукариот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1.Регуляторный участок ДНК, усиливающий транскрипцию ближайшего гена в десятки и сотни раз.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энхансер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2.Некодирующие последовательности генов (не предста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влены в мРНК)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3.Низкомолекулярное вещество, которое предотвращает связывание репрессора с операторной областью и возобновляет транскрипцию.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индуктор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4.Нуклеотидная последовательность, в которой закодировано несколько белков, обычно контроли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рующих родственные функции.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оперон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A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2. Дополните недостающую информацию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 w:rsidP="0091182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Делеция - это тип хромосомной перестройки, в результате которой выпадает участок генетического материала. </w:t>
      </w:r>
    </w:p>
    <w:p w:rsidR="00000000" w:rsidRDefault="009E5A92" w:rsidP="0091182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совместно транскрибируемых генов, обычно ко</w:t>
      </w:r>
      <w:r>
        <w:rPr>
          <w:rFonts w:ascii="Times New Roman CYR" w:hAnsi="Times New Roman CYR" w:cs="Times New Roman CYR"/>
          <w:sz w:val="28"/>
          <w:szCs w:val="28"/>
        </w:rPr>
        <w:t>нтролирующих родственные функции в клетках прокариот называется опероном.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3. Опишите основные положения сплайсинга. Приведите схему процесса</w:t>
      </w:r>
    </w:p>
    <w:p w:rsidR="00000000" w:rsidRDefault="009E5A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Сплайсинг - удаление из молекулы РНК нитронов (участков РНК,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практически не несут генетич. инфор</w:t>
      </w:r>
      <w:r>
        <w:rPr>
          <w:rFonts w:ascii="Times New Roman CYR" w:hAnsi="Times New Roman CYR" w:cs="Times New Roman CYR"/>
          <w:sz w:val="28"/>
          <w:szCs w:val="28"/>
        </w:rPr>
        <w:t>мации) и соединение оставшихся участков, несущих генетич. информацию (экзонов), в одну молекулу.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Сплайсинг - один из этапов образования функциональноактивных молекул РНК (процессинг РНК) из их предшественников, к-рый осуществляется после завершения транскр</w:t>
      </w:r>
      <w:r>
        <w:rPr>
          <w:rFonts w:ascii="Times New Roman CYR" w:hAnsi="Times New Roman CYR" w:cs="Times New Roman CYR"/>
          <w:sz w:val="28"/>
          <w:szCs w:val="28"/>
        </w:rPr>
        <w:t>ипции (синтез РНК на ДНК-матрице). В результате удаления каждого интрона происходит разрыв двух фосфодиэфирных связей с последующим образованием одной новой (см. Нуклеиновые кислоты).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Сплайсингу подвергаются предшественники подавляющего большинства матричн</w:t>
      </w:r>
      <w:r>
        <w:rPr>
          <w:rFonts w:ascii="Times New Roman CYR" w:hAnsi="Times New Roman CYR" w:cs="Times New Roman CYR"/>
          <w:sz w:val="28"/>
          <w:szCs w:val="28"/>
        </w:rPr>
        <w:t>ых РНК (пре-м РНК), а также нек-рых транспортных и рибосомных РНК (соотв. пре-т РНК и пре-р РНК). Сплайсинг характерен для РНК эукариот (все организмы, за исключением бактерий и синезеленых водорослей); известны также случаи сплайсинга РНК бактериофагов.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еханизмы сплайсинга у разл. классов РНК различаются между собой. Для всех них характерна точность удаления интронов и соединения экзонов. Специфичность удаления единств. интрона, если он имеется в пре-т РНК, обеспечивается ее трехмерной структурой. Эндонук</w:t>
      </w:r>
      <w:r>
        <w:rPr>
          <w:rFonts w:ascii="Times New Roman CYR" w:hAnsi="Times New Roman CYR" w:cs="Times New Roman CYR"/>
          <w:sz w:val="28"/>
          <w:szCs w:val="28"/>
        </w:rPr>
        <w:t>леаза, ассоциированная с ядерной мембраной, с участием др.ферментов расщепляет предшественник на участках (сайтах) по краям интрона с образованием на концах экзонов2',3'-циклофосфатного и 5'-гидроксильного концов (рис. 1). Соединение этих концов осуществля</w:t>
      </w:r>
      <w:r>
        <w:rPr>
          <w:rFonts w:ascii="Times New Roman CYR" w:hAnsi="Times New Roman CYR" w:cs="Times New Roman CYR"/>
          <w:sz w:val="28"/>
          <w:szCs w:val="28"/>
        </w:rPr>
        <w:t>ется в неск. стадий: у растений и дрожжей фосфорилирование 5'-конца в месте разрыва молекулы, превращение 2',3'-циклофосфата в 2'-фосфат и образование 3',5 '-фосфодиэфирной связи с участием остатка фосфорной к-ты из АТФ (левая часть рис.); у позвоночных ме</w:t>
      </w:r>
      <w:r>
        <w:rPr>
          <w:rFonts w:ascii="Times New Roman CYR" w:hAnsi="Times New Roman CYR" w:cs="Times New Roman CYR"/>
          <w:sz w:val="28"/>
          <w:szCs w:val="28"/>
        </w:rPr>
        <w:t>ханизм сплайсинга пре-тРНК не включает фосфорилирование экзонов в месте разрыва (правая часть рис.; на схеме указаны ферменты, катализирующие осн. этапы сплайсинга).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Сплайсинг нек-рых пре-р РНК происходит автокаталитически (аутосплайсинг, самосплайсинг).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случаекатализатор процесса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удаляемая интронная последовательность (рибо-зим). При этом сплайсинг осуществляется в результате серии после-доват. р-ций, включающих превращение одного фосфоэфира в другой без промежут. гидролиза фосфодиэфирных связей и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использования энергии извне. Р-ция происходит в присут. Одновалентных катионов, Mg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и гуанозинового кофактора (гуанозинового нуклеотида или самого гуанозина), к-рый инициирует серию превращений - высвобождение интрона, соединение двух экзонов, а также ци</w:t>
      </w:r>
      <w:r>
        <w:rPr>
          <w:rFonts w:ascii="Times New Roman CYR" w:hAnsi="Times New Roman CYR" w:cs="Times New Roman CYR"/>
          <w:sz w:val="28"/>
          <w:szCs w:val="28"/>
        </w:rPr>
        <w:t>клизацию интрона (при этом гуанозиновый кофактор регенерируется).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Механизм сплайсинга пре-т РНК; W, X, Y, Z-пуриновые или пиримидиновые основания; АДФ, АМФ, РР и P-соотв. аденозиндифосфат, аде-нозинмонофосфат, пирофосфорная к-та и остаток фосфорн</w:t>
      </w:r>
      <w:r>
        <w:rPr>
          <w:rFonts w:ascii="Times New Roman CYR" w:hAnsi="Times New Roman CYR" w:cs="Times New Roman CYR"/>
          <w:sz w:val="28"/>
          <w:szCs w:val="28"/>
        </w:rPr>
        <w:t>ой к-ты.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Самосплайсинг происходит у пре-р РНК простейших (напр., у тетрахимоны) и ряда пре-мРНК митохондрий низших грибов и нек-рых др. пре-РНК, у к-рых интроны содержат консервативные последовательности, что обусловливает образование определенных вторичн</w:t>
      </w:r>
      <w:r>
        <w:rPr>
          <w:rFonts w:ascii="Times New Roman CYR" w:hAnsi="Times New Roman CYR" w:cs="Times New Roman CYR"/>
          <w:sz w:val="28"/>
          <w:szCs w:val="28"/>
        </w:rPr>
        <w:t>ой и третичной структур.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 участие при удалении ряда интронов мито-хондриальных пре-мРНК у низших грибов особых белков-матюраз, к-рые кодируются частично нитронами, частично экзонами. Роль матюраз, как и нек-рых др. белков, сводится, по-видимому,</w:t>
      </w:r>
      <w:r>
        <w:rPr>
          <w:rFonts w:ascii="Times New Roman CYR" w:hAnsi="Times New Roman CYR" w:cs="Times New Roman CYR"/>
          <w:sz w:val="28"/>
          <w:szCs w:val="28"/>
        </w:rPr>
        <w:t xml:space="preserve"> к фиксации конформации интрона, необходимой для осуществления им каталитич. ф-ции.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Сплайсинг пре-м РНК, находящихся в ядре, происходит в составе специфич. нуклеопротеидных частицах (сплайсомах). Обычно сплайсингу подвергается кэпированная полиаденилирован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ная линейная пре-м РНК. К.-л. строгого порядка для удаления множественных интронов из пре-мРНК не наблюдается, хотя удаление однихинтронов может происходить быстрее,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других. Сплайсинг происходит исключительно в ядре; несплайсированная РНК остается в яд</w:t>
      </w:r>
      <w:r>
        <w:rPr>
          <w:rFonts w:ascii="Times New Roman CYR" w:hAnsi="Times New Roman CYR" w:cs="Times New Roman CYR"/>
          <w:sz w:val="28"/>
          <w:szCs w:val="28"/>
        </w:rPr>
        <w:t xml:space="preserve">ре и деградирует. Однако если пре-м РНК содержит интрон, к-рый может участвовать в альтернативном пути сплайсинга (см. ниже), то она м. б. транспортирована в цитоплазму. 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Сплайсинг ядерных пре-мРНК происходит обычно по границам интронов, к-рые содержат на </w:t>
      </w:r>
      <w:r>
        <w:rPr>
          <w:rFonts w:ascii="Times New Roman CYR" w:hAnsi="Times New Roman CYR" w:cs="Times New Roman CYR"/>
          <w:sz w:val="28"/>
          <w:szCs w:val="28"/>
        </w:rPr>
        <w:t xml:space="preserve">концах динуклеотиды 5'-GU и AG-3' (A, G и U-соотв. остатки аденозина, гуанозина и уридина; правило Шамбона). Известно только неск. исключений, когда вместо GU расположен динуклеотид GC (С-остаток цитидина). Рядом с этими динуклеотидами расположены т. наз. </w:t>
      </w:r>
      <w:r>
        <w:rPr>
          <w:rFonts w:ascii="Times New Roman CYR" w:hAnsi="Times New Roman CYR" w:cs="Times New Roman CYR"/>
          <w:sz w:val="28"/>
          <w:szCs w:val="28"/>
        </w:rPr>
        <w:t>консенсусные· последовательности, к-рые имеют близкое строение у разл. пре-м РНК. Общая схема сплайсинга ядерных пре-мРНК показана на рис. 2.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мн. пре-РНК известны альтернативные пути сплайсинга, дающие множественные формы зрелой РНК из транскрип-тов од</w:t>
      </w:r>
      <w:r>
        <w:rPr>
          <w:rFonts w:ascii="Times New Roman CYR" w:hAnsi="Times New Roman CYR" w:cs="Times New Roman CYR"/>
          <w:sz w:val="28"/>
          <w:szCs w:val="28"/>
        </w:rPr>
        <w:t>ного гена. Это может иметь значение как один из механизмов регуляции экспрессии генов, а также как ср-во увеличения кодирующей емкости генома (экспрессия одного гена может выражаться в синтезе разныхмРНК). Известен также транс-сплайсинг (межмолекулярный сп</w:t>
      </w:r>
      <w:r>
        <w:rPr>
          <w:rFonts w:ascii="Times New Roman CYR" w:hAnsi="Times New Roman CYR" w:cs="Times New Roman CYR"/>
          <w:sz w:val="28"/>
          <w:szCs w:val="28"/>
        </w:rPr>
        <w:t>лайсинг), при к-ром происходит соединение двух экзонов из разных молекул РНК.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прокариота делеция сплайсинг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Схема сплайсинга пре-м РНК в ядрах клеток высших эукариот: 1 и 3-соотв. 5'- и 3'-концы интрона; 2-место разветвления; Y-остаток псевдоурид</w:t>
      </w:r>
      <w:r>
        <w:rPr>
          <w:rFonts w:ascii="Times New Roman CYR" w:hAnsi="Times New Roman CYR" w:cs="Times New Roman CYR"/>
          <w:sz w:val="28"/>
          <w:szCs w:val="28"/>
        </w:rPr>
        <w:t>ина (отсутствует атом N в положении 1 гетероцикла основания). Толстые линии-экзоны (L1 и L2), тонкие - интроны.</w:t>
      </w:r>
    </w:p>
    <w:p w:rsidR="00000000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5A92" w:rsidRDefault="009E5A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правильного сплайсинга в результате мутаций, затрагивающих нуклеотидные последовательности ок. границ интронов или экзонов, м. б. при</w:t>
      </w:r>
      <w:r>
        <w:rPr>
          <w:rFonts w:ascii="Times New Roman CYR" w:hAnsi="Times New Roman CYR" w:cs="Times New Roman CYR"/>
          <w:sz w:val="28"/>
          <w:szCs w:val="28"/>
        </w:rPr>
        <w:t>чиной возникновения наследственных болезней; нарушенный сплайсинг у пре-м РНК арги-нинсукцинатсинтетазы приводит к цитрулинемии, пре-мРНК глобинов-к разл. типам талассемий, пре-м РНК иммуноглобулинов -  к заболеваниям, связанным с нарушением синтеза тяжелы</w:t>
      </w:r>
      <w:r>
        <w:rPr>
          <w:rFonts w:ascii="Times New Roman CYR" w:hAnsi="Times New Roman CYR" w:cs="Times New Roman CYR"/>
          <w:sz w:val="28"/>
          <w:szCs w:val="28"/>
        </w:rPr>
        <w:t>х цепей антител и др.</w:t>
      </w:r>
    </w:p>
    <w:sectPr w:rsidR="009E5A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576C"/>
    <w:multiLevelType w:val="singleLevel"/>
    <w:tmpl w:val="DACAF7E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0"/>
    <w:rsid w:val="00911820"/>
    <w:rsid w:val="009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51BB6F-907A-4E72-9C19-1C4681D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2025-04-13T06:16:00Z</dcterms:created>
  <dcterms:modified xsi:type="dcterms:W3CDTF">2025-04-13T06:16:00Z</dcterms:modified>
</cp:coreProperties>
</file>