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7074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87074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Основные теоретические аспекты семейных отношений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Понятие брака и брачных отношений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Ресурсы и перспективы брачных отношений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Готовность и подготовка студентов к созданию семьи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Подготовка к семейной жизни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Устойчиво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сть семейно-брачных отношений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Правовые нормы брачно-семейных отношений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8707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Библиографический список</w:t>
      </w:r>
    </w:p>
    <w:p w:rsidR="00000000" w:rsidRDefault="0087074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данной темы обусловлено тем, что в каждом социуме, в соответствии с их нормами и правилами существует понятие семьи, семе</w:t>
      </w:r>
      <w:r>
        <w:rPr>
          <w:color w:val="000000"/>
          <w:sz w:val="28"/>
          <w:szCs w:val="28"/>
          <w:lang w:val="ru-RU"/>
        </w:rPr>
        <w:t>йных или брачных отношений. Рано или поздно за ухаживаниями молодого человека, следуют более сложные личностные отношения, которые приводят к созданию семьи. Появятся новые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социальные роли, новые паттерны поведения.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конечно, не всегда процесс перестройки</w:t>
      </w:r>
      <w:r>
        <w:rPr>
          <w:color w:val="000000"/>
          <w:sz w:val="28"/>
          <w:szCs w:val="28"/>
          <w:lang w:val="ru-RU"/>
        </w:rPr>
        <w:t xml:space="preserve"> сопровождается только позитивными изменениями. В процессе развития брачных отношений будут появляться различные проблемы, и наверно каждому человеку хочется, чтобы семья прошла все эти проблемы. Но сейчас такое время, когда большинство молодёжи вступают в</w:t>
      </w:r>
      <w:r>
        <w:rPr>
          <w:color w:val="000000"/>
          <w:sz w:val="28"/>
          <w:szCs w:val="28"/>
          <w:lang w:val="ru-RU"/>
        </w:rPr>
        <w:t xml:space="preserve"> брак, не обдумав своё решение на столько серьёзно, на сколько требует данный вопрос. Многие считают, что, получив паспорт, могут считать себя взрослыми и жить по своим правилам и принципам, не зависимо от родителей. Мало того, что часть из них вступает в </w:t>
      </w:r>
      <w:r>
        <w:rPr>
          <w:color w:val="000000"/>
          <w:sz w:val="28"/>
          <w:szCs w:val="28"/>
          <w:lang w:val="ru-RU"/>
        </w:rPr>
        <w:t>брак, не достигнув совершеннолетия, но и делают это без согласия родителей. Прожив некоторое время, у многих из них это приводит к разводу.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теоретической точки зрения объективно-дистантное рассмотрение брака не только задает отчужденность в подтексте, но</w:t>
      </w:r>
      <w:r>
        <w:rPr>
          <w:color w:val="000000"/>
          <w:sz w:val="28"/>
          <w:szCs w:val="28"/>
          <w:lang w:val="ru-RU"/>
        </w:rPr>
        <w:t xml:space="preserve"> и, извлекая на свет божий "зеркало статистики", кроме более или менее любопытных частных выводов приводит к довольно тривиальным общим выводам типа "крепок брак - крепка держава" и наоборот. А так как о крепости державы сегодня говорить не приходится, то,</w:t>
      </w:r>
      <w:r>
        <w:rPr>
          <w:color w:val="000000"/>
          <w:sz w:val="28"/>
          <w:szCs w:val="28"/>
          <w:lang w:val="ru-RU"/>
        </w:rPr>
        <w:t xml:space="preserve"> хотим мы того или нет, подводим студента к выводу о том, что стоило бы переждать социальные бури, прежде чем пускаться в семейное плавание.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Гипотеза: особенностью готовности к браку современной молодёжи является: неадекватность ролевых ожиданий будущих су</w:t>
      </w:r>
      <w:r>
        <w:rPr>
          <w:color w:val="000000"/>
          <w:sz w:val="28"/>
          <w:szCs w:val="28"/>
          <w:lang w:val="ru-RU"/>
        </w:rPr>
        <w:t>пругов, потребительская нереалистичность.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Поэтому цель данной работы - определить готовность людей к брачным отношениям в юношеский период.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работы являются студенты в возрасте 20-22 лет.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- психологическая готовность студентов вступать в бр</w:t>
      </w:r>
      <w:r>
        <w:rPr>
          <w:color w:val="000000"/>
          <w:sz w:val="28"/>
          <w:szCs w:val="28"/>
          <w:lang w:val="ru-RU"/>
        </w:rPr>
        <w:t>ак.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изучить теоретические аспекты брачных отношений;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выявить степень подготовки молодежи к браку;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исследовать степень готовности студентов к созданию семьи.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Жизнь семьи характеризуется материальными и духовными процессами. Через семью сменяют</w:t>
      </w:r>
      <w:r>
        <w:rPr>
          <w:color w:val="000000"/>
          <w:sz w:val="28"/>
          <w:szCs w:val="28"/>
          <w:lang w:val="ru-RU"/>
        </w:rPr>
        <w:t xml:space="preserve">ся поколения людей, в ней человек рождается, через нее продолжается род. Семья, ее формы и функции напрямую зависят от общественных отношений в целом, а также от уровня культурного развития общества. Естественно, чем выше культура общества, следовательно, </w:t>
      </w:r>
      <w:r>
        <w:rPr>
          <w:color w:val="000000"/>
          <w:sz w:val="28"/>
          <w:szCs w:val="28"/>
          <w:lang w:val="ru-RU"/>
        </w:rPr>
        <w:t>тем выше культура семьи.</w:t>
      </w:r>
    </w:p>
    <w:p w:rsidR="00000000" w:rsidRDefault="0087074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студент семейный брачный психологический</w:t>
      </w: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lastRenderedPageBreak/>
        <w:t>1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 Основные теоретические аспекты семейных отношений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Понятие брака и брачных отношений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современном мире понятие отношений используется во многих сферах жизнедеятельности человека</w:t>
      </w:r>
      <w:r>
        <w:rPr>
          <w:color w:val="000000"/>
          <w:sz w:val="28"/>
          <w:szCs w:val="28"/>
          <w:lang w:val="ru-RU"/>
        </w:rPr>
        <w:t>. Отношения бесконечно разнообразны.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 этим термином понимается - субъективная сторона отражения действительности, результат взаимодействия человека со средой. Выделяют отношения пространственные, временные, причинно - следственные, внешние, внутренние, </w:t>
      </w:r>
      <w:r>
        <w:rPr>
          <w:color w:val="000000"/>
          <w:sz w:val="28"/>
          <w:szCs w:val="28"/>
          <w:lang w:val="ru-RU"/>
        </w:rPr>
        <w:t>логические, математические, отношения формы и содержания и прочее.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Особый тип отношений составляют отношения общественные как взаимосвязи между социальными общностями и их свойствами, возникающими в совместной деятельности. Их классифицируют согласно сферы</w:t>
      </w:r>
      <w:r>
        <w:rPr>
          <w:color w:val="000000"/>
          <w:sz w:val="28"/>
          <w:szCs w:val="28"/>
          <w:lang w:val="ru-RU"/>
        </w:rPr>
        <w:t xml:space="preserve"> рассмотрения: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уровне социальных общностей - отношения классовые, национальные, групповые и семейные;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на уровне занятых некой деятельностью - отношения производственные, учебные;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на уровне взаимосвязей между людьми в группах - межличностные отно</w:t>
      </w:r>
      <w:r>
        <w:rPr>
          <w:color w:val="000000"/>
          <w:sz w:val="28"/>
          <w:szCs w:val="28"/>
          <w:lang w:val="ru-RU"/>
        </w:rPr>
        <w:t>шения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отношения внутриличностные - например, эмоционально - волевые установки человека по отношению к себе.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рассмотрении типов отношений возникает вопрос: "К какому типу отношений можно отнести брачные отношения? К межличностным или к отношениям на </w:t>
      </w:r>
      <w:r>
        <w:rPr>
          <w:color w:val="000000"/>
          <w:sz w:val="28"/>
          <w:szCs w:val="28"/>
          <w:lang w:val="ru-RU"/>
        </w:rPr>
        <w:t>уровне социальных общностей"? Если рассматривать брачные отношения как межличностные, то можно сказать, что это субъективные переживаемые взаимосвязи между людьми, объективно проявляемые в характере и способах взаимных влияний в ходе совместной деятельност</w:t>
      </w:r>
      <w:r>
        <w:rPr>
          <w:color w:val="000000"/>
          <w:sz w:val="28"/>
          <w:szCs w:val="28"/>
          <w:lang w:val="ru-RU"/>
        </w:rPr>
        <w:t xml:space="preserve">и и </w:t>
      </w:r>
      <w:r>
        <w:rPr>
          <w:color w:val="000000"/>
          <w:sz w:val="28"/>
          <w:szCs w:val="28"/>
          <w:lang w:val="ru-RU"/>
        </w:rPr>
        <w:lastRenderedPageBreak/>
        <w:t>общении. Это некоторая система установок, ориентации, ожиданий, стереотипов и прочих диспозиций, через которые люди воспринимают и оценивают друг друга.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Брак является общественным механизмом, предназначенным для регулирования и управления теми многочис</w:t>
      </w:r>
      <w:r>
        <w:rPr>
          <w:color w:val="000000"/>
          <w:sz w:val="28"/>
          <w:szCs w:val="28"/>
          <w:lang w:val="ru-RU"/>
        </w:rPr>
        <w:t>ленными человеческими отношениями, которые вытекают из физического факта разнополости. В качестве такого института брак функционирует в двух направлениях: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Регулирование личных половых отношений.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Регулирование передачи и получения наследства, правопреем</w:t>
      </w:r>
      <w:r>
        <w:rPr>
          <w:color w:val="000000"/>
          <w:sz w:val="28"/>
          <w:szCs w:val="28"/>
          <w:lang w:val="ru-RU"/>
        </w:rPr>
        <w:t>ства и общественного порядка, что является его более древней и изначальной функцией.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Создаваемая в браке семья сама укрепляет институт брака, наряду с нравами, регулирующими отношения собственности. К другим потенциальным факторам устойчивости брака относя</w:t>
      </w:r>
      <w:r>
        <w:rPr>
          <w:color w:val="000000"/>
          <w:sz w:val="28"/>
          <w:szCs w:val="28"/>
          <w:lang w:val="ru-RU"/>
        </w:rPr>
        <w:t>тся достоинство, тщеславие, рыцарский дух, долг и религиозные убеждения. Однако, хотя браки могут одобряться или не одобряться свыше, они едва ли заключаются на небесах. Человеческая семья является явно выраженным человеческим институтом, эволюционным обре</w:t>
      </w:r>
      <w:r>
        <w:rPr>
          <w:color w:val="000000"/>
          <w:sz w:val="28"/>
          <w:szCs w:val="28"/>
          <w:lang w:val="ru-RU"/>
        </w:rPr>
        <w:t>тением. Брак есть общественный, а не церковный институт. Конечно, религия должна оказывать ощутимое воздействие на брак, однако ей не следует пытаться подчинить его своему исключительному управлению и контролю.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Говоря об отношениях на уровне социальных общ</w:t>
      </w:r>
      <w:r>
        <w:rPr>
          <w:color w:val="000000"/>
          <w:sz w:val="28"/>
          <w:szCs w:val="28"/>
          <w:lang w:val="ru-RU"/>
        </w:rPr>
        <w:t>ностей, то можно отметить, что семья и семейные отношения рассматриваются как организм, способный существовать и функционировать даже, если его составляющие (члены) находятся на большом расстоянии друг от друга, способный подчиняться закону развития, то ес</w:t>
      </w:r>
      <w:r>
        <w:rPr>
          <w:color w:val="000000"/>
          <w:sz w:val="28"/>
          <w:szCs w:val="28"/>
          <w:lang w:val="ru-RU"/>
        </w:rPr>
        <w:t xml:space="preserve">ть облик семьи претерпевает со временем изменения: семья может перестроиться, разделиться, дать начало другой. Таким образом, делая выводы из вышесказанного, брачные отношения можно выделить в особую группу отношений, которые могут характеризоваться и </w:t>
      </w:r>
      <w:r>
        <w:rPr>
          <w:color w:val="000000"/>
          <w:sz w:val="28"/>
          <w:szCs w:val="28"/>
          <w:lang w:val="ru-RU"/>
        </w:rPr>
        <w:lastRenderedPageBreak/>
        <w:t>перв</w:t>
      </w:r>
      <w:r>
        <w:rPr>
          <w:color w:val="000000"/>
          <w:sz w:val="28"/>
          <w:szCs w:val="28"/>
          <w:lang w:val="ru-RU"/>
        </w:rPr>
        <w:t xml:space="preserve">ым и вторым типами отношений. Брак и семья являются объектом изучения различных наук: философии, социологии, права, медицины, психологии и др. С учетом их направленности и специфики изучаются разные стороны, признаки, свойства данных социальных феноменов. </w:t>
      </w:r>
      <w:r>
        <w:rPr>
          <w:color w:val="000000"/>
          <w:sz w:val="28"/>
          <w:szCs w:val="28"/>
          <w:lang w:val="ru-RU"/>
        </w:rPr>
        <w:t>Для юридических наук представляют интерес лишь те стороны жизнедеятельности семьи, которые могут быть подвергнуты правовому регулированию. Семейный кодекс Российской Федерации также, как и ранее действовавший Кодекс о браке и семье РСФСР (КоБС РСФСР), не с</w:t>
      </w:r>
      <w:r>
        <w:rPr>
          <w:color w:val="000000"/>
          <w:sz w:val="28"/>
          <w:szCs w:val="28"/>
          <w:lang w:val="ru-RU"/>
        </w:rPr>
        <w:t xml:space="preserve">одержит определения брака. Вместе с тем в теории семейного права предпринимались попытки дать такое определение. Так, А.М. Белякова определяет брак как юридически оформленный, свободный и добровольный союз мужчины и женщины, направленный на создание семьи </w:t>
      </w:r>
      <w:r>
        <w:rPr>
          <w:color w:val="000000"/>
          <w:sz w:val="28"/>
          <w:szCs w:val="28"/>
          <w:lang w:val="ru-RU"/>
        </w:rPr>
        <w:t>и порождающий для них взаимные личные и имущественные права и обязанности. По мнению О.А. Хазовой, брак - это моногамный добровольный и равноправный союз мужчины и женщины, заключенный с соблюдением установленного законом порядка и порождающий между супруг</w:t>
      </w:r>
      <w:r>
        <w:rPr>
          <w:color w:val="000000"/>
          <w:sz w:val="28"/>
          <w:szCs w:val="28"/>
          <w:lang w:val="ru-RU"/>
        </w:rPr>
        <w:t>ами взаимные личные и имущественные права и обязанности. А.М. Нечаева определяет брак как союз мужчины и женщины, влекущий за собой правовые последствия, форму отношений между лицами разного пола и своеобразный символ как для вступающих в брак, так и для г</w:t>
      </w:r>
      <w:r>
        <w:rPr>
          <w:color w:val="000000"/>
          <w:sz w:val="28"/>
          <w:szCs w:val="28"/>
          <w:lang w:val="ru-RU"/>
        </w:rPr>
        <w:t>осударства.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очевидно стремление авторов как можно полнее охватить все стороны исследования, что ведет к некоторой громоздкости определения, однако позволяет раскрыть сущность этого явления.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норм действующего Семейного кодекса РФ, посв</w:t>
      </w:r>
      <w:r>
        <w:rPr>
          <w:color w:val="000000"/>
          <w:sz w:val="28"/>
          <w:szCs w:val="28"/>
          <w:lang w:val="ru-RU"/>
        </w:rPr>
        <w:t>ященных заключению брака, осуществлению супругами прав и обязанностей, позволяет определить брак как добровольный и равноправный союз мужчины и женщины, направленный на создание семьи, подлежащий обязательной государственной регистрации, порождающий для ни</w:t>
      </w:r>
      <w:r>
        <w:rPr>
          <w:color w:val="000000"/>
          <w:sz w:val="28"/>
          <w:szCs w:val="28"/>
          <w:lang w:val="ru-RU"/>
        </w:rPr>
        <w:t>х взаимные личные и имущественные права и обязанности.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юридическим признакам брака следует отнести характерные черты, позволяющие наиболее полно раскрыть его сущность. Анализируя определение брака и статьи Семейного кодекса РФ, регулирующие порядок и усл</w:t>
      </w:r>
      <w:r>
        <w:rPr>
          <w:color w:val="000000"/>
          <w:sz w:val="28"/>
          <w:szCs w:val="28"/>
          <w:lang w:val="ru-RU"/>
        </w:rPr>
        <w:t>овия государственной регистрации заключения брака, основания и порядок его прекращения, можно выделить следующие юридически значимые признаки брака: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Брак - это союз мужчины и женщины, поскольку в Российской Федерации признается и охраняется государством со</w:t>
      </w:r>
      <w:r>
        <w:rPr>
          <w:color w:val="000000"/>
          <w:sz w:val="28"/>
          <w:szCs w:val="28"/>
          <w:lang w:val="ru-RU"/>
        </w:rPr>
        <w:t>юз только между мужчиной и женщиной.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Брак - это добровольный союз. Для заключения брака необходимо свободно и добровольно выраженное взаимное согласие лиц, вступающих в брак.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Брак - это равноправный союз, что предполагает наличие равных прав и обязанностей</w:t>
      </w:r>
      <w:r>
        <w:rPr>
          <w:color w:val="000000"/>
          <w:sz w:val="28"/>
          <w:szCs w:val="28"/>
          <w:lang w:val="ru-RU"/>
        </w:rPr>
        <w:t xml:space="preserve"> у каждого из супругов в браке.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Брак - это союз, заключенный с соблюдением определенных правил, установленных законом. Оформление брака должным образом является доказательством вступления граждан в брачную общность, которую государство берет под свою защит</w:t>
      </w:r>
      <w:r>
        <w:rPr>
          <w:color w:val="000000"/>
          <w:sz w:val="28"/>
          <w:szCs w:val="28"/>
          <w:lang w:val="ru-RU"/>
        </w:rPr>
        <w:t>у.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исходя из основных начал семейного законодательства (ст.1 СК РФ) в РФ признается брак, заключенный только в органах записи актов гражданского состояния. Целью заключения брака является создание семьи. Заключение брака лицами без намерения создания</w:t>
      </w:r>
      <w:r>
        <w:rPr>
          <w:color w:val="000000"/>
          <w:sz w:val="28"/>
          <w:szCs w:val="28"/>
          <w:lang w:val="ru-RU"/>
        </w:rPr>
        <w:t xml:space="preserve"> семьи влечет признание его недействительным. Брак порождает взаимные личные и имущественные права и обязанности супругов, которые возникают с момента государственной регистрации заключения брака. Брак заключается без указания срока его действия. Вступлени</w:t>
      </w:r>
      <w:r>
        <w:rPr>
          <w:color w:val="000000"/>
          <w:sz w:val="28"/>
          <w:szCs w:val="28"/>
          <w:lang w:val="ru-RU"/>
        </w:rPr>
        <w:t>е в брак предполагает обоюдное желание супругов на сохранение брачных отношений в течение всей жизни. Однако это не означает невозможность прекращения брака, например, при изменении взаимоотношений между супругами в негативную сторону.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Правовое регулирован</w:t>
      </w:r>
      <w:r>
        <w:rPr>
          <w:i/>
          <w:iCs/>
          <w:color w:val="000000"/>
          <w:sz w:val="28"/>
          <w:szCs w:val="28"/>
          <w:lang w:val="ru-RU"/>
        </w:rPr>
        <w:t xml:space="preserve">ие брачных отношений государством. </w:t>
      </w:r>
      <w:r>
        <w:rPr>
          <w:color w:val="000000"/>
          <w:sz w:val="28"/>
          <w:szCs w:val="28"/>
          <w:lang w:val="ru-RU"/>
        </w:rPr>
        <w:t xml:space="preserve">Правовой комплекс регулирования брачных взаимоотношений состоит из нескольких основополагающих документов. Неслучайно, что семейному праву в нашем законодательстве посвящено очень много внимания. Прежде всего необходимо </w:t>
      </w:r>
      <w:r>
        <w:rPr>
          <w:color w:val="000000"/>
          <w:sz w:val="28"/>
          <w:szCs w:val="28"/>
          <w:lang w:val="ru-RU"/>
        </w:rPr>
        <w:t>отметить, что Конституцией РФ, принятой 12 декабря 1993 г. всенародным голосованием, установлено в ст.7 п.1, что "Российская Федерация - социальное государство, политика которого направлена на создание условий, обеспечивающих достойную жизнь и свободное ра</w:t>
      </w:r>
      <w:r>
        <w:rPr>
          <w:color w:val="000000"/>
          <w:sz w:val="28"/>
          <w:szCs w:val="28"/>
          <w:lang w:val="ru-RU"/>
        </w:rPr>
        <w:t>звитие человека". Как мы знаем, важнейшим критерием социального государства является защита материнства, детства, отцовства, а также помощь и защита семьи. В п. 2 этой же статьи Конституции сказано, что "в Российской Федерации. обеспечивается государственн</w:t>
      </w:r>
      <w:r>
        <w:rPr>
          <w:color w:val="000000"/>
          <w:sz w:val="28"/>
          <w:szCs w:val="28"/>
          <w:lang w:val="ru-RU"/>
        </w:rPr>
        <w:t>ая поддержка семьи, материнства, отцовства и детства. развивается система социальных служб, устанавливаются государственные пенсии, пособия и иные гарантии социальной защиты". Статьей 72 Конституции РФ предусмотрено, что семейное законодательство находится</w:t>
      </w:r>
      <w:r>
        <w:rPr>
          <w:color w:val="000000"/>
          <w:sz w:val="28"/>
          <w:szCs w:val="28"/>
          <w:lang w:val="ru-RU"/>
        </w:rPr>
        <w:t xml:space="preserve"> "в совместном ведении Российской Федерации и субъектов Российской Федерации". После конституционной реформы 1993-1994 гг. законодательство Российской Федерации стало более "коррелировать" с международным, что подтверждает еще раз, что наше законодательств</w:t>
      </w:r>
      <w:r>
        <w:rPr>
          <w:color w:val="000000"/>
          <w:sz w:val="28"/>
          <w:szCs w:val="28"/>
          <w:lang w:val="ru-RU"/>
        </w:rPr>
        <w:t>о все более соответствует международным нормам и критериям. Все международные акты и договоры, подписантом которых является РФ действуют на территории РФ также, как и Федеральные законы, а в тех случаях, когда нормы общепризнанного международного права и д</w:t>
      </w:r>
      <w:r>
        <w:rPr>
          <w:color w:val="000000"/>
          <w:sz w:val="28"/>
          <w:szCs w:val="28"/>
          <w:lang w:val="ru-RU"/>
        </w:rPr>
        <w:t>оговоров не соответствуют каким-либо нормативным актам РФ, то применяется международное законодательство. (Ст.15 Конституции РФ). В связи с этим можно отметить два документа, регулирующих в некоторых частях семейное законодательство. Это прежде всего Между</w:t>
      </w:r>
      <w:r>
        <w:rPr>
          <w:color w:val="000000"/>
          <w:sz w:val="28"/>
          <w:szCs w:val="28"/>
          <w:lang w:val="ru-RU"/>
        </w:rPr>
        <w:t>народный пакт от 16.12.66 "О гражданских и политических правах". В частности в ст.23 Пакта говориться, что "1. Семья является естественной и основной ячейкой общества и имеет право на защиту со стороны общества и государства.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 мужчинами и женщинами, до</w:t>
      </w:r>
      <w:r>
        <w:rPr>
          <w:color w:val="000000"/>
          <w:sz w:val="28"/>
          <w:szCs w:val="28"/>
          <w:lang w:val="ru-RU"/>
        </w:rPr>
        <w:t>стигшими брачного возраста, признается право на вступление в брак и право основывать семью.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 один брак не может быть заключен без свободного и полного согласия вступающих в брак.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Участвующие в настоящем Пакте государства должны принять надлежащие мер</w:t>
      </w:r>
      <w:r>
        <w:rPr>
          <w:color w:val="000000"/>
          <w:sz w:val="28"/>
          <w:szCs w:val="28"/>
          <w:lang w:val="ru-RU"/>
        </w:rPr>
        <w:t>ы для обеспечения равенства прав и обязанностей супругов в отношении вступления в брак, во время состояния в браке и при его расторжении. В случае расторжения брака должна предусматриваться необходимая защита всех детей".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ст. 24 Пакта регулируется положе</w:t>
      </w:r>
      <w:r>
        <w:rPr>
          <w:color w:val="000000"/>
          <w:sz w:val="28"/>
          <w:szCs w:val="28"/>
          <w:lang w:val="ru-RU"/>
        </w:rPr>
        <w:t xml:space="preserve">ние детей, родившихся в семье, в частности статья устанавливает, что каждый ребенок без всякой дискриминации по признаку расы, цвета кожи, пола, языка, религии, национального или социального происхождения, имущественного положения или рождения имеет право </w:t>
      </w:r>
      <w:r>
        <w:rPr>
          <w:color w:val="000000"/>
          <w:sz w:val="28"/>
          <w:szCs w:val="28"/>
          <w:lang w:val="ru-RU"/>
        </w:rPr>
        <w:t>на такие меры защиты, которые требуются в его положении как малолетнего со стороны его семьи, общества и государства. Каждый ребенок должен быть зарегистрирован немедленно после его рождения и должен иметь имя. Каждый ребенок имеет право на приобретение гр</w:t>
      </w:r>
      <w:r>
        <w:rPr>
          <w:color w:val="000000"/>
          <w:sz w:val="28"/>
          <w:szCs w:val="28"/>
          <w:lang w:val="ru-RU"/>
        </w:rPr>
        <w:t>ажданства. Вторым значительным документов, также частично регулирующим семейное законодательство стран-подписантов является Международный пакт от 16 декабря 1966 года "Об экономических, социальных и культурных правах".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ст. 10 Пакта признается, что участв</w:t>
      </w:r>
      <w:r>
        <w:rPr>
          <w:color w:val="000000"/>
          <w:sz w:val="28"/>
          <w:szCs w:val="28"/>
          <w:lang w:val="ru-RU"/>
        </w:rPr>
        <w:t>ующие в Пакте государства признают, что семье, являющейся естественной и основной ячейкой общества, должны предоставляться по возможности самая широкая охрана и помощь, в особенности при ее образовании и пока на ее ответственности лежит забота о несамостоя</w:t>
      </w:r>
      <w:r>
        <w:rPr>
          <w:color w:val="000000"/>
          <w:sz w:val="28"/>
          <w:szCs w:val="28"/>
          <w:lang w:val="ru-RU"/>
        </w:rPr>
        <w:t>тельных детях и их воспитании. Брак должен заключаться по свободному согласию вступающих в брак. Особая охрана должна предоставляться матерям в течение разумного периода до и после родов. В течение этого периода работающим матерям должен предоставляться оп</w:t>
      </w:r>
      <w:r>
        <w:rPr>
          <w:color w:val="000000"/>
          <w:sz w:val="28"/>
          <w:szCs w:val="28"/>
          <w:lang w:val="ru-RU"/>
        </w:rPr>
        <w:t>лачиваемый отпуск или отпуск с достаточными пособиями по социальному обеспечению.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</w:t>
      </w:r>
      <w:r>
        <w:rPr>
          <w:color w:val="000000"/>
          <w:sz w:val="28"/>
          <w:szCs w:val="28"/>
          <w:lang w:val="ru-RU"/>
        </w:rPr>
        <w:t>наку. Дети и подростки должны быть защищены от экономической и социальной эксплуатации. Применение их труда в области, вредной для их нравственности и здоровья или опасной для жизни или могущей повредить их нормальному развитию, должно быть наказуемо по за</w:t>
      </w:r>
      <w:r>
        <w:rPr>
          <w:color w:val="000000"/>
          <w:sz w:val="28"/>
          <w:szCs w:val="28"/>
          <w:lang w:val="ru-RU"/>
        </w:rPr>
        <w:t>кону. Кроме того, государства должны установить возрастные пределы, ниже которых пользование платным детским трудом запрещается и карается законом.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 в ст. 11 Пакта признается право каждого на достаточный жизненный уровень для него и его семьи, вк</w:t>
      </w:r>
      <w:r>
        <w:rPr>
          <w:color w:val="000000"/>
          <w:sz w:val="28"/>
          <w:szCs w:val="28"/>
          <w:lang w:val="ru-RU"/>
        </w:rPr>
        <w:t>лючающий достаточное питание, одежду и жилище, и на непрерывное улучшение условий жизни. Государства - участники примут надлежащие меры к обеспечению осуществления этого права, признавая важное значение в этом отношении международного сотрудничества, основ</w:t>
      </w:r>
      <w:r>
        <w:rPr>
          <w:color w:val="000000"/>
          <w:sz w:val="28"/>
          <w:szCs w:val="28"/>
          <w:lang w:val="ru-RU"/>
        </w:rPr>
        <w:t>анного на свободном согласии. Участвующие в Пакте государства, признавая основное право каждого человека на свободу от голода, должны принимать необходимые меры индивидуально и в порядке международного сотрудничества, включающие проведение конкретных прогр</w:t>
      </w:r>
      <w:r>
        <w:rPr>
          <w:color w:val="000000"/>
          <w:sz w:val="28"/>
          <w:szCs w:val="28"/>
          <w:lang w:val="ru-RU"/>
        </w:rPr>
        <w:t>амм, для того чтобы:) улучшить методы производства, хранения и распределения продуктов питания путем широкого использования технических и научных знаний, распространения знаний о принципах питания и усовершенствования или реформы аграрных систем таким обра</w:t>
      </w:r>
      <w:r>
        <w:rPr>
          <w:color w:val="000000"/>
          <w:sz w:val="28"/>
          <w:szCs w:val="28"/>
          <w:lang w:val="ru-RU"/>
        </w:rPr>
        <w:t>зом, чтобы достигнуть наиболее эффективного освоения и использования природных ресурсов; и б) обеспечить справедливое распределение мировых запасов продовольствия в соответствии с потребностями и с учетом проблем стран как импортирующих, так и экспортирующ</w:t>
      </w:r>
      <w:r>
        <w:rPr>
          <w:color w:val="000000"/>
          <w:sz w:val="28"/>
          <w:szCs w:val="28"/>
          <w:lang w:val="ru-RU"/>
        </w:rPr>
        <w:t>их пищевые продукты.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декабря 1995 года был принят Федеральный закон РФ № 223-ФЗ под названием "Семейный кодекс Российской Федерации", который Федеральным законом от 15 ноября 1997 № 140-ФЗ был подвергнут редакции.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ст. 3 Кодекса отмечается, что в соответс</w:t>
      </w:r>
      <w:r>
        <w:rPr>
          <w:color w:val="000000"/>
          <w:sz w:val="28"/>
          <w:szCs w:val="28"/>
          <w:lang w:val="ru-RU"/>
        </w:rPr>
        <w:t>твии с Конституцией РФ семейное законодательство находится в совместном ведении Российской Федерации и субъектов Российской Федерации. Семейное законодательство состоит из Кодекса и принимаемых в соответствии с ним других федеральных законов (далее - закон</w:t>
      </w:r>
      <w:r>
        <w:rPr>
          <w:color w:val="000000"/>
          <w:sz w:val="28"/>
          <w:szCs w:val="28"/>
          <w:lang w:val="ru-RU"/>
        </w:rPr>
        <w:t>ы), а также законов субъектов Российской Федерации.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Законы субъектов Российской Федерации регулируют семейные отношения, которые указаны в статье 2 СК РФ, по вопросам, отнесенным к ведению субъектов Российской Федерации Кодексом, и по вопросам, непосредств</w:t>
      </w:r>
      <w:r>
        <w:rPr>
          <w:color w:val="000000"/>
          <w:sz w:val="28"/>
          <w:szCs w:val="28"/>
          <w:lang w:val="ru-RU"/>
        </w:rPr>
        <w:t>енно Кодексом не урегулированным. Нормы семейного права, содержащиеся в законах субъектов Российской Федерации, должны соответствовать Кодексу. На основании и во исполнение Кодекса, других законов, указов Президента Российской Федерации Правительство РФ вп</w:t>
      </w:r>
      <w:r>
        <w:rPr>
          <w:color w:val="000000"/>
          <w:sz w:val="28"/>
          <w:szCs w:val="28"/>
          <w:lang w:val="ru-RU"/>
        </w:rPr>
        <w:t>раве принимать нормативные правовые акты в случаях, непосредственно предусмотренных Кодексом, другими законами, указами Президента РФ.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Семейное законодательство устанавливает условия и порядок вступления в брак, прекращения брака и признания его недействит</w:t>
      </w:r>
      <w:r>
        <w:rPr>
          <w:color w:val="000000"/>
          <w:sz w:val="28"/>
          <w:szCs w:val="28"/>
          <w:lang w:val="ru-RU"/>
        </w:rPr>
        <w:t>ельным, регулирует личные неимущественные и имущественные отношения между членами семьи: супругами, родителями и детьми (усыновителями и усыновленными), а в случаях и в пределах, предусмотренных семейным законодательством, между другими родственниками и ин</w:t>
      </w:r>
      <w:r>
        <w:rPr>
          <w:color w:val="000000"/>
          <w:sz w:val="28"/>
          <w:szCs w:val="28"/>
          <w:lang w:val="ru-RU"/>
        </w:rPr>
        <w:t>ыми лицами, а также определяет формы и порядок устройства в семью детей, оставшихся без попечения родителей.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ст. 4 и 5 СК РФ говорится о том, как соотносятся семейное законодательство и гражданское законодательство. Законодатель установил, что к названны</w:t>
      </w:r>
      <w:r>
        <w:rPr>
          <w:color w:val="000000"/>
          <w:sz w:val="28"/>
          <w:szCs w:val="28"/>
          <w:lang w:val="ru-RU"/>
        </w:rPr>
        <w:t>м в статье 2 СК РФ имущественным и личным неимущественным отношениям между членами семьи, не урегулированным семейным законодательством (статья 3 СК РФ), применяется гражданское законодательство постольку, поскольку это не противоречит существу семейных от</w:t>
      </w:r>
      <w:r>
        <w:rPr>
          <w:color w:val="000000"/>
          <w:sz w:val="28"/>
          <w:szCs w:val="28"/>
          <w:lang w:val="ru-RU"/>
        </w:rPr>
        <w:t>ношений. В случае, если отношения между членами семьи не урегулированы семейным законодательством или соглашением сторон, и при отсутствии норм гражданского права, прямо регулирующих указанные отношения, к таким отношениям, если это не противоречит их суще</w:t>
      </w:r>
      <w:r>
        <w:rPr>
          <w:color w:val="000000"/>
          <w:sz w:val="28"/>
          <w:szCs w:val="28"/>
          <w:lang w:val="ru-RU"/>
        </w:rPr>
        <w:t>ству, применяются нормы семейного и (или) гражданского права, регулирующие сходные отношения (аналогия закона). При отсутствии таких норм права и обязанности членов семьи определяются исходя из общих начал и принципов семейного или гражданского права (анал</w:t>
      </w:r>
      <w:r>
        <w:rPr>
          <w:color w:val="000000"/>
          <w:sz w:val="28"/>
          <w:szCs w:val="28"/>
          <w:lang w:val="ru-RU"/>
        </w:rPr>
        <w:t>огия права), а также принципов гуманности, разумности и справедливости.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 для подписания, ратификации и присоединения 19 декабря 1966 г. резолюцией 2200 А (XXI) Генеральной Ассамблеи ООН. Вступил в силу 3 января 1976 г. По состоянию на 1 января 1989 г</w:t>
      </w:r>
      <w:r>
        <w:rPr>
          <w:color w:val="000000"/>
          <w:sz w:val="28"/>
          <w:szCs w:val="28"/>
          <w:lang w:val="ru-RU"/>
        </w:rPr>
        <w:t xml:space="preserve">. 92 участника. СССР подписал 18 марта 1968 г. Ратифицирован Президиумом Верховного Совета СССР 18 сентября 1973 г. с заявлением. Ратификационная грамота СССР депонирована Генеральному секретарю ООН 16 октября 1973 г. Вступил в силу для СССР 3 января 1976 </w:t>
      </w:r>
      <w:r>
        <w:rPr>
          <w:color w:val="000000"/>
          <w:sz w:val="28"/>
          <w:szCs w:val="28"/>
          <w:lang w:val="ru-RU"/>
        </w:rPr>
        <w:t>г.</w:t>
      </w: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Ресурсы и перспективы брачных отношений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наш взгляд ресурс - это то, с что уже имеется в брачных отношениях, то, что позволяет строить их межличностные взаимоотношения и то, что может предопределить перспективы развития брачных отношений. То есть</w:t>
      </w:r>
      <w:r>
        <w:rPr>
          <w:color w:val="000000"/>
          <w:sz w:val="28"/>
          <w:szCs w:val="28"/>
          <w:lang w:val="ru-RU"/>
        </w:rPr>
        <w:t xml:space="preserve"> это тот набор, который состоит: выработанных стереотипных реакций, приобретенных в системе своей семьи и скорректированные влиянием референтной группы, физическим и психологическим здоровьем, физическим возрастом, временной длительностью брачных отношений</w:t>
      </w:r>
      <w:r>
        <w:rPr>
          <w:color w:val="000000"/>
          <w:sz w:val="28"/>
          <w:szCs w:val="28"/>
          <w:lang w:val="ru-RU"/>
        </w:rPr>
        <w:t>, правилами сексуальных отношений, отношением детей к родителям, и многое другое, независимо от того какая это семья, но ресурсами семья обладает во всех случаях. Сами супруги, пожалуй, могут и не осознавать, всех граней своих ресурсов, поэтому задача псих</w:t>
      </w:r>
      <w:r>
        <w:rPr>
          <w:color w:val="000000"/>
          <w:sz w:val="28"/>
          <w:szCs w:val="28"/>
          <w:lang w:val="ru-RU"/>
        </w:rPr>
        <w:t>отерапевта изучить имеющиеся ресурсы брачных отношений и в соответствии с этим выстроить концепцию перспектив развития брачных отношений.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брачных отношений ресурс может изменяться в том или ином качестве, например либо истощаться, либо пополнять</w:t>
      </w:r>
      <w:r>
        <w:rPr>
          <w:color w:val="000000"/>
          <w:sz w:val="28"/>
          <w:szCs w:val="28"/>
          <w:lang w:val="ru-RU"/>
        </w:rPr>
        <w:t>ся, обновляться. И, как правило, перспективы брачных отношений напрямую связаны с ресурсами, а именно с качеством изменения ресурса.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закону развития, каждая семейная система должна пройти свой жизненный цикл. Жизненный цикл семьи - это некая после</w:t>
      </w:r>
      <w:r>
        <w:rPr>
          <w:color w:val="000000"/>
          <w:sz w:val="28"/>
          <w:szCs w:val="28"/>
          <w:lang w:val="ru-RU"/>
        </w:rPr>
        <w:t>довательность смены событий и стадий, которые проходит любая семья. Семейная система должна создаться и завершиться. Непосредственными причинами, дающими семье возможность пройти этот жизненный цикл, является некоторые обязательные для возникновения этой с</w:t>
      </w:r>
      <w:r>
        <w:rPr>
          <w:color w:val="000000"/>
          <w:sz w:val="28"/>
          <w:szCs w:val="28"/>
          <w:lang w:val="ru-RU"/>
        </w:rPr>
        <w:t>истемы события, такие как брак, изменение физического возраста и соответственные изменения стадий психического развития. Как любое другое развитие, брачные отношения претерпевает в процессе развития периоды: кризиса и стабилизации отношений.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Брачные ресурс</w:t>
      </w:r>
      <w:r>
        <w:rPr>
          <w:color w:val="000000"/>
          <w:sz w:val="28"/>
          <w:szCs w:val="28"/>
          <w:lang w:val="ru-RU"/>
        </w:rPr>
        <w:t>ы и перспективы развития рассматриваются многими теоретическими направлениями, но все соглашаются с тем, что брачные ресурсы претерпевают изменения в процессе прохождения жизненного цикла семьи и стратегия построения перспектив развития брачных отношений б</w:t>
      </w:r>
      <w:r>
        <w:rPr>
          <w:color w:val="000000"/>
          <w:sz w:val="28"/>
          <w:szCs w:val="28"/>
          <w:lang w:val="ru-RU"/>
        </w:rPr>
        <w:t>удут четко определены, если можно будет определить имеющиеся ресурсы, их качество на определенных этапах развития семьи.</w:t>
      </w: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2. Готовность и подготовка студентов к созданию семьи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Подготовка к семейной жизни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известно (к сожалению или к счастью), осу</w:t>
      </w:r>
      <w:r>
        <w:rPr>
          <w:color w:val="000000"/>
          <w:sz w:val="28"/>
          <w:szCs w:val="28"/>
          <w:lang w:val="ru-RU"/>
        </w:rPr>
        <w:t>ществляющаяся в старших классах подготовка к семейной жизни является последним по времени этапом формирования юношей и девушек как мужей и жен, непосредственно предшествующим их соответствующему поведению. Далеко позади осталось серьезно предопределяющее и</w:t>
      </w:r>
      <w:r>
        <w:rPr>
          <w:color w:val="000000"/>
          <w:sz w:val="28"/>
          <w:szCs w:val="28"/>
          <w:lang w:val="ru-RU"/>
        </w:rPr>
        <w:t>х взрослую жизнь прямое усвоение родительского опыта в общении со взрослыми членами семьи и неизбежных для дошкольного возраста ролевых играх; незаметно прошел период расширения этого опыта во внутри - и внешкольном общении, и вот уже на повестку дня насто</w:t>
      </w:r>
      <w:r>
        <w:rPr>
          <w:color w:val="000000"/>
          <w:sz w:val="28"/>
          <w:szCs w:val="28"/>
          <w:lang w:val="ru-RU"/>
        </w:rPr>
        <w:t>ятельно встала проблема передачи юности всего необходимого для обретения счастья в их семейной жизни. И естественно, возникает вопрос: а что же должно входить в "список” этого необходимого? По мнению специалистов в этот "список” входит повышение ответствен</w:t>
      </w:r>
      <w:r>
        <w:rPr>
          <w:color w:val="000000"/>
          <w:sz w:val="28"/>
          <w:szCs w:val="28"/>
          <w:lang w:val="ru-RU"/>
        </w:rPr>
        <w:t>ности молодежи перед брачной и семейной жизнью; увеличение социальной престижности отцовства и материнства; повышение психологической готовности юношей и девушек к браку; предоставление им необходимых знаний по гигиене и уходу за ребенком, психологии дошко</w:t>
      </w:r>
      <w:r>
        <w:rPr>
          <w:color w:val="000000"/>
          <w:sz w:val="28"/>
          <w:szCs w:val="28"/>
          <w:lang w:val="ru-RU"/>
        </w:rPr>
        <w:t>льного возраста, детской психологии, психогигиене сексуальной жизни, основным проблемам взаимоотношений между супругами; наконец, освещение вопросов наиболее рационального ведения домашнего хозяйства, эффективной и экономной организации бюджета семьи. Безу</w:t>
      </w:r>
      <w:r>
        <w:rPr>
          <w:color w:val="000000"/>
          <w:sz w:val="28"/>
          <w:szCs w:val="28"/>
          <w:lang w:val="ru-RU"/>
        </w:rPr>
        <w:t>словно, что все эти задачи действительно должны быть решены в целях достижения готовности молодежи к семейной жизни. Начнем с осознания социальной сущности семьи, т.е. того, что, будучи по сути своей общественным явлением, она сполна подчиняется законам об</w:t>
      </w:r>
      <w:r>
        <w:rPr>
          <w:color w:val="000000"/>
          <w:sz w:val="28"/>
          <w:szCs w:val="28"/>
          <w:lang w:val="ru-RU"/>
        </w:rPr>
        <w:t xml:space="preserve">щественной жизни. Это хорошо выражено в определении К. Маркса, по которому "никто не принуждается к заключению брака, но всякий должен быть принужден подчиняться законам брака, раз он вступил в брак. Тот, кто заключает брак, не творит брака, не изобретает </w:t>
      </w:r>
      <w:r>
        <w:rPr>
          <w:color w:val="000000"/>
          <w:sz w:val="28"/>
          <w:szCs w:val="28"/>
          <w:lang w:val="ru-RU"/>
        </w:rPr>
        <w:t>его, он также мало творит и изобретает брак, как пловец - природу и законы воды и тяжести. Брак поэтому не может подчиняться произволу вступивших в брак, а наоборот, произвол вступившего должен подчиняться сущности брака”. Дело в том, что исходным моментом</w:t>
      </w:r>
      <w:r>
        <w:rPr>
          <w:color w:val="000000"/>
          <w:sz w:val="28"/>
          <w:szCs w:val="28"/>
          <w:lang w:val="ru-RU"/>
        </w:rPr>
        <w:t xml:space="preserve"> готовности человека к браку и семье является деятельное понимание им общественной значимости своих действий, определенных обязательств друг перед другом, ответственность за семью и детей, добровольное принятие неизбежных в семейной жизни хлопот и ограниче</w:t>
      </w:r>
      <w:r>
        <w:rPr>
          <w:color w:val="000000"/>
          <w:sz w:val="28"/>
          <w:szCs w:val="28"/>
          <w:lang w:val="ru-RU"/>
        </w:rPr>
        <w:t>ние личной свободы. К сожалению, понимание этого не всегда свойственно современным юношам и девушкам, отчего сплошь и рядом переход от неформальных, основанных исключительно на эмоциях взаимоотношений любви и предбрачного ухаживания к формализованным, дост</w:t>
      </w:r>
      <w:r>
        <w:rPr>
          <w:color w:val="000000"/>
          <w:sz w:val="28"/>
          <w:szCs w:val="28"/>
          <w:lang w:val="ru-RU"/>
        </w:rPr>
        <w:t>аточно регламентированным и, главное, обязательным отношениям супругов как брачно-семейных партнеров оказывается для них сопряженным со значительными, прежде всего чисто психологическими, трудностями - мучительным осознанием новизны и сложности ситуации, б</w:t>
      </w:r>
      <w:r>
        <w:rPr>
          <w:color w:val="000000"/>
          <w:sz w:val="28"/>
          <w:szCs w:val="28"/>
          <w:lang w:val="ru-RU"/>
        </w:rPr>
        <w:t>олезненной перестройкой своего и чужого поведения, а также неприятным ощущением предопределенности и заданности. Как исходное в этой связи, нужно помнить, что семья является исторически-конкретной системой взаимоотношений между супругами, родителями и деть</w:t>
      </w:r>
      <w:r>
        <w:rPr>
          <w:color w:val="000000"/>
          <w:sz w:val="28"/>
          <w:szCs w:val="28"/>
          <w:lang w:val="ru-RU"/>
        </w:rPr>
        <w:t>ми; малой группой, члены которой связаны между собой брачными или родственными отношениями, общностью быта и взаимной ответственностью, социальная необходимость в которой обусловлена потребностью общества в физическом и духовном воспроизводстве населения и</w:t>
      </w:r>
      <w:r>
        <w:rPr>
          <w:color w:val="000000"/>
          <w:sz w:val="28"/>
          <w:szCs w:val="28"/>
          <w:lang w:val="ru-RU"/>
        </w:rPr>
        <w:t xml:space="preserve"> трудовых ресурсах. И понимать, что историческая конкретность семьи заключается в том, что она меняется со временем, приспосабливаясь к изменяющимся общественным отношениям (хотя и является при этом одним из наиболее устойчивых общественных институтов); чт</w:t>
      </w:r>
      <w:r>
        <w:rPr>
          <w:color w:val="000000"/>
          <w:sz w:val="28"/>
          <w:szCs w:val="28"/>
          <w:lang w:val="ru-RU"/>
        </w:rPr>
        <w:t>о о системе взаимоотношений упоминается постольку, поскольку в семье их довольно много; что малой группой семью можно назвать в связи с тем, что она вполне попадает под определение этого исходного для любого общества элемента социума, отличаясь, правда, ха</w:t>
      </w:r>
      <w:r>
        <w:rPr>
          <w:color w:val="000000"/>
          <w:sz w:val="28"/>
          <w:szCs w:val="28"/>
          <w:lang w:val="ru-RU"/>
        </w:rPr>
        <w:t>рактером объединения (очень личным). Социальная необходимость в семье действительно есть, ибо, исчезни она, само существование человечества оказалось бы под угрозой. И именно потому ни в одном обществе семья не была "личным делом”, ибо любое общество вправ</w:t>
      </w:r>
      <w:r>
        <w:rPr>
          <w:color w:val="000000"/>
          <w:sz w:val="28"/>
          <w:szCs w:val="28"/>
          <w:lang w:val="ru-RU"/>
        </w:rPr>
        <w:t>е ожидать от семьи выполнения определенных функций, и, прежде всего двух важнейших, тесно взаимосвязанных: воспитательной и репродуктивной. Остановимся на функции воспитательной. Сущность ее достаточно ясна, ибо именно через семью наши дети входят в общест</w:t>
      </w:r>
      <w:r>
        <w:rPr>
          <w:color w:val="000000"/>
          <w:sz w:val="28"/>
          <w:szCs w:val="28"/>
          <w:lang w:val="ru-RU"/>
        </w:rPr>
        <w:t>во. В семье ребенок совершает свои первые шаги в осмыслении окружающего мира. В семье ему вручается эстафета опыта поколений, которую он обязан понести дальше, чтобы передать ее своим детям и тем самым будущему. В семье закладывается фундамент идейного, эс</w:t>
      </w:r>
      <w:r>
        <w:rPr>
          <w:color w:val="000000"/>
          <w:sz w:val="28"/>
          <w:szCs w:val="28"/>
          <w:lang w:val="ru-RU"/>
        </w:rPr>
        <w:t>тетического, нравственного, философского опыта ребенка, его представления о добре и зле, честном и бесчестном, хорошем и плохом и т.п.; основы умственного, морального и физического облика будущего гражданина современного общества. Почему именно в семье? Да</w:t>
      </w:r>
      <w:r>
        <w:rPr>
          <w:color w:val="000000"/>
          <w:sz w:val="28"/>
          <w:szCs w:val="28"/>
          <w:lang w:val="ru-RU"/>
        </w:rPr>
        <w:t xml:space="preserve"> потому, что за всю свою историю человечество так и не создало - и, наверное, никогда не создаст - лучшего института воспитания. Специальные исследования психологов и педагогов убедительно доказали: ни одно воспитательное учреждение не может дать детям тог</w:t>
      </w:r>
      <w:r>
        <w:rPr>
          <w:color w:val="000000"/>
          <w:sz w:val="28"/>
          <w:szCs w:val="28"/>
          <w:lang w:val="ru-RU"/>
        </w:rPr>
        <w:t>о, что дает нормальная семейная атмосфера, общение ребенка с отцом и матерью. Дети, выросшие в этих учреждениях (как, впрочем, и те, хотя и меньше, кто в ранние годы лишился отца или матери и воспитывался в неполной семье), обычно отстают в чем-то от своих</w:t>
      </w:r>
      <w:r>
        <w:rPr>
          <w:color w:val="000000"/>
          <w:sz w:val="28"/>
          <w:szCs w:val="28"/>
          <w:lang w:val="ru-RU"/>
        </w:rPr>
        <w:t xml:space="preserve"> сверстников, растущих в полноценной семье, и они значительно труднее находят свое место в жизни. А раз так, нужно постоянно помнить, что мы воспитываем не только ребенка, но гражданина и человека. Теперь обратимся ко второй из важнейших функций семьи - ре</w:t>
      </w:r>
      <w:r>
        <w:rPr>
          <w:color w:val="000000"/>
          <w:sz w:val="28"/>
          <w:szCs w:val="28"/>
          <w:lang w:val="ru-RU"/>
        </w:rPr>
        <w:t>продуктивной. Главное здесь - воспроизводство в детях численности родителей. Естественно, что только в семье это воспроизводство может осуществляться полноценно. В масштабе общества для простого (даже расширенного) воспроизводства населения (т.е. чтобы нас</w:t>
      </w:r>
      <w:r>
        <w:rPr>
          <w:color w:val="000000"/>
          <w:sz w:val="28"/>
          <w:szCs w:val="28"/>
          <w:lang w:val="ru-RU"/>
        </w:rPr>
        <w:t xml:space="preserve"> не стало меньше) необходимо, чтобы на каждые двое лиц противоположного пола приходилось не меньше двух детей. С учетом же того, что далеко не все женщины и мужчины вступают в брак и обзаводятся семьей, весьма желательно, чтобы большинство семей у нас были</w:t>
      </w:r>
      <w:r>
        <w:rPr>
          <w:color w:val="000000"/>
          <w:sz w:val="28"/>
          <w:szCs w:val="28"/>
          <w:lang w:val="ru-RU"/>
        </w:rPr>
        <w:t xml:space="preserve"> трехдетными. Однако, к сожалению, пока лишь некоторые семьи выполняют эту "общественную нагрузку”.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к браку должна быть комплексной в своей основе, так как она призвана решить целый ряд очень важных задач. Необходимо повысить ответственность мол</w:t>
      </w:r>
      <w:r>
        <w:rPr>
          <w:color w:val="000000"/>
          <w:sz w:val="28"/>
          <w:szCs w:val="28"/>
          <w:lang w:val="ru-RU"/>
        </w:rPr>
        <w:t>одежи перед брачной и семейной жизнью, постоянно обращая внимание на социальную престижность отцовства и материнства, ориентируя женщин на брак, семью, детей. Одновременно с этим необходимо повысить психологическую готовность молодежи к браку, дать молодеж</w:t>
      </w:r>
      <w:r>
        <w:rPr>
          <w:color w:val="000000"/>
          <w:sz w:val="28"/>
          <w:szCs w:val="28"/>
          <w:lang w:val="ru-RU"/>
        </w:rPr>
        <w:t>и, вступающей в брак, емкие, концентрированные знания: по гигиене ухода за ребенком, психологии детского возраста, детской педагогике, психогигиене сексуальной жизни, осветить основные проблемы психологических взаимоотношений между супругами и т.д. Следует</w:t>
      </w:r>
      <w:r>
        <w:rPr>
          <w:color w:val="000000"/>
          <w:sz w:val="28"/>
          <w:szCs w:val="28"/>
          <w:lang w:val="ru-RU"/>
        </w:rPr>
        <w:t xml:space="preserve"> усилить и антиалкогольную пропаганду среди молодежи, постоянно обращая внимание на опасность, которая может возникнуть и отразиться на потомстве, если супруги употребляют алкогольные напитки, курят. Естественно, следует постоянно обращать внимание молодых</w:t>
      </w:r>
      <w:r>
        <w:rPr>
          <w:color w:val="000000"/>
          <w:sz w:val="28"/>
          <w:szCs w:val="28"/>
          <w:lang w:val="ru-RU"/>
        </w:rPr>
        <w:t xml:space="preserve"> супругов на пагубное влияние на психическое здоровье детей семейных конфликтов и ссор, учитывая, что семейные конфликты часто являются источником неврозов и других нервно-психических расстройств самих супругов. В комплексной программе подготовки молодежи </w:t>
      </w:r>
      <w:r>
        <w:rPr>
          <w:color w:val="000000"/>
          <w:sz w:val="28"/>
          <w:szCs w:val="28"/>
          <w:lang w:val="ru-RU"/>
        </w:rPr>
        <w:t>к браку нельзя оставить без внимания и такие вопросы, как наиболее рациональное ведение домашнего хозяйства, эффективное и экономное распределение бюджета семьи. С точки зрения целей и задач демографической политики и полноценного воспитания будущих поколе</w:t>
      </w:r>
      <w:r>
        <w:rPr>
          <w:color w:val="000000"/>
          <w:sz w:val="28"/>
          <w:szCs w:val="28"/>
          <w:lang w:val="ru-RU"/>
        </w:rPr>
        <w:t>ний необходимо ориентировать молодежь на рождение в семье не одного, а двоих-троих детей. Следует обратить внимание на то обстоятельство, что в наши дни наметились значительные "ножницы" между физиологическим и социальным созреванием молодежи. За последние</w:t>
      </w:r>
      <w:r>
        <w:rPr>
          <w:color w:val="000000"/>
          <w:sz w:val="28"/>
          <w:szCs w:val="28"/>
          <w:lang w:val="ru-RU"/>
        </w:rPr>
        <w:t xml:space="preserve"> полвека половое созревание вследствие акселерации наступает в среднем на два года раньше (у девочек около 13 лет, а у мальчиков около 15 лет). Одновременно с этим усложнился процесс социализации, т.е. передачи молодежи всего многообразного культурного, во</w:t>
      </w:r>
      <w:r>
        <w:rPr>
          <w:color w:val="000000"/>
          <w:sz w:val="28"/>
          <w:szCs w:val="28"/>
          <w:lang w:val="ru-RU"/>
        </w:rPr>
        <w:t xml:space="preserve">спитательного, производственного и научно-технического опыта. Социальная зрелость, экономическая самостоятельность молодежи в условиях урбанизации и стремительного научно-технического прогресса наступают значительно позже, порою затягиваются до 20-25 лет. </w:t>
      </w:r>
      <w:r>
        <w:rPr>
          <w:color w:val="000000"/>
          <w:sz w:val="28"/>
          <w:szCs w:val="28"/>
          <w:lang w:val="ru-RU"/>
        </w:rPr>
        <w:t>Поэтому ценность брака, семьи, детей в системе общекультурных ценностей человека формируется достаточно поздно. Подлинный смысл и значение указанных ценностей открываются человеку тогда, когда он приобретает достаточный жизненный, опыт, начинает задумывать</w:t>
      </w:r>
      <w:r>
        <w:rPr>
          <w:color w:val="000000"/>
          <w:sz w:val="28"/>
          <w:szCs w:val="28"/>
          <w:lang w:val="ru-RU"/>
        </w:rPr>
        <w:t>ся над смыслом своего личного бытия. Кроме того, по-видимому, существуют определенные этапы формирования жизненных ценностей у молодежи: на первом плане стоят вопросы выбора жизненного пути, призвания, профессии, обретения гражданской самостоятельности и т</w:t>
      </w:r>
      <w:r>
        <w:rPr>
          <w:color w:val="000000"/>
          <w:sz w:val="28"/>
          <w:szCs w:val="28"/>
          <w:lang w:val="ru-RU"/>
        </w:rPr>
        <w:t>.д.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к браку означает формирование определенного нравственного комплекса чувств, свойств характера, готовность личности принять на себя новые обязанности по отношению к своему брачному партнеру и будущим детям. Понимание долга, своих обязанностей</w:t>
      </w:r>
      <w:r>
        <w:rPr>
          <w:color w:val="000000"/>
          <w:sz w:val="28"/>
          <w:szCs w:val="28"/>
          <w:lang w:val="ru-RU"/>
        </w:rPr>
        <w:t>, как и прав других людей по отношению к ним самим, является очень важным для устойчивости брака. Нравственный долг в семейных отношениях означает и ответственность за поведение другого супруга, за воспитание детей, уважение достоинств брачного партнера, п</w:t>
      </w:r>
      <w:r>
        <w:rPr>
          <w:color w:val="000000"/>
          <w:sz w:val="28"/>
          <w:szCs w:val="28"/>
          <w:lang w:val="ru-RU"/>
        </w:rPr>
        <w:t>ризнание принципа равенства в человеческих отношениях. Вступление в брак требует существенного изменения образа жизни молодых людей, который вытекает из необходимости координировать, согласовывать ритм своей жизни с ритмом жизни другого человека. Совместна</w:t>
      </w:r>
      <w:r>
        <w:rPr>
          <w:color w:val="000000"/>
          <w:sz w:val="28"/>
          <w:szCs w:val="28"/>
          <w:lang w:val="ru-RU"/>
        </w:rPr>
        <w:t>я жизнь требует постоянного согласования действий партнеров, от чего зависит крепость брачных уз. Подготовленность к браку есть подготовленность к межчеловеческому общению и сотрудничеству, что в свою очередь предполагает высокую нравственную культуру. Уме</w:t>
      </w:r>
      <w:r>
        <w:rPr>
          <w:color w:val="000000"/>
          <w:sz w:val="28"/>
          <w:szCs w:val="28"/>
          <w:lang w:val="ru-RU"/>
        </w:rPr>
        <w:t>ние приспособиться к привычкам, чертам характера другого человека, понимание его душевных движений и состояний - важнейший показатель подготовленности человека к браку.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нравственно-психологическая подготовленность к браку означает восприятие человеко</w:t>
      </w:r>
      <w:r>
        <w:rPr>
          <w:color w:val="000000"/>
          <w:sz w:val="28"/>
          <w:szCs w:val="28"/>
          <w:lang w:val="ru-RU"/>
        </w:rPr>
        <w:t>м целого комплекса требований, обязанностей, социальных стандартов поведения, которыми регулируется семейная жизнь. Разумеется, нравственно-психологическая подготовленность юношей и девушек к браку должна являться частью общего воспитания человека. Когда м</w:t>
      </w:r>
      <w:r>
        <w:rPr>
          <w:color w:val="000000"/>
          <w:sz w:val="28"/>
          <w:szCs w:val="28"/>
          <w:lang w:val="ru-RU"/>
        </w:rPr>
        <w:t>ы говорим о подготовке молодежи к браку, то, прежде всего, следует определить, какие бытовые навыки и умения, какие знания необходимы человеку для того, чтобы он мог успешно организовать свою жизнь.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Устойчивость семейно-брачных отношений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Устойчивость</w:t>
      </w:r>
      <w:r>
        <w:rPr>
          <w:color w:val="000000"/>
          <w:sz w:val="28"/>
          <w:szCs w:val="28"/>
          <w:lang w:val="ru-RU"/>
        </w:rPr>
        <w:t xml:space="preserve"> брачно-семейных отношений зависит от готовности молодых людей к семейной жизни, где готовность к браку понимается как система социально-психологических установок личности, определяющая эмоционально положительное отношение к семейному образу жизни.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Особое </w:t>
      </w:r>
      <w:r>
        <w:rPr>
          <w:color w:val="000000"/>
          <w:sz w:val="28"/>
          <w:szCs w:val="28"/>
          <w:lang w:val="ru-RU"/>
        </w:rPr>
        <w:t>значение готовность к браку приобретает на современном этапе развития общества, когда число браков "де-факто" увеличивается по сравнению с числом заключенных браков. Здесь наблюдаются особенности социальных установок и мотивов, которые сформировались у мол</w:t>
      </w:r>
      <w:r>
        <w:rPr>
          <w:color w:val="000000"/>
          <w:sz w:val="28"/>
          <w:szCs w:val="28"/>
          <w:lang w:val="ru-RU"/>
        </w:rPr>
        <w:t>одежи относительно недавно под воздействием изменившихся социальных условий и норм.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не менее, исследование ценностных ориентаций учащейся молодежи на протяжении последних четырех лет показывает, что семья остается основной ценностью для молодежи. При э</w:t>
      </w:r>
      <w:r>
        <w:rPr>
          <w:color w:val="000000"/>
          <w:sz w:val="28"/>
          <w:szCs w:val="28"/>
          <w:lang w:val="ru-RU"/>
        </w:rPr>
        <w:t>том рассматривается как семья родителей, в которую они входят, так и их собственная будущая семья. Существенное место в представлении молодежи о будущей семье занимают ролевые ожидания, где наблюдается смещение ролей или отказ от их распределения. В послед</w:t>
      </w:r>
      <w:r>
        <w:rPr>
          <w:color w:val="000000"/>
          <w:sz w:val="28"/>
          <w:szCs w:val="28"/>
          <w:lang w:val="ru-RU"/>
        </w:rPr>
        <w:t>нее время (1997-1998 гг.) характерно выдвижение женщины на ведущую роль в семье. С другой стороны, отсутствует реальное представление о том, в каких сферах муж и жена могут проявить свое главенство.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создании идеального образа семьи и, прежде всего свое</w:t>
      </w:r>
      <w:r>
        <w:rPr>
          <w:color w:val="000000"/>
          <w:sz w:val="28"/>
          <w:szCs w:val="28"/>
          <w:lang w:val="ru-RU"/>
        </w:rPr>
        <w:t>й собственной, в качестве основных ценностей называются взаимопонимание, любовь, гармония в отношениях, успешный секс и наличие детей. При этом, существует большой круг социальных и психологических факторов, которые вызывают сомнение в возможности успешног</w:t>
      </w:r>
      <w:r>
        <w:rPr>
          <w:color w:val="000000"/>
          <w:sz w:val="28"/>
          <w:szCs w:val="28"/>
          <w:lang w:val="ru-RU"/>
        </w:rPr>
        <w:t>о создания и функционирования семьи, например, супружеские конфликты.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супружеских конфликтов, как и самих супружеских взаимоотношений, весьма затруднено, так как это область сугубо личной и интимной жизни человека. В этом смысле брак и семья -</w:t>
      </w:r>
      <w:r>
        <w:rPr>
          <w:color w:val="000000"/>
          <w:sz w:val="28"/>
          <w:szCs w:val="28"/>
          <w:lang w:val="ru-RU"/>
        </w:rPr>
        <w:t xml:space="preserve"> "закрытые” малые группы, в которые посторонним лицам, как говориться, "вход воспрещен”. Естественно, что при исследовании супружеских взаимоотношений испытывается большой дефицит информации о том, что происходит в отношениях между супругами при возникнове</w:t>
      </w:r>
      <w:r>
        <w:rPr>
          <w:color w:val="000000"/>
          <w:sz w:val="28"/>
          <w:szCs w:val="28"/>
          <w:lang w:val="ru-RU"/>
        </w:rPr>
        <w:t>нии тех или иных конфликтных ситуациях.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только схлынут первые восторги и упоение "медового” месяца, а иногда и раньше, молодые супруги начинают замечать, что брак "изнутри" воспринимается по-иному, чем представлялось. Молодожены вступают в первый, и не</w:t>
      </w:r>
      <w:r>
        <w:rPr>
          <w:color w:val="000000"/>
          <w:sz w:val="28"/>
          <w:szCs w:val="28"/>
          <w:lang w:val="ru-RU"/>
        </w:rPr>
        <w:t xml:space="preserve"> единственный, кризисный период брака. Выделяется несколько таких периодов, или спадов, в отношениях, которые не все преодолевают: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дни после брака;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примерно через два-три месяца супружеской жизни;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полугода совместной жизни;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перво</w:t>
      </w:r>
      <w:r>
        <w:rPr>
          <w:color w:val="000000"/>
          <w:sz w:val="28"/>
          <w:szCs w:val="28"/>
          <w:lang w:val="ru-RU"/>
        </w:rPr>
        <w:t>й годовщины брака;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рождения первого ребенка;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интервале трех - пяти лет;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семи - восьми лет супружества;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12-летнем семейном стаже;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20 - 25 лет семейной жизни.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Кризисный период можно рассматривать как болезнь семьи, которая </w:t>
      </w:r>
      <w:r>
        <w:rPr>
          <w:color w:val="000000"/>
          <w:sz w:val="28"/>
          <w:szCs w:val="28"/>
          <w:lang w:val="ru-RU"/>
        </w:rPr>
        <w:t>не всегда заканчивается разводом.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вдаваясь в анализ причин спадов, следует помнить, что они, во-первых, в чем-то закономерны, а во-вторых, не вечны - имеют не такую уж большую продолжительность и преодолеваются при соответствующей подготовленности и вну</w:t>
      </w:r>
      <w:r>
        <w:rPr>
          <w:color w:val="000000"/>
          <w:sz w:val="28"/>
          <w:szCs w:val="28"/>
          <w:lang w:val="ru-RU"/>
        </w:rPr>
        <w:t>треннем настрое.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супругов может быть все, но если у них нет постоянного притока положительных эмоций и уверенности в том, что брачный партнер всегда готов поддержать его во всем, оказать ему содействие и помощь в преодолении возникающих затруднений (даже</w:t>
      </w:r>
      <w:r>
        <w:rPr>
          <w:color w:val="000000"/>
          <w:sz w:val="28"/>
          <w:szCs w:val="28"/>
          <w:lang w:val="ru-RU"/>
        </w:rPr>
        <w:t xml:space="preserve"> тем, что нисколько не сомневается, что они будут преодолены), у них нет главного - удовлетворенности самим браком, семейными отношениями, самим супругом. А без такой удовлетворенности (если все же брак не распадается) нет активной жизнедеятельности, жизне</w:t>
      </w:r>
      <w:r>
        <w:rPr>
          <w:color w:val="000000"/>
          <w:sz w:val="28"/>
          <w:szCs w:val="28"/>
          <w:lang w:val="ru-RU"/>
        </w:rPr>
        <w:t>нного тонуса, высокой работоспособности, творческой активности.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известно, брак заключается для взаимного удовлетворения самых разнообразных потребностей. Частичное и полное неудовлетворение тех или иных потребностей одного или обоих супругов ведет к сс</w:t>
      </w:r>
      <w:r>
        <w:rPr>
          <w:color w:val="000000"/>
          <w:sz w:val="28"/>
          <w:szCs w:val="28"/>
          <w:lang w:val="ru-RU"/>
        </w:rPr>
        <w:t>орам, а затем и к хроническим конфликтам, разрушая устойчивость брака. Конфликты на почве неудовлетворенных потребностей и легли в основу предлагаемой классификации.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размолвки, возникающие на основе неудовлетворенной потребности в ценности и з</w:t>
      </w:r>
      <w:r>
        <w:rPr>
          <w:color w:val="000000"/>
          <w:sz w:val="28"/>
          <w:szCs w:val="28"/>
          <w:lang w:val="ru-RU"/>
        </w:rPr>
        <w:t>начимости своего "Я”, нарушения чувства достоинства со стороны другого партнера, его пренебрежительное, неуважительное отношение.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размолвки, психические напряжения на базе неудовлетворенных сексуальных потребностей одного или обоих супругов. О</w:t>
      </w:r>
      <w:r>
        <w:rPr>
          <w:color w:val="000000"/>
          <w:sz w:val="28"/>
          <w:szCs w:val="28"/>
          <w:lang w:val="ru-RU"/>
        </w:rPr>
        <w:t>ни могут иметь различную основу: пониженная сексуальность одного из супругов, несовпадение циклов и ритмов возникновения сексуального желания; безграмотность супругов в вопросах психогигиены брачной жизни; мужская импотенция или женская фригидность; различ</w:t>
      </w:r>
      <w:r>
        <w:rPr>
          <w:color w:val="000000"/>
          <w:sz w:val="28"/>
          <w:szCs w:val="28"/>
          <w:lang w:val="ru-RU"/>
        </w:rPr>
        <w:t>ные болезни супругов; сильная хроническая и нервная переутомленность одного из супругов и т.д.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Психические напряжения, депрессии, конфликты, ссоры, имеющие своим источником неудовлетворенность потребности одного или обоих супругов в положительных эмоциях</w:t>
      </w:r>
      <w:r>
        <w:rPr>
          <w:color w:val="000000"/>
          <w:sz w:val="28"/>
          <w:szCs w:val="28"/>
          <w:lang w:val="ru-RU"/>
        </w:rPr>
        <w:t>; отсутствие ласки, нежности, заботы, внимания и понимания. Психологическое отчуждение супругов.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Конфликты, ссоры, размолвки на почве пристрастия одного из супругов к спиртным напиткам, азартным играм и другим гипертрофированным потребностям, приводящим </w:t>
      </w:r>
      <w:r>
        <w:rPr>
          <w:color w:val="000000"/>
          <w:sz w:val="28"/>
          <w:szCs w:val="28"/>
          <w:lang w:val="ru-RU"/>
        </w:rPr>
        <w:t>к неэкономным и неэффективным, а порой и бесполезным затратам денежных средств семьи.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Финансовые разногласия, возникающие на основе преувеличенных потребностей одного из супругов. Вопросы взаимного бюджета, содержания семьи, вклада каждого из партнеров в</w:t>
      </w:r>
      <w:r>
        <w:rPr>
          <w:color w:val="000000"/>
          <w:sz w:val="28"/>
          <w:szCs w:val="28"/>
          <w:lang w:val="ru-RU"/>
        </w:rPr>
        <w:t xml:space="preserve"> материальное обеспечение семьи.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размолвки на почве удовлетворения потребностей супругов в питании, одежде, на почве благоустройства домашнего очага, а также затрат на личные нужды каждого из супругов.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 на почве потребности во взаим</w:t>
      </w:r>
      <w:r>
        <w:rPr>
          <w:color w:val="000000"/>
          <w:sz w:val="28"/>
          <w:szCs w:val="28"/>
          <w:lang w:val="ru-RU"/>
        </w:rPr>
        <w:t>опомощи, взаимоподдержки, в кооперации и сотрудничестве, связанные с разделением труда в семье, ведением домашнего хозяйства, уходом за детьми.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Конфликты, размолвки, ссоры на почве разных потребностей и интересов в проведении отдыха и досуга, различных "</w:t>
      </w:r>
      <w:r>
        <w:rPr>
          <w:color w:val="000000"/>
          <w:sz w:val="28"/>
          <w:szCs w:val="28"/>
          <w:lang w:val="ru-RU"/>
        </w:rPr>
        <w:t>хобби" и увлечений.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Разумеется, эта классификация не охватывает всего многообразия супружеских конфликтов, но дает возможность систематизировать основные из них.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категории "потребность" в создании теории супружеской конфликтности целесообразн</w:t>
      </w:r>
      <w:r>
        <w:rPr>
          <w:color w:val="000000"/>
          <w:sz w:val="28"/>
          <w:szCs w:val="28"/>
          <w:lang w:val="ru-RU"/>
        </w:rPr>
        <w:t>о во многих отношениях. Как известно, от анализа потребностей легко перейти к мотивам и интересам, отрицательным и положительным эмоциям. А отсюда уже прямой путь к анализу всех видов неврозов и депрессивных состояний, источником которых могут быть семейны</w:t>
      </w:r>
      <w:r>
        <w:rPr>
          <w:color w:val="000000"/>
          <w:sz w:val="28"/>
          <w:szCs w:val="28"/>
          <w:lang w:val="ru-RU"/>
        </w:rPr>
        <w:t>е неурядицы.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группа конфликтов возникает на основе неудовлетворенного чувства собственного достоинства, значимости, ценности нашего "Я”. Любой человек сильно переживает, когда ущемляется его личное достоинство, когда он лишается уважения, когда к н</w:t>
      </w:r>
      <w:r>
        <w:rPr>
          <w:color w:val="000000"/>
          <w:sz w:val="28"/>
          <w:szCs w:val="28"/>
          <w:lang w:val="ru-RU"/>
        </w:rPr>
        <w:t>ему относятся без должного почтения.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один из супругов чувствует себя ущемленным, то это порождает целый ряд отрицательных чувств против другого супруга и в определенной мере переходит в неудовлетворенную потребность в положительных чувствах, неудовле</w:t>
      </w:r>
      <w:r>
        <w:rPr>
          <w:color w:val="000000"/>
          <w:sz w:val="28"/>
          <w:szCs w:val="28"/>
          <w:lang w:val="ru-RU"/>
        </w:rPr>
        <w:t>творенность в ласке, нежности, заботе. Психическое отчуждение между супругами начинается с пониженной оценки, с критических замечаний относительно личности партнера. Таким образом, нарушается душевная гармония, устойчивость психической жизни, ощущение свое</w:t>
      </w:r>
      <w:r>
        <w:rPr>
          <w:color w:val="000000"/>
          <w:sz w:val="28"/>
          <w:szCs w:val="28"/>
          <w:lang w:val="ru-RU"/>
        </w:rPr>
        <w:t>й полезности и ценности для другого человека. Все эти обстоятельства приводят к тому, что в браке и семье человек не может утвердить самого себя. В собственной семье он чувствует психический дискомфорт. У него исчезает чувство поддержки, солидарности, защи</w:t>
      </w:r>
      <w:r>
        <w:rPr>
          <w:color w:val="000000"/>
          <w:sz w:val="28"/>
          <w:szCs w:val="28"/>
          <w:lang w:val="ru-RU"/>
        </w:rPr>
        <w:t>щенности.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конфликтности, которая имеет в своей основе неудовлетворенные потребности супругов, дополняется системой взглядов на то, что другая большая группа конфликтов возникает на почве разделения труда, рассогласования в системе взаимных прав и об</w:t>
      </w:r>
      <w:r>
        <w:rPr>
          <w:color w:val="000000"/>
          <w:sz w:val="28"/>
          <w:szCs w:val="28"/>
          <w:lang w:val="ru-RU"/>
        </w:rPr>
        <w:t>язанностей в семье. В основе этой группы конфликтов лежит теория ролей, интенсивно разрабатываемая в современной социальной социологии. Правда, эта группа конфликтов без особого труда может быть объединена с первой, так как разделение труда между супругами</w:t>
      </w:r>
      <w:r>
        <w:rPr>
          <w:color w:val="000000"/>
          <w:sz w:val="28"/>
          <w:szCs w:val="28"/>
          <w:lang w:val="ru-RU"/>
        </w:rPr>
        <w:t xml:space="preserve"> можно рассматривать не только как конфликт разного понимания мужем и женой своих взаимных прав и обязанностей, т.е. как конфликт ролей, но и как рассогласование потребностей супругов во взаимопомощи, сотрудничестве, кооперации и психической поддержке. Сле</w:t>
      </w:r>
      <w:r>
        <w:rPr>
          <w:color w:val="000000"/>
          <w:sz w:val="28"/>
          <w:szCs w:val="28"/>
          <w:lang w:val="ru-RU"/>
        </w:rPr>
        <w:t>довательно, конфликт ролей можно рассматривать как конфликт особой специфической потребности. Это дополнение очень важно, так как если исходить из теории ролей, то оказываются все же непонятными многие аспекты супружеской дисгармонии.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за мотивами раз</w:t>
      </w:r>
      <w:r>
        <w:rPr>
          <w:color w:val="000000"/>
          <w:sz w:val="28"/>
          <w:szCs w:val="28"/>
          <w:lang w:val="ru-RU"/>
        </w:rPr>
        <w:t>водов стоят те или иные неудовлетворенные потребности супругов или по крайней мере одного из них. Это положение дает возможность по-новому взглянуть на проблему дестабилизации брачной жизни. Развод свидетельствует о том, что в развитии данного брака наступ</w:t>
      </w:r>
      <w:r>
        <w:rPr>
          <w:color w:val="000000"/>
          <w:sz w:val="28"/>
          <w:szCs w:val="28"/>
          <w:lang w:val="ru-RU"/>
        </w:rPr>
        <w:t>ила особая фаза, что между супругами образовалась дисгармония при удовлетворении каких-то потребностей Более того, один из супругов блокирует или делает невозможным удовлетворение совместных потребностей.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Человеческие взаимоотношения всегда состоят из взаи</w:t>
      </w:r>
      <w:r>
        <w:rPr>
          <w:color w:val="000000"/>
          <w:sz w:val="28"/>
          <w:szCs w:val="28"/>
          <w:lang w:val="ru-RU"/>
        </w:rPr>
        <w:t>много влияния, столкновения характеров, интересов, потребностей, стремления навязать другому свои взгляды, суждения и оценки.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 конфликтной ситуации часто зависит от того, в каком психическом состоянии находятся супруги, поэтому во взаимоотношениях с б</w:t>
      </w:r>
      <w:r>
        <w:rPr>
          <w:color w:val="000000"/>
          <w:sz w:val="28"/>
          <w:szCs w:val="28"/>
          <w:lang w:val="ru-RU"/>
        </w:rPr>
        <w:t>лизкими членами семьи мы часто бываем субъективны. Следовательно, чувство неудовлетворенности браком также субъективно и зависит от того, насколько человек удовлетворен, например, своим трудом, заработком, жильем, сферой обслуживания и т.д.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можно ска</w:t>
      </w:r>
      <w:r>
        <w:rPr>
          <w:color w:val="000000"/>
          <w:sz w:val="28"/>
          <w:szCs w:val="28"/>
          <w:lang w:val="ru-RU"/>
        </w:rPr>
        <w:t>зать, что удовлетворенность или неудовлетворенность браком зависит от многих слагаемых, в которых самому человеку порою очень трудно разобраться.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2.3 Правовые нормы брачно-семейных отношений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Супругами являются лица, состоящие в браке, зарегистрированные</w:t>
      </w:r>
      <w:r>
        <w:rPr>
          <w:color w:val="000000"/>
          <w:sz w:val="28"/>
          <w:szCs w:val="28"/>
          <w:lang w:val="ru-RU"/>
        </w:rPr>
        <w:t xml:space="preserve"> в органах ЗАГСа, муж и жена. Супруги имеют равные права владения, пользования и распоряжения имуществом, нажитым во время брака, независимо от степени личного, трудового или материального участия в его приобретении.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обыденном сознании понятия "брак" и "</w:t>
      </w:r>
      <w:r>
        <w:rPr>
          <w:color w:val="000000"/>
          <w:sz w:val="28"/>
          <w:szCs w:val="28"/>
          <w:lang w:val="ru-RU"/>
        </w:rPr>
        <w:t>семья" могут отождествляться, но в науке принято их разграничивать. Брак является общественным институтом, регулирующим отношения между полами. Мужчина и женщина выступают в нем и как личности, и как граждане государства. Социальный характер брака проявляе</w:t>
      </w:r>
      <w:r>
        <w:rPr>
          <w:color w:val="000000"/>
          <w:sz w:val="28"/>
          <w:szCs w:val="28"/>
          <w:lang w:val="ru-RU"/>
        </w:rPr>
        <w:t>тся, прежде всего, в публичной форме его заключения, в контролируемом обществом выборе брачных партнеров, в наследовании семейного имущества.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Брак представляет собой в целом исторически разнообразные механизмы социального регулирования (табу, обычай, тради</w:t>
      </w:r>
      <w:r>
        <w:rPr>
          <w:color w:val="000000"/>
          <w:sz w:val="28"/>
          <w:szCs w:val="28"/>
          <w:lang w:val="ru-RU"/>
        </w:rPr>
        <w:t>ция, религия, право, нравственность) сексуальных отношений между мужчиной и женщиной, которое направлено на поддержание непрерывности жизни. Социальное предназначение брака - воспроизводство. В настоящее время в большинстве случаев брак выступает как добро</w:t>
      </w:r>
      <w:r>
        <w:rPr>
          <w:color w:val="000000"/>
          <w:sz w:val="28"/>
          <w:szCs w:val="28"/>
          <w:lang w:val="ru-RU"/>
        </w:rPr>
        <w:t>вольный союз мужчины и женщины, основанный на взаимной склонности и личной договоренности, оформленный в установленном законом порядке, направленный на создание и сохранение семьи.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"семья" предназначено для характеристики сложной системы взаимоотно</w:t>
      </w:r>
      <w:r>
        <w:rPr>
          <w:color w:val="000000"/>
          <w:sz w:val="28"/>
          <w:szCs w:val="28"/>
          <w:lang w:val="ru-RU"/>
        </w:rPr>
        <w:t>шений супругов, их детей, других родственников.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немало определений понятия "семья". Согласно традиционному определению данного понятия, Семья - это важнейшая форма организации личной жизни, вид социальной общности, малая группа, основанная на су</w:t>
      </w:r>
      <w:r>
        <w:rPr>
          <w:color w:val="000000"/>
          <w:sz w:val="28"/>
          <w:szCs w:val="28"/>
          <w:lang w:val="ru-RU"/>
        </w:rPr>
        <w:t>пружеском союзе, родственных связях или усыновлении, то есть на многосторонних отношениях между мужем и женой, родителями и детьми, братьями, сестрами, другими родственниками, живущими вместе и ведущими общее хозяйство.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Точное содержание понятия "семья" за</w:t>
      </w:r>
      <w:r>
        <w:rPr>
          <w:color w:val="000000"/>
          <w:sz w:val="28"/>
          <w:szCs w:val="28"/>
          <w:lang w:val="ru-RU"/>
        </w:rPr>
        <w:t>висит от определенного исторического и культурного контекста. Изначально под семьей подразумевалось все домашнее хозяйство, функционирующее как единое целое, включая людей, живущих под oдной крышей или подчиняющихся власти одного человека. Помимо собственн</w:t>
      </w:r>
      <w:r>
        <w:rPr>
          <w:color w:val="000000"/>
          <w:sz w:val="28"/>
          <w:szCs w:val="28"/>
          <w:lang w:val="ru-RU"/>
        </w:rPr>
        <w:t>о семьи, сюда относились многочисленная родня, слуги, рабы и даже домашние животные. Таким образом, под семьей понималось объединение людей в целях эффективного социального регулирования или управления. В самой своей основе семья является сообществом, пред</w:t>
      </w:r>
      <w:r>
        <w:rPr>
          <w:color w:val="000000"/>
          <w:sz w:val="28"/>
          <w:szCs w:val="28"/>
          <w:lang w:val="ru-RU"/>
        </w:rPr>
        <w:t>полагающим защиту и удовлетворении элементарных потребностей своих членов.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Уникальность брака и семьи кроется в их эмоциональном и кровнородственном потенциале. Понимаемые как наиболее важные и тесные из всех возможных отношений, супружеские узы определяют</w:t>
      </w:r>
      <w:r>
        <w:rPr>
          <w:color w:val="000000"/>
          <w:sz w:val="28"/>
          <w:szCs w:val="28"/>
          <w:lang w:val="ru-RU"/>
        </w:rPr>
        <w:t xml:space="preserve"> весь способ существования, который отличает определенное искусство быть вместе.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Семейные правоотношения в их точном значении - это попадающие под действие семейно-правового регулирования отношения между членами семьи в социологическом ее понимании, а такж</w:t>
      </w:r>
      <w:r>
        <w:rPr>
          <w:color w:val="000000"/>
          <w:sz w:val="28"/>
          <w:szCs w:val="28"/>
          <w:lang w:val="ru-RU"/>
        </w:rPr>
        <w:t>е между родственниками первой и второй степени родства.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Семейные правоотношения подразделяются на личные (неимущественные) и имущественные.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личным (неимущественным) правоотношениям относятся правоотношения, касающиеся вступления в брак и прекращения брак</w:t>
      </w:r>
      <w:r>
        <w:rPr>
          <w:color w:val="000000"/>
          <w:sz w:val="28"/>
          <w:szCs w:val="28"/>
          <w:lang w:val="ru-RU"/>
        </w:rPr>
        <w:t>а, правоотношения между супругами при решении вопросов жизни семьи, выбора ими фамилии при вступлении в брак и его расторжении, правоотношения между родителями и детьми по воспитанию и образованию последних и другие.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Имущественные правоотношения - это прав</w:t>
      </w:r>
      <w:r>
        <w:rPr>
          <w:color w:val="000000"/>
          <w:sz w:val="28"/>
          <w:szCs w:val="28"/>
          <w:lang w:val="ru-RU"/>
        </w:rPr>
        <w:t>оотношения между членами семьи по взаимному материальному содержанию (так называемые алиментные обязательства), а также правоотношения между супругами по поводу их имущества, нажитого в браке (общего имущества супругов).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семейно-правового метода регули</w:t>
      </w:r>
      <w:r>
        <w:rPr>
          <w:color w:val="000000"/>
          <w:sz w:val="28"/>
          <w:szCs w:val="28"/>
          <w:lang w:val="ru-RU"/>
        </w:rPr>
        <w:t>рования отношений свойственно установление семейных отношений на основе лично-доверительного характера. При его отсутствии регулирование как личных, так и имущественных семейных отношений становится малоэффективным.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законе установлены условия заключения </w:t>
      </w:r>
      <w:r>
        <w:rPr>
          <w:color w:val="000000"/>
          <w:sz w:val="28"/>
          <w:szCs w:val="28"/>
          <w:lang w:val="ru-RU"/>
        </w:rPr>
        <w:t>брака и препятствия к его заключению. Соблюдение условий заключения брака необходимо для того, чтобы брак приобрел правовую силу. Условием регистрации брака является взаимное согласие лиц, вступающих в брак, и достижения ими брачного возраста. Взаимное сог</w:t>
      </w:r>
      <w:r>
        <w:rPr>
          <w:color w:val="000000"/>
          <w:sz w:val="28"/>
          <w:szCs w:val="28"/>
          <w:lang w:val="ru-RU"/>
        </w:rPr>
        <w:t>ласие лиц, вступающих в брак, предопределено самой сущностью брака, являющегося добровольным и свободным союзом мужчины и женщины.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ст. 13 СК брачный возраст приурочен к наступлению совершеннолетия - 18 годам. К этому времени люди достигают физичес</w:t>
      </w:r>
      <w:r>
        <w:rPr>
          <w:color w:val="000000"/>
          <w:sz w:val="28"/>
          <w:szCs w:val="28"/>
          <w:lang w:val="ru-RU"/>
        </w:rPr>
        <w:t>кой, интеллектуальной и психической зрелости.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Закон определяет минимальный брачный возраст, но не устанавливает предельного брачного возраста. Брачный возраст может быть снижен, но не более, чем на два года и только в исключительных случаях: беременность н</w:t>
      </w:r>
      <w:r>
        <w:rPr>
          <w:color w:val="000000"/>
          <w:sz w:val="28"/>
          <w:szCs w:val="28"/>
          <w:lang w:val="ru-RU"/>
        </w:rPr>
        <w:t>есовершеннолетней, рождение его ребенка, призыв на военную службу и другие. 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</w:t>
      </w:r>
      <w:r>
        <w:rPr>
          <w:color w:val="000000"/>
          <w:sz w:val="28"/>
          <w:szCs w:val="28"/>
          <w:lang w:val="ru-RU"/>
        </w:rPr>
        <w:t>ановлены законами субъектов Российской Федерации.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допускается регистрация брака между родственниками по прямой восходящей и нисходящей линии, между полнородными (имеющими общих отца и мать) и не полнородными (имеющими только одного общего родителя) брат</w:t>
      </w:r>
      <w:r>
        <w:rPr>
          <w:color w:val="000000"/>
          <w:sz w:val="28"/>
          <w:szCs w:val="28"/>
          <w:lang w:val="ru-RU"/>
        </w:rPr>
        <w:t>ьями и сестрами, а также между усыновителями и усыновленными. Этот запрет основан на том, что узкородственные браки приводят к высокому проценту наследственных заболеваний.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запрещаются браки между сводными братьями и сестрами (детьми каждого из супруго</w:t>
      </w:r>
      <w:r>
        <w:rPr>
          <w:color w:val="000000"/>
          <w:sz w:val="28"/>
          <w:szCs w:val="28"/>
          <w:lang w:val="ru-RU"/>
        </w:rPr>
        <w:t>в от предыдущих браков), а также между свойственниками (в свойстве состоят каждый супруг с родственниками другого супруга, а также родственники супругов между собой).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допускается заключение брака между лицами, из которых хотя бы одно признано недееспосо</w:t>
      </w:r>
      <w:r>
        <w:rPr>
          <w:color w:val="000000"/>
          <w:sz w:val="28"/>
          <w:szCs w:val="28"/>
          <w:lang w:val="ru-RU"/>
        </w:rPr>
        <w:t>бным вследствие душевной болезни или слабоумия, т.к. недееспособное лицо не может осознавать совершаемых действий и руководить ими.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Семейный кодекс предусматривает возможность медицинского обследования лиц, вступающих в брак. При этом обследование лиц пров</w:t>
      </w:r>
      <w:r>
        <w:rPr>
          <w:color w:val="000000"/>
          <w:sz w:val="28"/>
          <w:szCs w:val="28"/>
          <w:lang w:val="ru-RU"/>
        </w:rPr>
        <w:t>одится только с согласия этих лиц и бесплатно. В случае, если одно из лиц вступивших в брак скрыло от другого лица венерическое заболевание или ВИЧ-инфекцию, последнее в праве обратиться в суд с требованием о признании брака недействительным (ст. 15 СКРФ).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 брака происходит по истечении месячного срока после подачи лицами, желающими вступить в брак, заявление в государственный орган Загса. При наличии уважительных причин орган записи актов гражданского состояния по месту государственной регистраци</w:t>
      </w:r>
      <w:r>
        <w:rPr>
          <w:color w:val="000000"/>
          <w:sz w:val="28"/>
          <w:szCs w:val="28"/>
          <w:lang w:val="ru-RU"/>
        </w:rPr>
        <w:t>и заключения брака может разрешить заключение брака до истечения месяца, а также может увеличить этот срок, но не более чем на месяц.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Государственная регистрация заключения брака производится в порядке, установленном для государственной регистрации актов г</w:t>
      </w:r>
      <w:r>
        <w:rPr>
          <w:color w:val="000000"/>
          <w:sz w:val="28"/>
          <w:szCs w:val="28"/>
          <w:lang w:val="ru-RU"/>
        </w:rPr>
        <w:t>ражданского состояния.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Супруги имеют право на выбор фамилии при заключении брака. Фамилия выполняет важную социальную функцию индивидуализации личности в обществе. Супруги могут избрать по своему усмотрению фамилию одного из них или сохранить свои добрачны</w:t>
      </w:r>
      <w:r>
        <w:rPr>
          <w:color w:val="000000"/>
          <w:sz w:val="28"/>
          <w:szCs w:val="28"/>
          <w:lang w:val="ru-RU"/>
        </w:rPr>
        <w:t>е фамилии. В жизни у супругов, как правило, бывает общая фамилия. Эту же фамилию носят и дети, рожденные от брака.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Недействительным признается брак, зарегистрированный с нарушением условий, предусмотренных Семейным кодексом РФ, а также брак, заключенный бе</w:t>
      </w:r>
      <w:r>
        <w:rPr>
          <w:color w:val="000000"/>
          <w:sz w:val="28"/>
          <w:szCs w:val="28"/>
          <w:lang w:val="ru-RU"/>
        </w:rPr>
        <w:t xml:space="preserve">з намерения создавать семью (фиктивный), имеющий целью приобретение каких-либо имущественных или иных благ (права на прописку, имущество и т.д.). У граждан, состоявших в недействительном браке, не возникает ни личных, не имущественных прав и обязанностей. </w:t>
      </w:r>
      <w:r>
        <w:rPr>
          <w:color w:val="000000"/>
          <w:sz w:val="28"/>
          <w:szCs w:val="28"/>
          <w:lang w:val="ru-RU"/>
        </w:rPr>
        <w:t>Супруг утрачивает право носить фамилию другого супруга, на имущество, приобретенное в таком браке, режим общей совместной собственности не распространяется.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Признание брака недействительным не влияет на права детей, родившихся в таком браке или в течение т</w:t>
      </w:r>
      <w:r>
        <w:rPr>
          <w:color w:val="000000"/>
          <w:sz w:val="28"/>
          <w:szCs w:val="28"/>
          <w:lang w:val="ru-RU"/>
        </w:rPr>
        <w:t>рехсот дней со дня признания брака недействительным. При вынесении решения о признании брака недействительным суд вправе признать за супругом, права которого нарушены заключением такого брака (добросовестным супругом), право на получение от другого супруга</w:t>
      </w:r>
      <w:r>
        <w:rPr>
          <w:color w:val="000000"/>
          <w:sz w:val="28"/>
          <w:szCs w:val="28"/>
          <w:lang w:val="ru-RU"/>
        </w:rPr>
        <w:t xml:space="preserve"> содержания.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Добросовестный супруг вправе требовать возмещения причиненного ему материального и морального вреда по правилам, предусмотренным гражданским законодательством. Добросовестный супруг вправе при признании брака недействительным сохранить фамилию</w:t>
      </w:r>
      <w:r>
        <w:rPr>
          <w:color w:val="000000"/>
          <w:sz w:val="28"/>
          <w:szCs w:val="28"/>
          <w:lang w:val="ru-RU"/>
        </w:rPr>
        <w:t>, избранную им при государственной регистрации заключения брака.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жизни супругов брак прекращается разводом. К сожалению, количество разводов в нашей стране все еще велико.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Развод является юридическим актом, прекращающим правовые отношения между супруга</w:t>
      </w:r>
      <w:r>
        <w:rPr>
          <w:color w:val="000000"/>
          <w:sz w:val="28"/>
          <w:szCs w:val="28"/>
          <w:lang w:val="ru-RU"/>
        </w:rPr>
        <w:t xml:space="preserve">ми на будущее время. Развод поставлен под контроль государства и может осуществляться только государственными органами: загсом и судом, другие органы некомпетентны в рассмотрении дела о разводе. Тот или иной порядок расторжения брака предусмотрен в законе </w:t>
      </w:r>
      <w:r>
        <w:rPr>
          <w:color w:val="000000"/>
          <w:sz w:val="28"/>
          <w:szCs w:val="28"/>
          <w:lang w:val="ru-RU"/>
        </w:rPr>
        <w:t>в зависимости от определенных обстоятельств и не может быть предопределен желанием сторон. С заявлением о расторжении брака могут обратиться как один из супругов, так и оба супруга.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органах загса расторгаются браки между супругами, выразившими согласие н</w:t>
      </w:r>
      <w:r>
        <w:rPr>
          <w:color w:val="000000"/>
          <w:sz w:val="28"/>
          <w:szCs w:val="28"/>
          <w:lang w:val="ru-RU"/>
        </w:rPr>
        <w:t xml:space="preserve">а развод и не имеющими несовершеннолетних детей. Причем речь идет об общих несовершеннолетних детях. Наличие ребенка у одного из супругов родителем, или усыновителем которого не является другой супруг, не служит препятствием для рассмотрения дела в загсе. </w:t>
      </w:r>
      <w:r>
        <w:rPr>
          <w:color w:val="000000"/>
          <w:sz w:val="28"/>
          <w:szCs w:val="28"/>
          <w:lang w:val="ru-RU"/>
        </w:rPr>
        <w:t>В результате расторжения брака прекращаются личные и имущественные правоотношения, возникшие в между супругами в браке. Брак считается расторгнутым с момента регистрации его расторжения в загсе.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суде брак расторгается по заявлению обоих или одного из суп</w:t>
      </w:r>
      <w:r>
        <w:rPr>
          <w:color w:val="000000"/>
          <w:sz w:val="28"/>
          <w:szCs w:val="28"/>
          <w:lang w:val="ru-RU"/>
        </w:rPr>
        <w:t>ругов. Брак расторгается, если судом будет установлено, что дальнейшая совместная жизнь супругов и сохранение семьи стали невозможными. При рассмотрении дела о расторжении брака при отсутствии согласия одного из супругов на расторжение брака суд вправе при</w:t>
      </w:r>
      <w:r>
        <w:rPr>
          <w:color w:val="000000"/>
          <w:sz w:val="28"/>
          <w:szCs w:val="28"/>
          <w:lang w:val="ru-RU"/>
        </w:rPr>
        <w:t>нять меры к примирению супругов и вправе отложить разбирательство дела, назначив супругам срок для примирения в пределах трех месяцев. Расторжение брака производится, если меры по примирению супругов оказались безрезультатными и супруги (один из них) наста</w:t>
      </w:r>
      <w:r>
        <w:rPr>
          <w:color w:val="000000"/>
          <w:sz w:val="28"/>
          <w:szCs w:val="28"/>
          <w:lang w:val="ru-RU"/>
        </w:rPr>
        <w:t>ивают на расторжении брака.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иметь в виду, что муж не вправе без согласия жены обращаться в суд с иском о разводе, если жена беременна, а также в течение одного года после рождения ребенка. Это правило применяется и тогда, когда ребенок родился мерт</w:t>
      </w:r>
      <w:r>
        <w:rPr>
          <w:color w:val="000000"/>
          <w:sz w:val="28"/>
          <w:szCs w:val="28"/>
          <w:lang w:val="ru-RU"/>
        </w:rPr>
        <w:t>вым, или не дожил до одного года. Жена же вправе ставить в суде вопрос о разводе в любом случае.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судебном порядке браки расторгаются: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между супругами, имеющими несовершеннолетних детей;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между супругами, один из которых не согласен на расторжение бр</w:t>
      </w:r>
      <w:r>
        <w:rPr>
          <w:color w:val="000000"/>
          <w:sz w:val="28"/>
          <w:szCs w:val="28"/>
          <w:lang w:val="ru-RU"/>
        </w:rPr>
        <w:t>ака, ибо в этом случае возникает спор, разрешение которого составляет компетенцию суда;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между супругами, хотя и выразившими согласие на развод, но спорящими по поводу раздела имущества, являющегося их общей совместной собственностью, о выплате алиментов</w:t>
      </w:r>
      <w:r>
        <w:rPr>
          <w:color w:val="000000"/>
          <w:sz w:val="28"/>
          <w:szCs w:val="28"/>
          <w:lang w:val="ru-RU"/>
        </w:rPr>
        <w:t xml:space="preserve"> нуждающемуся нетрудоспособному супругу;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г) между супругами, если один из супругов, несмотря на отсутствие у него возражений, уклоняется от расторжения брака в органах загса (отказывается подать заявление, или, подав его, не желает явиться для регистрации </w:t>
      </w:r>
      <w:r>
        <w:rPr>
          <w:color w:val="000000"/>
          <w:sz w:val="28"/>
          <w:szCs w:val="28"/>
          <w:lang w:val="ru-RU"/>
        </w:rPr>
        <w:t>развода).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Заявление о расторжении брака подается в районный (городской) народный суд по месту жительства супругов, если они проживают вместе, или супруга ответчика при раздельном их проживании (ст. 117 ГПК). Заявление о разводе с лицами, осужденными к лише</w:t>
      </w:r>
      <w:r>
        <w:rPr>
          <w:color w:val="000000"/>
          <w:sz w:val="28"/>
          <w:szCs w:val="28"/>
          <w:lang w:val="ru-RU"/>
        </w:rPr>
        <w:t>нию свободы на срок менее пяти лет, подаются в народный суд по последнему месту жительства этого лица до его осуждения. Если же у супругов имеются несовершеннолетние дети, или по состоянию здоровья супруга-заявителя для него затруднен выезд к месту жительс</w:t>
      </w:r>
      <w:r>
        <w:rPr>
          <w:color w:val="000000"/>
          <w:sz w:val="28"/>
          <w:szCs w:val="28"/>
          <w:lang w:val="ru-RU"/>
        </w:rPr>
        <w:t>тва др. супруга, то заявление о разводе может быть подано в народный суд по месту жительства заявителя.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Заявление о расторжении брака с лицами, условно осужденными к лишению свободы с обязательным привлечением к труду либо условно освобожденными из мест ли</w:t>
      </w:r>
      <w:r>
        <w:rPr>
          <w:color w:val="000000"/>
          <w:sz w:val="28"/>
          <w:szCs w:val="28"/>
          <w:lang w:val="ru-RU"/>
        </w:rPr>
        <w:t xml:space="preserve">шения свободы с обязательным привлечением к труду, подаются в народный суд по месту их жительства во время выполнения работы. Если у заявителя имеются несовершеннолетние дети или выезд к месту жительства другого супруга затруднен по состоянию здоровья, то </w:t>
      </w:r>
      <w:r>
        <w:rPr>
          <w:color w:val="000000"/>
          <w:sz w:val="28"/>
          <w:szCs w:val="28"/>
          <w:lang w:val="ru-RU"/>
        </w:rPr>
        <w:t>заявление подается в народный суд по месту жительства заявителя. Бывают случаи, когда супруг, желающий расторгнуть брак, не знает, где живет другой супруг, и, естественно не может получить его согласие на развод. В этом случае заявление о расторжении брака</w:t>
      </w:r>
      <w:r>
        <w:rPr>
          <w:color w:val="000000"/>
          <w:sz w:val="28"/>
          <w:szCs w:val="28"/>
          <w:lang w:val="ru-RU"/>
        </w:rPr>
        <w:t xml:space="preserve"> подается в народный суд по последнему известному места жительства другого супруга или по месту нахождения его имущества.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 этом случае возможен и другой путь - супруг вправе обратиться в народный суд по месту своего жительства с заявлением о призна</w:t>
      </w:r>
      <w:r>
        <w:rPr>
          <w:color w:val="000000"/>
          <w:sz w:val="28"/>
          <w:szCs w:val="28"/>
          <w:lang w:val="ru-RU"/>
        </w:rPr>
        <w:t xml:space="preserve">нии второго супруга безвестно отсутствующим. Это возможно, если в течение года отсутствуют сведения о его месте пребывания. После вынесения судом такого решения развод с лицом, признанным безвестно отсутствующим, производится в упрощенном порядке органами </w:t>
      </w:r>
      <w:r>
        <w:rPr>
          <w:color w:val="000000"/>
          <w:sz w:val="28"/>
          <w:szCs w:val="28"/>
          <w:lang w:val="ru-RU"/>
        </w:rPr>
        <w:t>загса.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Дела о расторжении брака рассматриваются, по общему правилу, в открытом судебном заседании, но по просьбе супругов, когда затрагиваются интимные стороны их жизни, могут рассматриваться в закрытом заседании. Одновременно с расторжением брака суд може</w:t>
      </w:r>
      <w:r>
        <w:rPr>
          <w:color w:val="000000"/>
          <w:sz w:val="28"/>
          <w:szCs w:val="28"/>
          <w:lang w:val="ru-RU"/>
        </w:rPr>
        <w:t>т разрешить возникшие между супругами споры: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при ком из них будут проживать дети после развода;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 взыскании средств на содержание детей;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о взыскании средств на содержание нетрудоспособного супруга;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о разделе имущества, являющегося общей совмест</w:t>
      </w:r>
      <w:r>
        <w:rPr>
          <w:color w:val="000000"/>
          <w:sz w:val="28"/>
          <w:szCs w:val="28"/>
          <w:lang w:val="ru-RU"/>
        </w:rPr>
        <w:t>ной собственностью.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Суд, рассматривающий бракоразводное дело, может: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вынести решение о расторжении брака;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отказать в иске;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в) отложить разбирательство дела и назначить супругам для примирения срок в пределах, предусмотренных законодательством, если </w:t>
      </w:r>
      <w:r>
        <w:rPr>
          <w:color w:val="000000"/>
          <w:sz w:val="28"/>
          <w:szCs w:val="28"/>
          <w:lang w:val="ru-RU"/>
        </w:rPr>
        <w:t>не удалось достигнуть примирения супругов в судебном заседании. Этот срок устанавливается в пределах 6 месяцев.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же супруги все-таки решили развестись, и суд вынес решение о расторжении брака, то (бывшие) супруги могут в любое время обратиться в загс д</w:t>
      </w:r>
      <w:r>
        <w:rPr>
          <w:color w:val="000000"/>
          <w:sz w:val="28"/>
          <w:szCs w:val="28"/>
          <w:lang w:val="ru-RU"/>
        </w:rPr>
        <w:t>ля получения свидетельства о разводе. Регистрация расторжения брака производится независимо от времени, истекшего после вынесения судом решения о расторжении брака.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Непосредственно в органах загса (записи актов гражданского состояния) брак расторгается, ес</w:t>
      </w:r>
      <w:r>
        <w:rPr>
          <w:color w:val="000000"/>
          <w:sz w:val="28"/>
          <w:szCs w:val="28"/>
          <w:lang w:val="ru-RU"/>
        </w:rPr>
        <w:t>ли у супругов нет детей моложе 18-летнего возраста и они оба согласны на развод. Причем речь идет об общих несовершеннолетних детях. Наличие ребенка у одного из супругов родителем, или усыновителем которого не является другой супруг, не служит препятствием</w:t>
      </w:r>
      <w:r>
        <w:rPr>
          <w:color w:val="000000"/>
          <w:sz w:val="28"/>
          <w:szCs w:val="28"/>
          <w:lang w:val="ru-RU"/>
        </w:rPr>
        <w:t xml:space="preserve"> для рассмотрения дела в загсе.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 загса, принявший заявление о разводе, может зарегистрировать его только по истечении 3 месяцев со дня поступления заявления в присутствии обоих супругов. Этот срок ни в коем случае не может быть сокращен. Однако, если </w:t>
      </w:r>
      <w:r>
        <w:rPr>
          <w:color w:val="000000"/>
          <w:sz w:val="28"/>
          <w:szCs w:val="28"/>
          <w:lang w:val="ru-RU"/>
        </w:rPr>
        <w:t>при подаче заявления в загс должны присутствовать оба супруга, то регистрация расторжения брака может быть произведена в отсутствие одного из супругов при наличии надлежащим образом заверенного заявления, подтверждающего согласие на расторжение брака.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ор</w:t>
      </w:r>
      <w:r>
        <w:rPr>
          <w:color w:val="000000"/>
          <w:sz w:val="28"/>
          <w:szCs w:val="28"/>
          <w:lang w:val="ru-RU"/>
        </w:rPr>
        <w:t>ганах загса в упрощенном порядке может быть расторгнут брак с супругом, который признан законом недействительным вследствие душевной болезни или слабоумия, безвестно отсутствующим или осужденным к лишению свободы на срок не менее 5 лет.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случае разво</w:t>
      </w:r>
      <w:r>
        <w:rPr>
          <w:color w:val="000000"/>
          <w:sz w:val="28"/>
          <w:szCs w:val="28"/>
          <w:lang w:val="ru-RU"/>
        </w:rPr>
        <w:t>д регистрируется в органах загса по месту жительства супруга-заявителя, который должен представить свидетельство о браке, копию вступившего в законную силу решения суда о признании второго супруга недееспособным или безвестно отсутствующим либо копию вступ</w:t>
      </w:r>
      <w:r>
        <w:rPr>
          <w:color w:val="000000"/>
          <w:sz w:val="28"/>
          <w:szCs w:val="28"/>
          <w:lang w:val="ru-RU"/>
        </w:rPr>
        <w:t>ившего в законную силу приговора суда о лишении свободы (осуждению) второго супруга сроком не менее 5 лет.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в последнее время все большее распространение получают брачно-семейные отношения с участием иностранных граждан, что является прямым следств</w:t>
      </w:r>
      <w:r>
        <w:rPr>
          <w:color w:val="000000"/>
          <w:sz w:val="28"/>
          <w:szCs w:val="28"/>
          <w:lang w:val="ru-RU"/>
        </w:rPr>
        <w:t>ием демократизации нашего общества. Естественно, в данных обстоятельствах возникает множество вопросов о применении законодательства при регулировании таких отношений.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ст. 156 и 160 СК, форма и порядок заключения брака на территории РФ, расторжени</w:t>
      </w:r>
      <w:r>
        <w:rPr>
          <w:color w:val="000000"/>
          <w:sz w:val="28"/>
          <w:szCs w:val="28"/>
          <w:lang w:val="ru-RU"/>
        </w:rPr>
        <w:t>е брака между гражданами РФ и иностранными гражданами или лицами без гражданства, а также брака между иностранными гражданами на территории РФ производится в соответствии с российским законодательством.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условия заключения брака (брачный возраст и т.</w:t>
      </w:r>
      <w:r>
        <w:rPr>
          <w:color w:val="000000"/>
          <w:sz w:val="28"/>
          <w:szCs w:val="28"/>
          <w:lang w:val="ru-RU"/>
        </w:rPr>
        <w:t>п.) определяются для каждого из лиц, вступающих в брак, законодательством того государства, гражданином которого лицо является в момент заключения брака (п. 2 ст. 156); исключение составляют лица, имеющие иностранное гражданство наряду с гражданством РФ (п</w:t>
      </w:r>
      <w:r>
        <w:rPr>
          <w:color w:val="000000"/>
          <w:sz w:val="28"/>
          <w:szCs w:val="28"/>
          <w:lang w:val="ru-RU"/>
        </w:rPr>
        <w:t>о отношению к ним применяется законодательство РФ), а также лица гражданства нескольких иностранных государств, которые выбирают законодательство одного из соответствующих государств.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Вместе с этим, на всех без исключения иностранных граждан, равно, как и </w:t>
      </w:r>
      <w:r>
        <w:rPr>
          <w:color w:val="000000"/>
          <w:sz w:val="28"/>
          <w:szCs w:val="28"/>
          <w:lang w:val="ru-RU"/>
        </w:rPr>
        <w:t>на граждан России, распространяются ограничения, касающиеся обстоятельств, препятствующих заключению брака, которые сформулированы в ст. 14 СК РФ.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Браки между иностранными гражданами, заключенные в России в посольствах или консульствах иностранных государс</w:t>
      </w:r>
      <w:r>
        <w:rPr>
          <w:color w:val="000000"/>
          <w:sz w:val="28"/>
          <w:szCs w:val="28"/>
          <w:lang w:val="ru-RU"/>
        </w:rPr>
        <w:t>тв, признаются на условиях взаимности действительными в России, если эти лица в момент вступления в брак являлись гражданами государства, назначившего посла или консула.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же касается расторжения брака с участием иностранных граждан на территории России,</w:t>
      </w:r>
      <w:r>
        <w:rPr>
          <w:color w:val="000000"/>
          <w:sz w:val="28"/>
          <w:szCs w:val="28"/>
          <w:lang w:val="ru-RU"/>
        </w:rPr>
        <w:t xml:space="preserve"> то, как уже было отмечено выше, в этом случае процедура производится в соответствии с законодательством РФ (ст. 160 СК).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Гражданин РФ, проживающий за пределами территории Российской Федерации, вправе расторгнуть брак с проживающим за пределами территории </w:t>
      </w:r>
      <w:r>
        <w:rPr>
          <w:color w:val="000000"/>
          <w:sz w:val="28"/>
          <w:szCs w:val="28"/>
          <w:lang w:val="ru-RU"/>
        </w:rPr>
        <w:t>Российской Федерации супругом независимо от его гражданства в суде Российской Федерации. В случае, если в соответствии с законодательством Российской Федерации допускается расторжение брака в органах записи актов гражданского состояния, брак может быть рас</w:t>
      </w:r>
      <w:r>
        <w:rPr>
          <w:color w:val="000000"/>
          <w:sz w:val="28"/>
          <w:szCs w:val="28"/>
          <w:lang w:val="ru-RU"/>
        </w:rPr>
        <w:t>торгнут в дипломатических представительствах или в консульских учреждениях Российской Федерации.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Расторжение брака между гражданами РФ либо расторжение брака между гражданами РФ и иностранными гражданами или лицами без гражданства, совершенные за пределами</w:t>
      </w:r>
      <w:r>
        <w:rPr>
          <w:color w:val="000000"/>
          <w:sz w:val="28"/>
          <w:szCs w:val="28"/>
          <w:lang w:val="ru-RU"/>
        </w:rPr>
        <w:t xml:space="preserve"> территории РФ с соблюдением законодательства соответствующего иностранного государства о компетенции органов, принимавших решения о расторжении брака, и подлежащем применению при расторжении брака законодательстве, признается действительным в РФ.</w:t>
      </w: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ние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Трудности молодой семьи - это комплекс психологических, социологических, экономических, юридических проблем. Выбор жизненного пути, приобретение профессии, повышение квалификации, поиск любимой работы и пр. - все это общая направленность современной м</w:t>
      </w:r>
      <w:r>
        <w:rPr>
          <w:color w:val="000000"/>
          <w:sz w:val="28"/>
          <w:szCs w:val="28"/>
          <w:lang w:val="ru-RU"/>
        </w:rPr>
        <w:t>олодежи.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мы говорим о психологической зрелости человека, то так или иначе, подразумеваем при этом его умение и готовность преодолевать те или иные трудности, без которых немыслима жизнь вообще и семейная жизнь в частности.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преодолевать жизненн</w:t>
      </w:r>
      <w:r>
        <w:rPr>
          <w:color w:val="000000"/>
          <w:sz w:val="28"/>
          <w:szCs w:val="28"/>
          <w:lang w:val="ru-RU"/>
        </w:rPr>
        <w:t>ые трудности - важный показатель психологической и социальной зрелости человека. Возмужание как психологический процесс - это постоянное приобретение жизненного опыта и знаний о реальных человеческих взаимоотношениях.</w:t>
      </w:r>
    </w:p>
    <w:p w:rsidR="00000000" w:rsidRDefault="008707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Волевые качества, без сомнения, являют</w:t>
      </w:r>
      <w:r>
        <w:rPr>
          <w:color w:val="000000"/>
          <w:sz w:val="28"/>
          <w:szCs w:val="28"/>
          <w:lang w:val="ru-RU"/>
        </w:rPr>
        <w:t>ся решающими в ряде жизненных ситуациях, особенно в семейной жизни. Молодым супругам порой требуются большое самообладание, выдержка, терпение как по отношению друг к другу, так и к ребенку. Известно, что материальные средства молодой семьи весьма скромны.</w:t>
      </w:r>
      <w:r>
        <w:rPr>
          <w:color w:val="000000"/>
          <w:sz w:val="28"/>
          <w:szCs w:val="28"/>
          <w:lang w:val="ru-RU"/>
        </w:rPr>
        <w:t xml:space="preserve"> Единственный выход из создавшегося положения - готовность и умение ограничить собственные потребности, временно отказаться от желаний, привычек, "хобби" и др.</w:t>
      </w:r>
    </w:p>
    <w:p w:rsidR="00000000" w:rsidRDefault="008707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Библиографический список</w:t>
      </w:r>
    </w:p>
    <w:p w:rsidR="00000000" w:rsidRDefault="008707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074E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Конституция Российской Федерации: [принята всенародным голосовани</w:t>
      </w:r>
      <w:r>
        <w:rPr>
          <w:sz w:val="28"/>
          <w:szCs w:val="28"/>
          <w:lang w:val="ru-RU"/>
        </w:rPr>
        <w:t>ем 12 декабря 1993 г.] // Российская газета. - 1993. - 25 декабря. - № 237.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Семейный кодекс Российской Федерации: [Федеральный закон от 29 декабря 1995 г. № 223 - ФЗ (с последними изм. и доп.)]. // Собрание законодательства Российской федерации - 1996. </w:t>
      </w:r>
      <w:r>
        <w:rPr>
          <w:sz w:val="28"/>
          <w:szCs w:val="28"/>
          <w:lang w:val="ru-RU"/>
        </w:rPr>
        <w:t>- 1 января - № 1. - Ст.16.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Гражданский кодекс Российской Федерации (часть первая, вторая, третья): [Федеральный закон от 30 ноября 1994 г. № 51 - ФЗ, Федеральный закон от 26 января 1996 г. № 14 - ФЗ, Федеральный закон от 26 января 2001 г. № 146 - ФЗ (с п</w:t>
      </w:r>
      <w:r>
        <w:rPr>
          <w:sz w:val="28"/>
          <w:szCs w:val="28"/>
          <w:lang w:val="ru-RU"/>
        </w:rPr>
        <w:t>оследними изм. и доп.)]. // Собрание законодательства. - 1994. - № 32.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 актах гражданского состояния: [Федеральный закон от 15 ноября 1997 г. № 143 - ФЗ (с последними изм. и доп.)] // Собрание законодательства Российской Федерации - 1997. - 24 ноября -</w:t>
      </w:r>
      <w:r>
        <w:rPr>
          <w:sz w:val="28"/>
          <w:szCs w:val="28"/>
          <w:lang w:val="ru-RU"/>
        </w:rPr>
        <w:t xml:space="preserve"> № 47. - Ст.5340.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Александров И.Ф. Семья как первичная ячейка и как субъект права // Актуальные проблемы поведения. №3, 2003.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Гребонников И.В., Кованько Л.В. М., 2005, 271с.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Дружинин В.Н. Психология семьи. М., 2001.160с.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Ковалев С.В. Психология сем</w:t>
      </w:r>
      <w:r>
        <w:rPr>
          <w:sz w:val="28"/>
          <w:szCs w:val="28"/>
          <w:lang w:val="ru-RU"/>
        </w:rPr>
        <w:t>ейных отношений, М., 2011.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Ковалев С.В. Психология современной семьи, М., 2008.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Меньшутин В.П. Помощь молодой семье. М., 2001.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Разумихина Г.П. Этика и психология семейной жизни. М., 2000.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Сборник статей "Культура семейных отношений". М., 2006.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</w:t>
      </w:r>
      <w:r>
        <w:rPr>
          <w:sz w:val="28"/>
          <w:szCs w:val="28"/>
          <w:lang w:val="ru-RU"/>
        </w:rPr>
        <w:t>кольникова Э.И. Семья как царство любви и добра. М., 2</w:t>
      </w:r>
      <w:r>
        <w:rPr>
          <w:sz w:val="28"/>
          <w:szCs w:val="28"/>
          <w:lang w:val="en-US"/>
        </w:rPr>
        <w:t>010</w:t>
      </w:r>
      <w:r>
        <w:rPr>
          <w:sz w:val="28"/>
          <w:szCs w:val="28"/>
          <w:lang w:val="ru-RU"/>
        </w:rPr>
        <w:t>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Сысенко В.А. Супружеские конфликты, М., 2009.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Флоренская Т.А. Мир дома твоего. Материалы к программе "Этика и психология семейной жизни" М., 2011.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Христианская семья и брак. М., 2010.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Этика</w:t>
      </w:r>
      <w:r>
        <w:rPr>
          <w:sz w:val="28"/>
          <w:szCs w:val="28"/>
          <w:lang w:val="ru-RU"/>
        </w:rPr>
        <w:t xml:space="preserve"> и психология семейной жизни. Пособие для учителя. М., 2009.</w:t>
      </w:r>
    </w:p>
    <w:p w:rsidR="00000000" w:rsidRDefault="008707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http://www.garant.ru - официальный сайт правовой системы "Гарант".</w:t>
      </w:r>
    </w:p>
    <w:p w:rsidR="0087074E" w:rsidRDefault="008707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</w:t>
      </w:r>
      <w:r>
        <w:rPr>
          <w:sz w:val="28"/>
          <w:szCs w:val="28"/>
          <w:lang w:val="ru-RU"/>
        </w:rPr>
        <w:tab/>
        <w:t>http://www.consultant.ru &lt;http://www.consultant.ru&gt; - официальный сайт правовой системы "Консультант плюс".</w:t>
      </w:r>
    </w:p>
    <w:sectPr w:rsidR="008707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61"/>
    <w:rsid w:val="00350261"/>
    <w:rsid w:val="008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8F0F37-CE67-4DAE-9983-3F5EB87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9316</Words>
  <Characters>53104</Characters>
  <Application>Microsoft Office Word</Application>
  <DocSecurity>0</DocSecurity>
  <Lines>442</Lines>
  <Paragraphs>124</Paragraphs>
  <ScaleCrop>false</ScaleCrop>
  <Company/>
  <LinksUpToDate>false</LinksUpToDate>
  <CharactersWithSpaces>62296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2025-04-18T10:46:00Z</dcterms:created>
  <dcterms:modified xsi:type="dcterms:W3CDTF">2025-04-18T10:46:00Z</dcterms:modified>
</cp:coreProperties>
</file>