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Министерство образования и науки Украины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Национальный аэрокосмический университет им. Н.Е. Жуковского «ХАИ»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Гуманитарний факультет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Кафедра психологии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Образовательно-квалификационный уровень «бакалавр-психолог»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Дипломная работа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Тема: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Особенности личн</w:t>
      </w:r>
      <w:r>
        <w:rPr>
          <w:position w:val="6"/>
          <w:sz w:val="28"/>
          <w:szCs w:val="28"/>
        </w:rPr>
        <w:t>ости и семейной социализации  адаптивных и дезадаптивных студентов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Выполнил: Попов О.Г.</w:t>
      </w:r>
    </w:p>
    <w:p w:rsidR="00000000" w:rsidRDefault="00465255">
      <w:pPr>
        <w:spacing w:line="360" w:lineRule="auto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студент 741 гр.</w:t>
      </w:r>
    </w:p>
    <w:p w:rsidR="00000000" w:rsidRDefault="00465255">
      <w:pPr>
        <w:spacing w:line="360" w:lineRule="auto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Научный руководитель:</w:t>
      </w:r>
    </w:p>
    <w:p w:rsidR="00000000" w:rsidRDefault="00465255">
      <w:pPr>
        <w:spacing w:line="360" w:lineRule="auto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асс. каф. Долгополова Е.В.</w:t>
      </w: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center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lastRenderedPageBreak/>
        <w:t>Харків - 2013</w:t>
      </w:r>
    </w:p>
    <w:p w:rsidR="00000000" w:rsidRDefault="00465255">
      <w:pPr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br w:type="page"/>
      </w:r>
    </w:p>
    <w:p w:rsidR="00000000" w:rsidRDefault="00465255">
      <w:pPr>
        <w:tabs>
          <w:tab w:val="left" w:pos="9639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СОДЕРЖАНИЕ</w:t>
      </w:r>
    </w:p>
    <w:p w:rsidR="00000000" w:rsidRDefault="00465255">
      <w:pPr>
        <w:tabs>
          <w:tab w:val="left" w:pos="9639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both"/>
        <w:rPr>
          <w:caps/>
          <w:position w:val="6"/>
          <w:sz w:val="28"/>
          <w:szCs w:val="28"/>
        </w:rPr>
      </w:pPr>
      <w:r>
        <w:rPr>
          <w:caps/>
          <w:position w:val="6"/>
          <w:sz w:val="28"/>
          <w:szCs w:val="28"/>
        </w:rPr>
        <w:t>введение</w:t>
      </w:r>
    </w:p>
    <w:p w:rsidR="00000000" w:rsidRDefault="00465255">
      <w:pPr>
        <w:spacing w:line="360" w:lineRule="auto"/>
        <w:jc w:val="both"/>
        <w:rPr>
          <w:b/>
          <w:bCs/>
          <w:position w:val="6"/>
          <w:sz w:val="28"/>
          <w:szCs w:val="28"/>
        </w:rPr>
      </w:pPr>
      <w:r>
        <w:rPr>
          <w:caps/>
          <w:position w:val="6"/>
          <w:sz w:val="28"/>
          <w:szCs w:val="28"/>
        </w:rPr>
        <w:t>РАЗДЕЛ 1.</w:t>
      </w:r>
      <w:r>
        <w:rPr>
          <w:position w:val="6"/>
          <w:sz w:val="28"/>
          <w:szCs w:val="28"/>
        </w:rPr>
        <w:t xml:space="preserve"> ПСИХОЛОГИЧЕСКИЕ АСПЕКТЫ ПРОБЛЕМЫ СОЦИАЛЬНО ПЕД</w:t>
      </w:r>
      <w:r>
        <w:rPr>
          <w:position w:val="6"/>
          <w:sz w:val="28"/>
          <w:szCs w:val="28"/>
        </w:rPr>
        <w:t>АГОГИЧЕСКОЙ АДАПТАЦИИ К УСЛОВИЯМ ОБУЧЕНИЯ В ВУЗЕ</w:t>
      </w:r>
    </w:p>
    <w:p w:rsidR="00000000" w:rsidRDefault="00465255">
      <w:pPr>
        <w:spacing w:line="360" w:lineRule="auto"/>
        <w:jc w:val="both"/>
        <w:rPr>
          <w:b/>
          <w:bCs/>
          <w:position w:val="6"/>
        </w:rPr>
      </w:pPr>
      <w:r>
        <w:rPr>
          <w:position w:val="6"/>
          <w:sz w:val="28"/>
          <w:szCs w:val="28"/>
        </w:rPr>
        <w:t>1.1 Психологические подходы к социально-педагогической адаптации/дезадаптации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1.2 Психологические факторы, влияющие на процесс адаптации к условиям обучения в ВУЗе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РАЗДЕЛ 2. ОПИСАНИЕ ВЫБОРКИ, МЕТОДОВ И ПРОЦЕ</w:t>
      </w:r>
      <w:r>
        <w:rPr>
          <w:position w:val="6"/>
          <w:sz w:val="28"/>
          <w:szCs w:val="28"/>
        </w:rPr>
        <w:t>ДУРЫ ИССЛЕДОВАНИЯ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.1 Описание исследуемой выборки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.2 Методы исследования и статистической обработки результатов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.3 Процедура исследования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РАЗДЕЛ 3. ЛИЧНОСТНЫЕ ОСОБЕННОСТИ АДАПТИВНЫХ И ДЕЗАДАПТИВНЫХ СТУДЕНТОВ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.1 Результаты исследования и их интерпретация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.1</w:t>
      </w:r>
      <w:r>
        <w:rPr>
          <w:position w:val="6"/>
          <w:sz w:val="28"/>
          <w:szCs w:val="28"/>
        </w:rPr>
        <w:t>.1 Особенности стилей воспитания, у адаптивных и дезадаптивных студентов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.1.2 Особенности структуры агрессивности адаптивных и дезадаптивных студентов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.1.3 Влияние степени созависимых моделей на адаптацию первокурсников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.1.4 Влияние тревожности на адаптаци</w:t>
      </w:r>
      <w:r>
        <w:rPr>
          <w:position w:val="6"/>
          <w:sz w:val="28"/>
          <w:szCs w:val="28"/>
        </w:rPr>
        <w:t>ю первокурсников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caps/>
          <w:position w:val="6"/>
          <w:sz w:val="28"/>
          <w:szCs w:val="28"/>
        </w:rPr>
        <w:t>выводы</w:t>
      </w:r>
    </w:p>
    <w:p w:rsidR="00000000" w:rsidRDefault="00465255">
      <w:pPr>
        <w:spacing w:line="360" w:lineRule="auto"/>
        <w:jc w:val="both"/>
        <w:rPr>
          <w:caps/>
          <w:position w:val="6"/>
          <w:sz w:val="28"/>
          <w:szCs w:val="28"/>
        </w:rPr>
      </w:pPr>
      <w:r>
        <w:rPr>
          <w:caps/>
          <w:position w:val="6"/>
          <w:sz w:val="28"/>
          <w:szCs w:val="28"/>
        </w:rPr>
        <w:t>ЗАКЛЮЧЕНИЕ</w:t>
      </w:r>
    </w:p>
    <w:p w:rsidR="00000000" w:rsidRDefault="00465255">
      <w:pPr>
        <w:spacing w:line="360" w:lineRule="auto"/>
        <w:jc w:val="both"/>
        <w:rPr>
          <w:caps/>
          <w:position w:val="6"/>
          <w:sz w:val="28"/>
          <w:szCs w:val="28"/>
        </w:rPr>
      </w:pPr>
      <w:r>
        <w:rPr>
          <w:caps/>
          <w:position w:val="6"/>
          <w:sz w:val="28"/>
          <w:szCs w:val="28"/>
        </w:rPr>
        <w:t>литературА</w:t>
      </w:r>
    </w:p>
    <w:p w:rsidR="00000000" w:rsidRDefault="00465255">
      <w:pPr>
        <w:spacing w:line="360" w:lineRule="auto"/>
        <w:jc w:val="both"/>
        <w:rPr>
          <w:b/>
          <w:bCs/>
          <w:position w:val="6"/>
        </w:rPr>
      </w:pPr>
      <w:r>
        <w:rPr>
          <w:caps/>
          <w:position w:val="6"/>
          <w:sz w:val="28"/>
          <w:szCs w:val="28"/>
        </w:rPr>
        <w:t>приложениЯ</w:t>
      </w:r>
    </w:p>
    <w:p w:rsidR="00000000" w:rsidRDefault="00465255">
      <w:pPr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br w:type="page"/>
      </w: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ВВЕДЕНИЕ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Актуальность проблемы исследования. Период обучения в ВУЗе является, возможно, наиболее важным для человека в плане происходящего в это время личностного роста, становления личности. Исс</w:t>
      </w:r>
      <w:r>
        <w:rPr>
          <w:position w:val="6"/>
          <w:sz w:val="28"/>
          <w:szCs w:val="28"/>
        </w:rPr>
        <w:t>ледование различных особенностей, факторов, условий адаптации студентов-первокурсников к учебной деятельности, всегда будет актуально. Высшая школа сегодня это не та высшая школа, которая была вчера, происходит переход на новые модели обучения, существенно</w:t>
      </w:r>
      <w:r>
        <w:rPr>
          <w:position w:val="6"/>
          <w:sz w:val="28"/>
          <w:szCs w:val="28"/>
        </w:rPr>
        <w:t xml:space="preserve"> изменяются учебные планы, вводятся новые курсы. Вместе с тем для студента, период получения высшего образования не перестает быть временем становления взглядов, осознания ответственности, получения первого опыта реализации.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Этот период, являющийся началом</w:t>
      </w:r>
      <w:r>
        <w:rPr>
          <w:position w:val="6"/>
          <w:sz w:val="28"/>
          <w:szCs w:val="28"/>
        </w:rPr>
        <w:t xml:space="preserve"> взросления, характеризуется одновременным протеканием ряда специфических процессов, обусловленных как особенностями учебной деятельности, так и социальной среды. Прежде всего, успешность дальнейшего обучения во многом зависит от возможности студента освои</w:t>
      </w:r>
      <w:r>
        <w:rPr>
          <w:position w:val="6"/>
          <w:sz w:val="28"/>
          <w:szCs w:val="28"/>
        </w:rPr>
        <w:t>ть новую социальную среду, установить отношения с коллективом, принять новые социальные роли.</w:t>
      </w:r>
    </w:p>
    <w:p w:rsidR="00000000" w:rsidRDefault="00465255">
      <w:pPr>
        <w:tabs>
          <w:tab w:val="left" w:pos="180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Цель исследования - исследовать личностные особенности студентов с социально-педагогической адаптацией/дезадаптацией к условиям обучения в ВУЗе.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Объект исследован</w:t>
      </w:r>
      <w:r>
        <w:rPr>
          <w:position w:val="6"/>
          <w:sz w:val="28"/>
          <w:szCs w:val="28"/>
        </w:rPr>
        <w:t>ия - социально-педагогическая адаптация.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Предмет исследования - личностные особенности влияющие на процесс адаптации/дезадаптации.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Для достижения указанной цели были поставлены следующие задачи: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Определить степень адаптированности/дезадаптированности сту</w:t>
      </w:r>
      <w:r>
        <w:rPr>
          <w:position w:val="6"/>
          <w:sz w:val="28"/>
          <w:szCs w:val="28"/>
        </w:rPr>
        <w:t>дентов-первокурсников.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lastRenderedPageBreak/>
        <w:t>. Выявить основные стили родительского семейного воспитания у первокурсников с низким и высоким уровнем адаптации.</w:t>
      </w:r>
    </w:p>
    <w:p w:rsidR="00000000" w:rsidRDefault="00465255">
      <w:pPr>
        <w:tabs>
          <w:tab w:val="left" w:pos="180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 Выявить различия в уровнях личностной и ситуативной тревожности у адаптивных/дезадаптивных студентов.</w:t>
      </w:r>
    </w:p>
    <w:p w:rsidR="00000000" w:rsidRDefault="00465255">
      <w:pPr>
        <w:tabs>
          <w:tab w:val="left" w:pos="180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. Определить </w:t>
      </w:r>
      <w:r>
        <w:rPr>
          <w:position w:val="6"/>
          <w:sz w:val="28"/>
          <w:szCs w:val="28"/>
        </w:rPr>
        <w:t>различия в структуре агрессивности у адаптивных/дезадаптивных студентов.</w:t>
      </w:r>
    </w:p>
    <w:p w:rsidR="00000000" w:rsidRDefault="00465255">
      <w:pPr>
        <w:tabs>
          <w:tab w:val="left" w:pos="1800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Выявить различия в межличностной созависимости у исследуемых групп.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Методы исследования - для достижения поставленной цели исследования использовались: «Методика диагностики социаль</w:t>
      </w:r>
      <w:r>
        <w:rPr>
          <w:position w:val="6"/>
          <w:sz w:val="28"/>
          <w:szCs w:val="28"/>
        </w:rPr>
        <w:t>но-психологической адаптации» К. Роджерса и Р. Даймонда (СПА), методика «Анализ семейных взаимоотношений» Э.Г. Эйдемиллера и В.В. Юстицкиса (АСВ), тест «Исследование тревожности» (опросник Спилбегера), методика диагностики показателей и форм агрессии (опро</w:t>
      </w:r>
      <w:r>
        <w:rPr>
          <w:position w:val="6"/>
          <w:sz w:val="28"/>
          <w:szCs w:val="28"/>
        </w:rPr>
        <w:t>сник Басса-Дарки), определение степени созависимых моделей (опросник Уанхольда).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Статистическая обработка - полученные данные были формализованы и обработаны компьютерным способом с помощью пакета статистических программ для психологии и социальных наук.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И</w:t>
      </w:r>
      <w:r>
        <w:rPr>
          <w:position w:val="6"/>
          <w:sz w:val="28"/>
          <w:szCs w:val="28"/>
        </w:rPr>
        <w:t>сследование проводилось на выборке общим объемом 50 человек, которую составили студенты Национального аэрокосмического университета им. Н.Е. Жуковского «ХАИ».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Работа проводилась в пять этапов, каждый из которых представлял собой групповое тестирование.</w:t>
      </w:r>
    </w:p>
    <w:p w:rsidR="00000000" w:rsidRDefault="00465255">
      <w:pPr>
        <w:tabs>
          <w:tab w:val="left" w:pos="9639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Раб</w:t>
      </w:r>
      <w:r>
        <w:rPr>
          <w:position w:val="6"/>
          <w:sz w:val="28"/>
          <w:szCs w:val="28"/>
        </w:rPr>
        <w:t>ота состоит из трех разделов (общий объем 38 с.) и включает в себя шесть таблиц. Список литературы состоит из 30-ти источников.</w:t>
      </w:r>
    </w:p>
    <w:p w:rsidR="00000000" w:rsidRDefault="00465255">
      <w:pPr>
        <w:tabs>
          <w:tab w:val="left" w:pos="9639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tabs>
          <w:tab w:val="left" w:pos="9639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>
        <w:rPr>
          <w:b/>
          <w:bCs/>
          <w:position w:val="6"/>
          <w:sz w:val="28"/>
          <w:szCs w:val="28"/>
        </w:rPr>
        <w:lastRenderedPageBreak/>
        <w:t>РАЗДЕЛ 1. ПСИХОЛОГИЧЕСКИЕ АСПЕКТЫ ПРОБЛЕМЫ СОЦИАЛЬНО</w:t>
      </w:r>
      <w:r>
        <w:rPr>
          <w:position w:val="6"/>
          <w:sz w:val="28"/>
          <w:szCs w:val="28"/>
        </w:rPr>
        <w:t>-</w:t>
      </w:r>
      <w:r>
        <w:rPr>
          <w:b/>
          <w:bCs/>
          <w:position w:val="6"/>
          <w:sz w:val="28"/>
          <w:szCs w:val="28"/>
        </w:rPr>
        <w:t>ПЕДАГОГИЧЕСКОЙ АДАПТАЦИИ К УСЛОВИЯМ ОБУЧЕНИЯ В ВУЗЕ</w:t>
      </w:r>
    </w:p>
    <w:p w:rsidR="00000000" w:rsidRDefault="00465255">
      <w:pPr>
        <w:tabs>
          <w:tab w:val="left" w:pos="9639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</w:p>
    <w:p w:rsidR="00000000" w:rsidRDefault="00465255">
      <w:pPr>
        <w:tabs>
          <w:tab w:val="left" w:pos="9639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.1 Психологические п</w:t>
      </w:r>
      <w:r>
        <w:rPr>
          <w:b/>
          <w:bCs/>
          <w:position w:val="6"/>
          <w:sz w:val="28"/>
          <w:szCs w:val="28"/>
        </w:rPr>
        <w:t>одходы к социально</w:t>
      </w:r>
      <w:r>
        <w:rPr>
          <w:position w:val="6"/>
          <w:sz w:val="28"/>
          <w:szCs w:val="28"/>
        </w:rPr>
        <w:t>-</w:t>
      </w:r>
      <w:r>
        <w:rPr>
          <w:b/>
          <w:bCs/>
          <w:position w:val="6"/>
          <w:sz w:val="28"/>
          <w:szCs w:val="28"/>
        </w:rPr>
        <w:t>педагогической адаптации/дезадаптации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Существует множество определений адаптации, как имеющих общий, очень широкий смысл, так и сводящих сущность адаптационного процесса к явлениям одного из множества уровней - от биохимического до соци</w:t>
      </w:r>
      <w:r>
        <w:rPr>
          <w:position w:val="6"/>
          <w:sz w:val="28"/>
          <w:szCs w:val="28"/>
        </w:rPr>
        <w:t>ального. Так, например, И.К. Кряжева [16] определяет адаптацию как динамический процесс, благодаря которому подвижные системы живых организмов, несмотря на изменчивость условий окружающей среды, поддерживают устойчивость, необходимую для существования, раз</w:t>
      </w:r>
      <w:r>
        <w:rPr>
          <w:position w:val="6"/>
          <w:sz w:val="28"/>
          <w:szCs w:val="28"/>
        </w:rPr>
        <w:t>вития и продолжения рода.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Понятию адаптации может придаваться несколько значений, в зависимости от рассматриваемого аспекта: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а) адаптация используется для обозначения процесса, при котором организм приспосабливается к среде;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б) адаптация используется для </w:t>
      </w:r>
      <w:r>
        <w:rPr>
          <w:position w:val="6"/>
          <w:sz w:val="28"/>
          <w:szCs w:val="28"/>
        </w:rPr>
        <w:t>обозначения отношения равновесия (относительной гармонии), которое устанавливается между организмом и средой;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в) под адаптацией понимается результат приспособительного процесса;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г) адаптация связывается с какой-то определенной "целью", к которой "стремится</w:t>
      </w:r>
      <w:r>
        <w:rPr>
          <w:position w:val="6"/>
          <w:sz w:val="28"/>
          <w:szCs w:val="28"/>
        </w:rPr>
        <w:t>" организм [17].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Благодаря процессу адаптации достигается сохранение гомеостаза при взаимодействии организма с внешним миром. В этой связи процессы адаптации включают в себя не только оптимизацию функционирования организма, но и поддержание сбалансированно</w:t>
      </w:r>
      <w:r>
        <w:rPr>
          <w:position w:val="6"/>
          <w:sz w:val="28"/>
          <w:szCs w:val="28"/>
        </w:rPr>
        <w:t>сти в системе «организм - среда». Поскольку соотношение среды и живого организма постоянно меняется, следовательно, и процесс адаптации должен осуществляться постоянно. Процессы адаптации, основные механизмы которой выработаны в ходе эволюции, сопровождают</w:t>
      </w:r>
      <w:r>
        <w:rPr>
          <w:position w:val="6"/>
          <w:sz w:val="28"/>
          <w:szCs w:val="28"/>
        </w:rPr>
        <w:t xml:space="preserve"> человека на протяжении всей его жизни [26].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Вышеприведенное определение относится в равной степени и к животным, и к человеку. Однако существенным отличием адаптации человека от адаптации животного является то, что у человека этот процесс носит социальный</w:t>
      </w:r>
      <w:r>
        <w:rPr>
          <w:position w:val="6"/>
          <w:sz w:val="28"/>
          <w:szCs w:val="28"/>
        </w:rPr>
        <w:t xml:space="preserve"> и психологический характер.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Таким образом, явление адаптации личности детерминировано социальными закономерностями и имеет специфическое личностное содержание. Следует различать адаптацию личности от адаптивных процессов в живой природе - качественная осо</w:t>
      </w:r>
      <w:r>
        <w:rPr>
          <w:position w:val="6"/>
          <w:sz w:val="28"/>
          <w:szCs w:val="28"/>
        </w:rPr>
        <w:t>бенность личностного уровня адаптации - взаимность приспособления личности и социальной среды друг к другу; активный, преобразующий среду и себя самого характер адаптации личности; целесообразность, целенаправленность адаптации личности, доминирование ее о</w:t>
      </w:r>
      <w:r>
        <w:rPr>
          <w:position w:val="6"/>
          <w:sz w:val="28"/>
          <w:szCs w:val="28"/>
        </w:rPr>
        <w:t>бъективных закономерных тенденций [7].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Социальная адаптация означает включение личности в социальную среду через обретение социального статуса, социального положения и является необходимым условием функционирования общества как единого социального организм</w:t>
      </w:r>
      <w:r>
        <w:rPr>
          <w:position w:val="6"/>
          <w:sz w:val="28"/>
          <w:szCs w:val="28"/>
        </w:rPr>
        <w:t>а [4]. Кон [13] дает следующее определение социальному положению индивида: социальное положение - это место индивида в определенной конкретной социальной структуре. Каждый индивид занимает множество позиций, различающихся по своему значению, определенности</w:t>
      </w:r>
      <w:r>
        <w:rPr>
          <w:position w:val="6"/>
          <w:sz w:val="28"/>
          <w:szCs w:val="28"/>
        </w:rPr>
        <w:t xml:space="preserve"> и другим признакам. Лицо, занимающее определенное положение выполняет определенную социальную роль. Под ролью понимается функция, нормативно одобренный образ поведения, ожидаемый от каждого, занимающего данную позицию.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Для понимания сущности процесса адап</w:t>
      </w:r>
      <w:r>
        <w:rPr>
          <w:position w:val="6"/>
          <w:sz w:val="28"/>
          <w:szCs w:val="28"/>
        </w:rPr>
        <w:t>тации важным представляется вопрос о соотношении понятий социальной адаптации и социализации. По И.С. Кону [13, 14], социализация представляет собой процесс усвоения индивидом социального опыта, определенной системы знаний, норм, ценностей, позволяющих ему</w:t>
      </w:r>
      <w:r>
        <w:rPr>
          <w:position w:val="6"/>
          <w:sz w:val="28"/>
          <w:szCs w:val="28"/>
        </w:rPr>
        <w:t xml:space="preserve"> функционировать в качестве полноправного члена общества. Т.К. Кончанин [15] придерживается мнения, что адаптация является одним из этапов социализации личности.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Процесс адаптации носит и индивидуальный характер, так как при успешном прохождении этого проц</w:t>
      </w:r>
      <w:r>
        <w:rPr>
          <w:position w:val="6"/>
          <w:sz w:val="28"/>
          <w:szCs w:val="28"/>
        </w:rPr>
        <w:t>есса индивид удовлетворяет свои потребности, которые мотивируют его поведение, достигает поставленные цели, решает исходные задачи [25].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Понятие психической дезадаптации, тесно связанное с концепцией собственно адаптации, разрабатывалось в отечественной на</w:t>
      </w:r>
      <w:r>
        <w:rPr>
          <w:position w:val="6"/>
          <w:sz w:val="28"/>
          <w:szCs w:val="28"/>
        </w:rPr>
        <w:t>уке, прежде всего представителями пограничной психиатрии - Ю.Ф. Приленским, Ю.А. Александровским, Е.Д. Красиком, B.C. Положим и др. В.Я. Семке [21] рассматривает дезадаптацию, прежде всего, как нарушение привычного способа взаимодействия личности с другими</w:t>
      </w:r>
      <w:r>
        <w:rPr>
          <w:position w:val="6"/>
          <w:sz w:val="28"/>
          <w:szCs w:val="28"/>
        </w:rPr>
        <w:t xml:space="preserve"> членами коллектива. Описывая признаки дезадаптации, В.Я. Семке, наряду с утратой адаптивного (приспособительного) характера реагирования, ломкой сложившихся индивидуальных механизмов психологической защиты, выделяет появление новых форм реагирования в вид</w:t>
      </w:r>
      <w:r>
        <w:rPr>
          <w:position w:val="6"/>
          <w:sz w:val="28"/>
          <w:szCs w:val="28"/>
        </w:rPr>
        <w:t>е тревожности или ригидности, выступающих, по его мнению, основным фактором стабилизации аномальных личностных реакций и превращения их в стойкие патохарактерологические расстройства. Однако результаты исследований М.С. Яницкого [21] свидетельствуют о том,</w:t>
      </w:r>
      <w:r>
        <w:rPr>
          <w:position w:val="6"/>
          <w:sz w:val="28"/>
          <w:szCs w:val="28"/>
        </w:rPr>
        <w:t xml:space="preserve"> что умеренное заострение указанных личностных особенностей является проявлением действия соответствующих психологических механизмов нормальной адаптации, и способствует достижению адекватных результатов деятельности.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дезадаптивный характер реакции указ</w:t>
      </w:r>
      <w:r>
        <w:rPr>
          <w:position w:val="6"/>
          <w:sz w:val="28"/>
          <w:szCs w:val="28"/>
        </w:rPr>
        <w:t>ывают нарушения в профессиональной деятельности (включая обучение), в обычной социальной жизни или во взаимоотношениях с другими людьми. Среди отдельных форм дезадаптации, практически совпадающих с проявлениями психологических механизмов адаптации при их ч</w:t>
      </w:r>
      <w:r>
        <w:rPr>
          <w:position w:val="6"/>
          <w:sz w:val="28"/>
          <w:szCs w:val="28"/>
        </w:rPr>
        <w:t>резмерной выраженности, такими как: расстройства адаптации с физическими жалобами, с депрессивным настроением, с нарушением поведения, аутизмом и т.п., выделяется также расстройство с нарушением учебы. Главными особенностями учебной дезадаптации являются н</w:t>
      </w:r>
      <w:r>
        <w:rPr>
          <w:position w:val="6"/>
          <w:sz w:val="28"/>
          <w:szCs w:val="28"/>
        </w:rPr>
        <w:t>евозможность любого вида учебной деятельности, выраженная тревожность во время экзаменов, нарушение концентрации внимания в процессе учебы, избегание учебы при наличии адекватных интеллектуальных способностей и нормальном обучении в прошлом [7]. Н.Д. Кибри</w:t>
      </w:r>
      <w:r>
        <w:rPr>
          <w:position w:val="6"/>
          <w:sz w:val="28"/>
          <w:szCs w:val="28"/>
        </w:rPr>
        <w:t>к и В.М. Кушнарев [10] описывают две противоположные формы дезадаптации студентов - пассивную и активную. Пассивная форма выражалась снижением активности, ограничением и уменьшением социальных контактов. Студенты как бы "замыкались в себе", прибегали к пас</w:t>
      </w:r>
      <w:r>
        <w:rPr>
          <w:position w:val="6"/>
          <w:sz w:val="28"/>
          <w:szCs w:val="28"/>
        </w:rPr>
        <w:t>сивно выжидательной тактике поведения. Испытывая при нарушении учебной адаптации выраженное стремление поделиться с кем-либо своими затруднениями, они в силу скрытности и стеснительности ничего не предпринимали для изменения сложившейся ситуации. При актив</w:t>
      </w:r>
      <w:r>
        <w:rPr>
          <w:position w:val="6"/>
          <w:sz w:val="28"/>
          <w:szCs w:val="28"/>
        </w:rPr>
        <w:t>ной форме дезадаптации студенты обвиняли преподавателей в предвзятом отношении к ним, пропускали занятия, претендовали на особое отношение к себе, требовали создания особых условий обучения, учитывающих их "индивидуальность", противопоставляли себя коллект</w:t>
      </w:r>
      <w:r>
        <w:rPr>
          <w:position w:val="6"/>
          <w:sz w:val="28"/>
          <w:szCs w:val="28"/>
        </w:rPr>
        <w:t>иву, провоцировали конфликтные ситуации.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Н.Д. Кибрик и В.М. Кушнарев [10] описывают три степени дезадаптации, возникающей в процессе обучения в ВУЗе. Первая степень дезадаптации характеризовалась появлением определенных затруднений в усвоении учебного мате</w:t>
      </w:r>
      <w:r>
        <w:rPr>
          <w:position w:val="6"/>
          <w:sz w:val="28"/>
          <w:szCs w:val="28"/>
        </w:rPr>
        <w:t>риала. У студентов наблюдались в основном различной степени выраженности невротические расстройства (снижение памяти, трудности в сосредоточении внимания, повышенная утомляемость, вспыльчивость, раздражительность), которые чаще всего возникали в периоды эк</w:t>
      </w:r>
      <w:r>
        <w:rPr>
          <w:position w:val="6"/>
          <w:sz w:val="28"/>
          <w:szCs w:val="28"/>
        </w:rPr>
        <w:t>заменационных сессий. Вторая степень дезадаптации выражалась также в объективном снижении успеваемости, появлении академических задолженностей и пропусках занятий. Третья степень дезадаптации проявлялась в прекращении обучения, отчислении студента из учебн</w:t>
      </w:r>
      <w:r>
        <w:rPr>
          <w:position w:val="6"/>
          <w:sz w:val="28"/>
          <w:szCs w:val="28"/>
        </w:rPr>
        <w:t>ого заведения в связи с пропусками занятий, многочисленными задолженностями по учебе и грубыми нарушениями дисциплины.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Таки образом, адаптационный процесс в ВУЗе включает в себя как психологические, так и социальные, организационные и педагогические аспект</w:t>
      </w:r>
      <w:r>
        <w:rPr>
          <w:position w:val="6"/>
          <w:sz w:val="28"/>
          <w:szCs w:val="28"/>
        </w:rPr>
        <w:t>ы.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1.2 Психологические факторы, влияющие на процесс адаптации к условиям обучения в ВУЗе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Социально - психологическая адаптация непосредственно связана с индивидуальными особенностями человека, с развитием, проявлением индивидуальности личности. Ее специф</w:t>
      </w:r>
      <w:r>
        <w:rPr>
          <w:position w:val="6"/>
          <w:sz w:val="28"/>
          <w:szCs w:val="28"/>
        </w:rPr>
        <w:t>ической особенностью является включенность в общность, опосредованная индивидуальными особенностями человека, и направленная на развитие и дальнейший рост индивида в условиях выполнения совместной деятельности.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Для адаптации в конкретной социальной среде в</w:t>
      </w:r>
      <w:r>
        <w:rPr>
          <w:position w:val="6"/>
          <w:sz w:val="28"/>
          <w:szCs w:val="28"/>
        </w:rPr>
        <w:t>ажно умение быстро находить свое место в совместной деятельности, осваивать свою роль в этом коллективе, уметь найти возможность для проявления своих способностей и интересов [20].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Для первокурсников процесс социально - психологической адаптации осложняетс</w:t>
      </w:r>
      <w:r>
        <w:rPr>
          <w:position w:val="6"/>
          <w:sz w:val="28"/>
          <w:szCs w:val="28"/>
        </w:rPr>
        <w:t>я кризисом подросткового возраста.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Даже при успешном поступлении в ВУЗ, резкая смена образа жизни, включение в новые виды деятельности, формирование новой структуры общения вызывают значительную психическую напряженность и необходимость, с одной стороны, а</w:t>
      </w:r>
      <w:r>
        <w:rPr>
          <w:position w:val="6"/>
          <w:sz w:val="28"/>
          <w:szCs w:val="28"/>
        </w:rPr>
        <w:t>ктивизации адаптивных поведенческих стереотипов, с другой стороны, выработки новых механизмов приспособления: усиление произвольной активности, обусловленной индивидуальными особенностями субъекта, приведения в действие механизмов саморегуляции (как наслед</w:t>
      </w:r>
      <w:r>
        <w:rPr>
          <w:position w:val="6"/>
          <w:sz w:val="28"/>
          <w:szCs w:val="28"/>
        </w:rPr>
        <w:t>ственно обусловленных, так и приобретенных) [16].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Мотивы поступления в ВУЗ определяют стиль студенческой жизни, избираемый первокурсником, и оказывают, несомненно, воздействие на успешность, удовлетворительную успешность либо неуспешность адаптации.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Не мен</w:t>
      </w:r>
      <w:r>
        <w:rPr>
          <w:position w:val="6"/>
          <w:sz w:val="28"/>
          <w:szCs w:val="28"/>
        </w:rPr>
        <w:t>ее важным психологическим фактором, также оказывающим воздействие на адаптивные процессы и формирование навыков межличностных отношений, является наличие адекватной Я - концепции и самооценки.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Окружающие часто отвергают подростков с низкой самооценкой. Одн</w:t>
      </w:r>
      <w:r>
        <w:rPr>
          <w:position w:val="6"/>
          <w:sz w:val="28"/>
          <w:szCs w:val="28"/>
        </w:rPr>
        <w:t>им из признаков нарушений, возможных в юношеском возрасте, является неспособность дружить или знакомиться с новыми людьми [25].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Плохая социальная адаптация, которая связана с негативной Я-концепцией и низкой самооценкой, может проявляться по - разному. Под</w:t>
      </w:r>
      <w:r>
        <w:rPr>
          <w:position w:val="6"/>
          <w:sz w:val="28"/>
          <w:szCs w:val="28"/>
        </w:rPr>
        <w:t>ростки с низкой самооценкой имеют тенденцию к полной незаметности в обществе. Их не «видят» и не выбирают в лидеры, они редко участвуют в школьной, клубной или общественной деятельности. Они не умеют постоять за себя и не высказывают своего мнения по волну</w:t>
      </w:r>
      <w:r>
        <w:rPr>
          <w:position w:val="6"/>
          <w:sz w:val="28"/>
          <w:szCs w:val="28"/>
        </w:rPr>
        <w:t>ющим вопросам. У таких подростков чаще развиваются чувства изоляции и одиночества. Застенчивые люди в обществе часто испытывают напряжение и неловкость, что затрудняет их общение с окружающими. Поскольку эти люди хотят нравиться другим, на них легче оказыв</w:t>
      </w:r>
      <w:r>
        <w:rPr>
          <w:position w:val="6"/>
          <w:sz w:val="28"/>
          <w:szCs w:val="28"/>
        </w:rPr>
        <w:t>ать влияние и управлять ими; они обычно позволяют другим принимать за них решения, так как им не хватает уверенности в себе [4].</w:t>
      </w:r>
    </w:p>
    <w:p w:rsidR="00000000" w:rsidRDefault="00465255">
      <w:pPr>
        <w:pStyle w:val="1"/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На успешность адаптации также влияют адаптивные психофизиологические возможности, темперамент, уже сформировавшиеся индивидуаль</w:t>
      </w:r>
      <w:r>
        <w:rPr>
          <w:b/>
          <w:bCs/>
          <w:position w:val="6"/>
          <w:sz w:val="28"/>
          <w:szCs w:val="28"/>
        </w:rPr>
        <w:t>ные характеристики, такие как: эмоциональные, мотивационные, волевые и когнитивные особенности [20].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Таким образом, под адаптацией понимается тенденция субъекта к реализации и воспроизведению в деятельности уже имеющихся у него стремлений, направленность </w:t>
      </w:r>
      <w:r>
        <w:rPr>
          <w:position w:val="6"/>
          <w:sz w:val="28"/>
          <w:szCs w:val="28"/>
        </w:rPr>
        <w:t>на осуществление таких действий, целесообразность которых была подтверждена предшествующим опытом.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Анализируя объективные и субъективные причины проблемы адаптации студентов к обучению в ВУЗе, можно выделить различные ее стороны, требующие своего решения. </w:t>
      </w:r>
      <w:r>
        <w:rPr>
          <w:position w:val="6"/>
          <w:sz w:val="28"/>
          <w:szCs w:val="28"/>
        </w:rPr>
        <w:t>Это - организационные аспекты, вызванные недостаточно продуманной организацией учебной деятельности; валеологические, требующие решения множества вопросов связанных со здоровьем учащихся; культурологические, высвечивающие массу проблем нравственного воспит</w:t>
      </w:r>
      <w:r>
        <w:rPr>
          <w:position w:val="6"/>
          <w:sz w:val="28"/>
          <w:szCs w:val="28"/>
        </w:rPr>
        <w:t>ания. Психологические аспекты проблемы продиктованы изменением формы организации обучения.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Существенное значение в процессе адаптации к обучению в ВУЗе имеет психологическая готовность к познавательной деятельности. Как справедливо отмечается Е.А. Зенковой</w:t>
      </w:r>
      <w:r>
        <w:rPr>
          <w:position w:val="6"/>
          <w:sz w:val="28"/>
          <w:szCs w:val="28"/>
        </w:rPr>
        <w:t xml:space="preserve"> [8], существующая система оценок готовности абитуриентов к получению образования явно недостаточна. Необходимо учитывать не только когнитивный, но мотивационный и продуктивный компоненты. Мотивационный компонент определяется мотивами, которые побуждают ст</w:t>
      </w:r>
      <w:r>
        <w:rPr>
          <w:position w:val="6"/>
          <w:sz w:val="28"/>
          <w:szCs w:val="28"/>
        </w:rPr>
        <w:t>удентов к познавательной деятельности. Показано, что у младшекурсников профессиональные намерения выражены недостаточно. Продуктивный компонент, представляющий собой способность студентов к моделированию заданной предметной области, также не сформирован. С</w:t>
      </w:r>
      <w:r>
        <w:rPr>
          <w:position w:val="6"/>
          <w:sz w:val="28"/>
          <w:szCs w:val="28"/>
        </w:rPr>
        <w:t>тудентам младших курсов свойственны малопродуктивные стили учебной деятельности, которые к старшим курсам, при условии преодоления психологических барьеров, заменяются более продуктивными [5].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Не меньшее значение имеют возрастно-половые закономерности адап</w:t>
      </w:r>
      <w:r>
        <w:rPr>
          <w:position w:val="6"/>
          <w:sz w:val="28"/>
          <w:szCs w:val="28"/>
        </w:rPr>
        <w:t>тационных процессов, характерные для юношеского возраста, - «центрального периода становления характера и интеллекта» по Б.Г. Ананьеву, предполагающие дифференцированный подход к субъектам учебного процесса. Кроме того, существуют психологические аспекты а</w:t>
      </w:r>
      <w:r>
        <w:rPr>
          <w:position w:val="6"/>
          <w:sz w:val="28"/>
          <w:szCs w:val="28"/>
        </w:rPr>
        <w:t>даптации к новой социальной ситуации развития, вызванные поступлением в высшее учебное заведение, способствующие развитию негативных психических состояний, в числе которых одиночество и коммуникативный стресс [24].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Важным фактором психологической дезадапта</w:t>
      </w:r>
      <w:r>
        <w:rPr>
          <w:position w:val="6"/>
          <w:sz w:val="28"/>
          <w:szCs w:val="28"/>
        </w:rPr>
        <w:t>ции студентов являются кризисы личностного роста. Так, А.А. Тарсаковой [23] была получена информация, дающая основания говорить о низком уровне личностного развития у студентов первого курса. Позднее, О.И. Белохвостовой [6] были выявлены факторы, выполняющ</w:t>
      </w:r>
      <w:r>
        <w:rPr>
          <w:position w:val="6"/>
          <w:sz w:val="28"/>
          <w:szCs w:val="28"/>
        </w:rPr>
        <w:t>ие роль психологических барьеров личностного развития студентов: собственная инерция, безответственность, низкий уровень самообразования, пассивность, отсутствие поддержки со стороны преподавателей, кажущаяся враждебность окружающих.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Таким образом, показан</w:t>
      </w:r>
      <w:r>
        <w:rPr>
          <w:position w:val="6"/>
          <w:sz w:val="28"/>
          <w:szCs w:val="28"/>
        </w:rPr>
        <w:t>о, что начало обучения в ВУЗе может рассматриваться как кризисный этап в становлении личности. Можно предположить, что на этапе поздней юности происходят некоторые регрессивные изменения личности, характеризующиеся ее заметной перестройкой и сопровождающие</w:t>
      </w:r>
      <w:r>
        <w:rPr>
          <w:position w:val="6"/>
          <w:sz w:val="28"/>
          <w:szCs w:val="28"/>
        </w:rPr>
        <w:t>ся ухудшением личностных показателей. В юношеском возрасте переход от школьного к вузовскому обучению является сложным адаптационным процессом, нарушение которого отражается на нервно-психическом состоянии студентов и их личностном развитии.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>
        <w:rPr>
          <w:b/>
          <w:bCs/>
          <w:position w:val="6"/>
          <w:sz w:val="28"/>
          <w:szCs w:val="28"/>
        </w:rPr>
        <w:t>РАЗДЕЛ 2. ОП</w:t>
      </w:r>
      <w:r>
        <w:rPr>
          <w:b/>
          <w:bCs/>
          <w:position w:val="6"/>
          <w:sz w:val="28"/>
          <w:szCs w:val="28"/>
        </w:rPr>
        <w:t>ИСАНИЕ ВЫБОРКИ, МЕТОДОВ И ПРОЦЕДУРЫ ИССЛЕДОВАНИЯ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2.1 Описание исследуемой выборки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Исследуемую выборку составили студенты, в возрасте 17-19 лет. Все участники исследования - учащиеся первых курсов Национального аэрокосмического университета им. Н.Е. Жуков</w:t>
      </w:r>
      <w:r>
        <w:rPr>
          <w:position w:val="6"/>
          <w:sz w:val="28"/>
          <w:szCs w:val="28"/>
        </w:rPr>
        <w:t>ского. В исследовании принимали участие 3 группы студентов, таким образом, после выбраковки ряда методик, общая выборка составила 50 человека. Выбор испытуемых обусловлен соответствием теме. Проблемы адаптации остро стоят именно в этом возрасте.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Из первона</w:t>
      </w:r>
      <w:r>
        <w:rPr>
          <w:position w:val="6"/>
          <w:sz w:val="28"/>
          <w:szCs w:val="28"/>
        </w:rPr>
        <w:t>чальной группы, на основании методики социально-психологической адаптации было выделено две группы испытуемых: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группа адаптированных студентов (25 человек)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группа дезадаптированных студентов (25 человек)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2.2 Методы исследования и статистической обрабо</w:t>
      </w:r>
      <w:r>
        <w:rPr>
          <w:b/>
          <w:bCs/>
          <w:position w:val="6"/>
          <w:sz w:val="28"/>
          <w:szCs w:val="28"/>
        </w:rPr>
        <w:t>тки результатов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Исследование личностных особенностей дезадаптивных студентов сопряжено с трудностями, обусловленными спецификой актуальной жизненной ситуации. Данная группа может проявлять как негативизм, так и стремление позиционировать себя самодостаточ</w:t>
      </w:r>
      <w:r>
        <w:rPr>
          <w:position w:val="6"/>
          <w:sz w:val="28"/>
          <w:szCs w:val="28"/>
        </w:rPr>
        <w:t>ными людьми, что может во многом затруднить тестирование.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наш взгляд, цели исследования наиболее полно отвечает «Методика диагностики социально-психологической адаптации» К. Роджерса и Р. Даймонда (СПА), методика «Анализ семейных взаимоотношений» Э.Г. Э</w:t>
      </w:r>
      <w:r>
        <w:rPr>
          <w:position w:val="6"/>
          <w:sz w:val="28"/>
          <w:szCs w:val="28"/>
        </w:rPr>
        <w:t>йдемиллера и В.В. Юстицкиса (АСВ), тест «Исследование тревожности» (опросник Спилбегера), методика диагностики показателей и форм агрессии (опросник Басса-Дарки), методика определение степени созависимых моделей (опросник Уанхольда).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Методика диагностики с</w:t>
      </w:r>
      <w:r>
        <w:rPr>
          <w:position w:val="6"/>
          <w:sz w:val="28"/>
          <w:szCs w:val="28"/>
        </w:rPr>
        <w:t>оциально-психологической адаптации (СПА) - предназначена для выявления адаптивности или дезадаптивности личности. Опросник содержит 101 утверждение, каждое из которых испытуемому предлагалось оценить от «0» до «6», определяя тем самым наличие или отсутстви</w:t>
      </w:r>
      <w:r>
        <w:rPr>
          <w:position w:val="6"/>
          <w:sz w:val="28"/>
          <w:szCs w:val="28"/>
        </w:rPr>
        <w:t>е у себя перечисленных качеств (Приложение 1).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Методика «Анализ семейных взаимоотношений» (АСВ) - предназначена для выявления стилей родительского воспитания. Опросник методики «Анализ семейных взаимоотношений» содержит 130 утверждений, на каждое из которы</w:t>
      </w:r>
      <w:r>
        <w:rPr>
          <w:position w:val="6"/>
          <w:sz w:val="28"/>
          <w:szCs w:val="28"/>
        </w:rPr>
        <w:t xml:space="preserve">х испытуемый отвечал «да» или «нет» с точки зрения одного из его родителей. В соответствии с описанными выше стилями воспитания в родительской семье Э.Г. Эйдемиллер и В.В. Юстицкис выделили специальные шкалы для выявления различных отклонений в отношениях </w:t>
      </w:r>
      <w:r>
        <w:rPr>
          <w:position w:val="6"/>
          <w:sz w:val="28"/>
          <w:szCs w:val="28"/>
        </w:rPr>
        <w:t>родителей к детям. Это повышенный контроль за подростком (гиперпротекция - шкала Г+); явный его недостаток (гипопротекция - шкала Г-); чрезмерный (У+) и явно недостаточный (У-) уровень удовлетворения потребностей подростка; чрезмерность требований-обязанно</w:t>
      </w:r>
      <w:r>
        <w:rPr>
          <w:position w:val="6"/>
          <w:sz w:val="28"/>
          <w:szCs w:val="28"/>
        </w:rPr>
        <w:t>стей у подростка (Т+) и их недостаточность (Т-); чрезмерность запретов по отношению к подростку (З+) и их недостаточность (З-); чрезмерная(С+) и явно недостаточная (С-) строгость наказаний подростка за нарушение требований (чрезмерность и минимальность сан</w:t>
      </w:r>
      <w:r>
        <w:rPr>
          <w:position w:val="6"/>
          <w:sz w:val="28"/>
          <w:szCs w:val="28"/>
        </w:rPr>
        <w:t>кций); неустойчивость стиля воспитания (Н), а также шкалы, которые были описаны выше: расширение сферы родительских чувств (РРЧ), предпочтение в подростке детских качеств (ПДК), проекция на подростка собственных нежелаемых качеств (ПНК), неразвитость родит</w:t>
      </w:r>
      <w:r>
        <w:rPr>
          <w:position w:val="6"/>
          <w:sz w:val="28"/>
          <w:szCs w:val="28"/>
        </w:rPr>
        <w:t>ельских чувств (НРЧ), предпочтение мужских (ПМК) или женских (ПЖК) качеств, воспитательная неуверенность родителя (ВН)</w:t>
      </w:r>
      <w:r>
        <w:rPr>
          <w:b/>
          <w:bCs/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и</w:t>
      </w:r>
      <w:r>
        <w:rPr>
          <w:b/>
          <w:bCs/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фобия утраты ребенка (ФУ) (Приложение 2).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Методика исследования тревожности Спилбергера - методика состоит из двух шкал: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шкала ситуатив</w:t>
      </w:r>
      <w:r>
        <w:rPr>
          <w:position w:val="6"/>
          <w:sz w:val="28"/>
          <w:szCs w:val="28"/>
        </w:rPr>
        <w:t>ной тревожности (СТ)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шкала личностной тревожности(ЛТ)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Измерение тревожности, как свойства во многом определяет поведение субъекта. Определенный уровень тревожности - естественная и обязательная особенность активной деятельности личности.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Методика диагност</w:t>
      </w:r>
      <w:r>
        <w:rPr>
          <w:position w:val="6"/>
          <w:sz w:val="28"/>
          <w:szCs w:val="28"/>
        </w:rPr>
        <w:t>ики показателей и форм агрессии А. Баса и А. Дарки представляет собой опросник из 75-ти утверждений. Методика позволяет выявить 8 важных, по мнению Басса и Дарки, показателей и форм агрессии: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Физическая агрессия - использование физической силы против дру</w:t>
      </w:r>
      <w:r>
        <w:rPr>
          <w:position w:val="6"/>
          <w:sz w:val="28"/>
          <w:szCs w:val="28"/>
        </w:rPr>
        <w:t>гого лица.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Косвенная агрессия, окольным путем направленная на другое лицо или ни на кого не направленная.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Раздражение - готовность к проявлению негативных чувств при малейшем возбуждении (вспыльчивость, грубость).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. Негативизм - оппозиционная манера в </w:t>
      </w:r>
      <w:r>
        <w:rPr>
          <w:position w:val="6"/>
          <w:sz w:val="28"/>
          <w:szCs w:val="28"/>
        </w:rPr>
        <w:t>поведении от пассивного сопротивления до активной борьбы против установившихся обычаев и законов.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Обида - зависть и ненависть к окружающим за действительные и вымышленные действия.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Подозрительность - в диапазоне от недоверия и осторожности по отношению</w:t>
      </w:r>
      <w:r>
        <w:rPr>
          <w:position w:val="6"/>
          <w:sz w:val="28"/>
          <w:szCs w:val="28"/>
        </w:rPr>
        <w:t xml:space="preserve"> к людям до убеждения в том, что другие люди планируют и приносят вред.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Вербальная</w:t>
      </w:r>
      <w:r>
        <w:rPr>
          <w:b/>
          <w:bCs/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агрессия - выражение негативных чувств как через форму (крик, визг), так и через содержание словесных ответов (проклятия, угрозы).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Чувство</w:t>
      </w:r>
      <w:r>
        <w:rPr>
          <w:b/>
          <w:bCs/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вины - выражает возможное убеж</w:t>
      </w:r>
      <w:r>
        <w:rPr>
          <w:position w:val="6"/>
          <w:sz w:val="28"/>
          <w:szCs w:val="28"/>
        </w:rPr>
        <w:t>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При составлении опросника авторами использовались следующие принципы: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Вопрос может относиться только к одной форме агрессии.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Вопросы форм</w:t>
      </w:r>
      <w:r>
        <w:rPr>
          <w:position w:val="6"/>
          <w:sz w:val="28"/>
          <w:szCs w:val="28"/>
        </w:rPr>
        <w:t>улируются таким образом, чтобы в наибольшей степени ослабить эффект социальной желательности ответов.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Методика определения степени созависимых моделей Уанхольда - состоит из двадцати утверждений, которые предлагается оценить по четырехбальной шкале с точки</w:t>
      </w:r>
      <w:r>
        <w:rPr>
          <w:position w:val="6"/>
          <w:sz w:val="28"/>
          <w:szCs w:val="28"/>
        </w:rPr>
        <w:t xml:space="preserve"> зрения соответствия себе. Результатом является дифференцированный показатель степени созависимых моделей, от очень низкой до очень высокой.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Методы статистической обработки материала.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Изучение личностных особенностей дезадаптивных студентов предполагает ис</w:t>
      </w:r>
      <w:r>
        <w:rPr>
          <w:position w:val="6"/>
          <w:sz w:val="28"/>
          <w:szCs w:val="28"/>
        </w:rPr>
        <w:t>пользование такого способа обработки материала, который позволит выявить скрытые закономерности в нем, определить взаимосвязи между изучаемыми переменными и определить достоверность различий. Наиболее полно отвечает задачам исследования факторный анализ, п</w:t>
      </w:r>
      <w:r>
        <w:rPr>
          <w:position w:val="6"/>
          <w:sz w:val="28"/>
          <w:szCs w:val="28"/>
        </w:rPr>
        <w:t>озволяющий сократить множество измеренных переменных, причем таким образом, что выявленные факторы будут в полной мере отражать суть всех изначальных переменных [3, 21]. Также сравнительный анализ, позволяющий определить достоверность различий между группа</w:t>
      </w:r>
      <w:r>
        <w:rPr>
          <w:position w:val="6"/>
          <w:sz w:val="28"/>
          <w:szCs w:val="28"/>
        </w:rPr>
        <w:t>ми по исследуемой переменной [21, 28].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Таким образом, в данном исследовании применялось два способа статистической обработки материла. Исходным материалом для факторного анализа послужили результаты качественной обработки и формализации данных опросников Б</w:t>
      </w:r>
      <w:r>
        <w:rPr>
          <w:position w:val="6"/>
          <w:sz w:val="28"/>
          <w:szCs w:val="28"/>
        </w:rPr>
        <w:t>асса-Дарки и АСВ. Материалом для сравнительного анализа стали результаты опросника тревожности и методики определения степени созависимых.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Статистическая обработка данных проводилась компьютерным методом с использованием пакета программ статистического ана</w:t>
      </w:r>
      <w:r>
        <w:rPr>
          <w:position w:val="6"/>
          <w:sz w:val="28"/>
          <w:szCs w:val="28"/>
        </w:rPr>
        <w:t>лиза и обработки информации.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br w:type="page"/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2.3 Процедура исследования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Для исследования личностных особенностей адаптированных и дезадаптивных студентов были отобраны методики наиболее соответствующие, на наш взгляд, изучению внутриличностных факторов обуславливающих</w:t>
      </w:r>
      <w:r>
        <w:rPr>
          <w:position w:val="6"/>
          <w:sz w:val="28"/>
          <w:szCs w:val="28"/>
        </w:rPr>
        <w:t xml:space="preserve"> успешную адаптацию студентов.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Исследование представляло собой групповое тестирование обследуемых которое состояло из пяти этапов: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) исследование уровня адаптации на основании методики «Социально-психологической адаптации», позволяющей разделить студентов </w:t>
      </w:r>
      <w:r>
        <w:rPr>
          <w:position w:val="6"/>
          <w:sz w:val="28"/>
          <w:szCs w:val="28"/>
        </w:rPr>
        <w:t>на две интересующие нас группы;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) диагностика семейной ситуации с помощью методики «Анализ семейных взаимоотношений»;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) диагностика личностных, агрессивных и враждебных реакций на основании опросника Басса-Дарки;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) измерение уровня созависимых моделей на о</w:t>
      </w:r>
      <w:r>
        <w:rPr>
          <w:position w:val="6"/>
          <w:sz w:val="28"/>
          <w:szCs w:val="28"/>
        </w:rPr>
        <w:t>сновании теста Уанхольда;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) измерение тревожности с помощью методики Спилбергера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Групповое тестирование занимало в общей сложности 1 час 20 минут. Первой предлагалось методика СПА. Испытуемым раздавались бланки утверждений и давалась инструкция: «В опросн</w:t>
      </w:r>
      <w:r>
        <w:rPr>
          <w:position w:val="6"/>
          <w:sz w:val="28"/>
          <w:szCs w:val="28"/>
        </w:rPr>
        <w:t>ике содержатся высказывания о человеке, о его образе жизни: переживаниях, мыслях, привычках, стиле поведения. Их всегда можно соотнести с нашим собственным образом жизни. Прочитав очередное высказывание опросника, примерьте его к своим привычкам, своему об</w:t>
      </w:r>
      <w:r>
        <w:rPr>
          <w:position w:val="6"/>
          <w:sz w:val="28"/>
          <w:szCs w:val="28"/>
        </w:rPr>
        <w:t>разу жизни и оцените: в какой мере это высказывание может быть отнесено к Вам. Для того, чтобы обозначить ваш ответ в бланке, выберете подходящий, по вашему мнению, один из семи вариантов оценок, пронумерованных цифрами от «0» до «6»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втором этапе примен</w:t>
      </w:r>
      <w:r>
        <w:rPr>
          <w:position w:val="6"/>
          <w:sz w:val="28"/>
          <w:szCs w:val="28"/>
        </w:rPr>
        <w:t>ялась модифицированная методика «Анализ семейных взаимоотношений». В которой нужно было ответить на 130 вопросов, касающихся стилей воспитания. Инструкция: «Предлагаемый Вам опросник содержит утверждения о воспитании детей. Утверждения пронумерованы. Такие</w:t>
      </w:r>
      <w:r>
        <w:rPr>
          <w:position w:val="6"/>
          <w:sz w:val="28"/>
          <w:szCs w:val="28"/>
        </w:rPr>
        <w:t xml:space="preserve"> же номера есть в «Бланке для ответов». Читайте по очереди утверждения опросника. Если Вы, в общем, согласны с ними, то на «Бланке для ответов» обведите кружком номер ответа. Если Вы, в общем, не согласны - зачеркните тот же номер. Если очень трудно выбрат</w:t>
      </w:r>
      <w:r>
        <w:rPr>
          <w:position w:val="6"/>
          <w:sz w:val="28"/>
          <w:szCs w:val="28"/>
        </w:rPr>
        <w:t>ь, то поставьте на номере вопросительный знак. Старайтесь, чтобы таких ответов было не больше пяти. В опроснике нет «неправильных» или «правильных» утверждений. Отвечайте так, как Вы сами думаете.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На третьем этапе испытуемым раздавался стимульный материал </w:t>
      </w:r>
      <w:r>
        <w:rPr>
          <w:position w:val="6"/>
          <w:sz w:val="28"/>
          <w:szCs w:val="28"/>
        </w:rPr>
        <w:t>опросника Басса-Дарки и давалась следующая инструкция: «Перед Вами 75 утверждений, напротив каждого стоят слова «Да» и «Нет», читайте по очереди каждое утверждение и если Вы в общем согласны с ним подчеркните «Да», если в общем не согласны, подчеркните «Не</w:t>
      </w:r>
      <w:r>
        <w:rPr>
          <w:position w:val="6"/>
          <w:sz w:val="28"/>
          <w:szCs w:val="28"/>
        </w:rPr>
        <w:t>т». Помните, в опроснике нет правильных и неправильных ответов, отвечайте так, как вы сами думаете».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четвертом этапе раздавался бланк теста Уанхольда, инструкция состояла в следующем: «Перед Вами лист утверждений. Прочитайте внимательно приведенные ниже</w:t>
      </w:r>
      <w:r>
        <w:rPr>
          <w:position w:val="6"/>
          <w:sz w:val="28"/>
          <w:szCs w:val="28"/>
        </w:rPr>
        <w:t xml:space="preserve"> утверждения и оцените каждое в соответствии со следующими вариантами: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) - никогда; 2) - иногда; 3) - часто; 4) - почти всегда.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Возле каждого утверждения поставьте номер варианта ответа. Давайте только один ответ на каждое утверждение».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пятом этапе разд</w:t>
      </w:r>
      <w:r>
        <w:rPr>
          <w:position w:val="6"/>
          <w:sz w:val="28"/>
          <w:szCs w:val="28"/>
        </w:rPr>
        <w:t>авался тест «Исследование тревожности»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Полученные данные были формализованы и подвергнуты факторному анализу (метод главных компонент, вращение Варимакс) и сравнительному анализу (критерий Манна - Уитни).</w:t>
      </w:r>
    </w:p>
    <w:p w:rsidR="00000000" w:rsidRDefault="00465255">
      <w:pPr>
        <w:spacing w:line="360" w:lineRule="auto"/>
        <w:ind w:firstLine="709"/>
        <w:jc w:val="both"/>
        <w:rPr>
          <w:color w:val="FFFFFF"/>
          <w:position w:val="6"/>
          <w:sz w:val="28"/>
          <w:szCs w:val="28"/>
        </w:rPr>
      </w:pPr>
      <w:r>
        <w:rPr>
          <w:color w:val="FFFFFF"/>
          <w:position w:val="6"/>
          <w:sz w:val="28"/>
          <w:szCs w:val="28"/>
        </w:rPr>
        <w:t>социальный психологический адаптация первокурсник</w:t>
      </w: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>
        <w:rPr>
          <w:b/>
          <w:bCs/>
          <w:position w:val="6"/>
          <w:sz w:val="28"/>
          <w:szCs w:val="28"/>
        </w:rPr>
        <w:t>РАЗДЕЛ 3. ЛИЧНОСТНЫЕ ОСОБЕННОСТИ АДАПТИВНЫХ И ДЕЗАДАПТИВНЫХ СТУДЕНТОВ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3.1 Результаты исследования и их интерпретация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Обработка методики диагностики социально-психологической адаптации состояла в том, что необходимо было вычислить показатель адаптации по </w:t>
      </w:r>
      <w:r>
        <w:rPr>
          <w:position w:val="6"/>
          <w:sz w:val="28"/>
          <w:szCs w:val="28"/>
        </w:rPr>
        <w:t>формуле: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9240C9">
      <w:pPr>
        <w:ind w:firstLine="709"/>
        <w:rPr>
          <w:position w:val="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255">
        <w:rPr>
          <w:position w:val="6"/>
          <w:sz w:val="28"/>
          <w:szCs w:val="28"/>
        </w:rPr>
        <w:t>, где</w:t>
      </w:r>
    </w:p>
    <w:p w:rsidR="00000000" w:rsidRDefault="00465255">
      <w:pPr>
        <w:ind w:firstLine="709"/>
        <w:rPr>
          <w:b/>
          <w:bCs/>
          <w:position w:val="6"/>
          <w:sz w:val="28"/>
          <w:szCs w:val="28"/>
        </w:rPr>
      </w:pPr>
    </w:p>
    <w:p w:rsidR="00000000" w:rsidRDefault="00465255">
      <w:pPr>
        <w:ind w:firstLine="709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a - сумма номеров высказываний, свидетельствующих об адаптивности определенного испытуемого (номера приводятся в ключе данной методики),- сумма номеров высказываний, свидетельствующих о дезадаптивности ис</w:t>
      </w:r>
      <w:r>
        <w:rPr>
          <w:position w:val="6"/>
          <w:sz w:val="28"/>
          <w:szCs w:val="28"/>
        </w:rPr>
        <w:t>пытуемого.</w:t>
      </w:r>
    </w:p>
    <w:p w:rsidR="00000000" w:rsidRDefault="00465255">
      <w:pPr>
        <w:ind w:firstLine="709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Показатель </w:t>
      </w:r>
      <w:r>
        <w:rPr>
          <w:b/>
          <w:bCs/>
          <w:position w:val="6"/>
          <w:sz w:val="28"/>
          <w:szCs w:val="28"/>
        </w:rPr>
        <w:t xml:space="preserve">А </w:t>
      </w:r>
      <w:r>
        <w:rPr>
          <w:position w:val="6"/>
          <w:sz w:val="28"/>
          <w:szCs w:val="28"/>
        </w:rPr>
        <w:t>отображается в процентах и если он равняется меньше 50% - свидетельствует о дезадаптивности испытуемого, если же больше - о его адаптивности.</w:t>
      </w:r>
    </w:p>
    <w:p w:rsidR="00000000" w:rsidRDefault="00465255">
      <w:pPr>
        <w:ind w:firstLine="709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Проведя методику диагностики социально-психологической адаптации, мною было выделено 2 гру</w:t>
      </w:r>
      <w:r>
        <w:rPr>
          <w:position w:val="6"/>
          <w:sz w:val="28"/>
          <w:szCs w:val="28"/>
        </w:rPr>
        <w:t>ппы - группа адаптированных и группа дезадаптированных студентов. В соответствии с этим строилось и дальнейшее исследование.</w:t>
      </w:r>
    </w:p>
    <w:p w:rsidR="00000000" w:rsidRDefault="00465255">
      <w:pPr>
        <w:ind w:firstLine="709"/>
        <w:rPr>
          <w:position w:val="6"/>
          <w:sz w:val="28"/>
          <w:szCs w:val="28"/>
        </w:rPr>
      </w:pPr>
    </w:p>
    <w:p w:rsidR="00000000" w:rsidRDefault="00465255">
      <w:pPr>
        <w:ind w:firstLine="709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3.1.1 Особенности стилей воспитания, у адаптивных и дезадаптивных студентов</w:t>
      </w:r>
    </w:p>
    <w:p w:rsidR="00000000" w:rsidRDefault="00465255">
      <w:pPr>
        <w:ind w:firstLine="709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На основании результатов факторного анализа параметров</w:t>
      </w:r>
      <w:r>
        <w:rPr>
          <w:position w:val="6"/>
          <w:sz w:val="28"/>
          <w:szCs w:val="28"/>
        </w:rPr>
        <w:t xml:space="preserve"> методики «Анализ семейных взаимоотношений» в каждой группе были выделены факторы, которые представлены в таблицах. В таблице 1 представлено семь факторов, свойственных группе адаптированных.</w:t>
      </w:r>
    </w:p>
    <w:p w:rsidR="00000000" w:rsidRDefault="00465255">
      <w:pPr>
        <w:ind w:firstLine="709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Реально было выделено семь факторов, но для достоверности резуль</w:t>
      </w:r>
      <w:r>
        <w:rPr>
          <w:position w:val="6"/>
          <w:sz w:val="28"/>
          <w:szCs w:val="28"/>
        </w:rPr>
        <w:t>татов из них используются четыре.</w:t>
      </w:r>
    </w:p>
    <w:p w:rsidR="00000000" w:rsidRDefault="00465255">
      <w:pPr>
        <w:ind w:firstLine="709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3.1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Факторная структура в группе адаптированных первокурсников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88"/>
        <w:gridCol w:w="1188"/>
        <w:gridCol w:w="1188"/>
        <w:gridCol w:w="1188"/>
        <w:gridCol w:w="1188"/>
        <w:gridCol w:w="1188"/>
        <w:gridCol w:w="1188"/>
        <w:gridCol w:w="11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4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Шкалы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Г+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-,182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,717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,184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,031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,520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,578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,108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,342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-,097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,162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У+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-,192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-,532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,444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-,188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,186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У-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,656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,337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,057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,007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,150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-,315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T+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,558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,271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-,322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,027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,212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,219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T-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,515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,686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-,252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-,076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-,198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З+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-,329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,090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,440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,495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,260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,052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З-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-,036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,669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-,046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,160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,155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,087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С+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,608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-,185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,175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,485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-,347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С-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-,553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,453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,230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-,233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,373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-,180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,386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-,095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,766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-,148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,048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РРЧ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,535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-,670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-,219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-,251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-,075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ПДК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,441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,198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,460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,051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,301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,603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ВН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-,046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-,586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,326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,171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,021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,474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ФУ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,298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,061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,031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-,299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,836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,096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НРЧ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-,162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,627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-,050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-,289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,081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ПНК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,349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,027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-,296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-,560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,601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ВК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,755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-,076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,252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-,178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-,164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-,318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ПЖК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,242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-,075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-,662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-,266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,148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,015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ПМК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-,275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,055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,616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,081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-,237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,538</w:t>
            </w:r>
          </w:p>
        </w:tc>
      </w:tr>
    </w:tbl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Первый фактор - «Недостаточност</w:t>
      </w:r>
      <w:r>
        <w:rPr>
          <w:position w:val="6"/>
          <w:sz w:val="28"/>
          <w:szCs w:val="28"/>
        </w:rPr>
        <w:t>ь родительского внимания» включает в себя такие шкалы как Г - (гипопротекция), У - (игнорирование потребностей ребенка), Т + (чрезмерность требований-обязанностей), Т - (недостаточность требований-обязанностей), С + (чрезмерность санкций), Н (неустойчивост</w:t>
      </w:r>
      <w:r>
        <w:rPr>
          <w:position w:val="6"/>
          <w:sz w:val="28"/>
          <w:szCs w:val="28"/>
        </w:rPr>
        <w:t>ь стиля воспитания), РРЧ (расширение сферы родительских чувств), ПДК (предпочтение в подростке детских качеств), ПНК (проекция на подростка собственных нежелаемых качеств). Такое их сочетание может говорить о том, что ребенок, которым занимаются время от в</w:t>
      </w:r>
      <w:r>
        <w:rPr>
          <w:position w:val="6"/>
          <w:sz w:val="28"/>
          <w:szCs w:val="28"/>
        </w:rPr>
        <w:t>ремени, то предъявляя ему чрезмерные требования, то недостаточные, обладает некоторым легкомыслием, но характеризуется легкой контактностью и переключаемостью.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Второй фактор - «Эмоциональное отвержение ребенка», объединяющий в себе шкалы Г- (гипопротекция)</w:t>
      </w:r>
      <w:r>
        <w:rPr>
          <w:position w:val="6"/>
          <w:sz w:val="28"/>
          <w:szCs w:val="28"/>
        </w:rPr>
        <w:t xml:space="preserve">, З- (недостаточность требований-запретов к ребенку), С- (минимальность санкций), НРЧ (расширение сферы родительских чувств) (неразвитость родительских чувств), свидетельствует о эмоциональной холодности родителя по отношению к подростку, что выражается в </w:t>
      </w:r>
      <w:r>
        <w:rPr>
          <w:position w:val="6"/>
          <w:sz w:val="28"/>
          <w:szCs w:val="28"/>
        </w:rPr>
        <w:t xml:space="preserve">невнимании к нему, недостаточной строгости наказаний и минимальности запретов. Поэтому ребенок обладает повышенной моральной ответственностью, самостоятелен. Также как видно из таблицы 1, есть некоторая обратная зависимость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чем больше выражены перечислен</w:t>
      </w:r>
      <w:r>
        <w:rPr>
          <w:position w:val="6"/>
          <w:sz w:val="28"/>
          <w:szCs w:val="28"/>
        </w:rPr>
        <w:t>ные качества, тем меньше выражены другие: потворствование (У+), расширение сферы родительских чувств (РРЧ), воспитательная неуверенность (ВН).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Третий фактор - «Фактор страха взросления ребенка» состоит из шкал: У+ (потворствование), Т - (недостаточность тр</w:t>
      </w:r>
      <w:r>
        <w:rPr>
          <w:position w:val="6"/>
          <w:sz w:val="28"/>
          <w:szCs w:val="28"/>
        </w:rPr>
        <w:t>ебований-обязанностей), З+ (чрезмерность требований-запретов к ребенку), ПДК (предпочтение в подростке детских качеств), ПМК (предпочтение мужских качеств) говорит о сниженном уровне требований к подростку (потворствующая гиперпротекция), тем самым со стор</w:t>
      </w:r>
      <w:r>
        <w:rPr>
          <w:position w:val="6"/>
          <w:sz w:val="28"/>
          <w:szCs w:val="28"/>
        </w:rPr>
        <w:t>оны родителей игнорируется его стремление к взрослению и стимулируются детские качества (например, непосредственность, игривость, наивность).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Четвертый фактор - «Фактор чрезмерной опеки», объединяет шкалы Г+ (гиперпротекция), З+ (чрезмерность требований-за</w:t>
      </w:r>
      <w:r>
        <w:rPr>
          <w:position w:val="6"/>
          <w:sz w:val="28"/>
          <w:szCs w:val="28"/>
        </w:rPr>
        <w:t>претов к ребенку), С+ (чрезмерность санкций), Н (неустойчивость стиля воспитания). Свидетельствует о чрезмерной строгости наказаний и запретах со стороны родителей, но у таких подростков эти запреты и попытки ограничения их самостоятельности, будут усилива</w:t>
      </w:r>
      <w:r>
        <w:rPr>
          <w:position w:val="6"/>
          <w:sz w:val="28"/>
          <w:szCs w:val="28"/>
        </w:rPr>
        <w:t>ть реакцию эмансипации и формировать такие черты характера, как упрямство, агрессивность и склонность противостоять любому авторитету.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таблице 3.2 представлено семь факторов, но из них также используются четыре первых.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3.2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Факторная структура в </w:t>
      </w:r>
      <w:r>
        <w:rPr>
          <w:position w:val="6"/>
          <w:sz w:val="28"/>
          <w:szCs w:val="28"/>
        </w:rPr>
        <w:t>группе дезадаптированных первокурсников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4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Шкалы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Г+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,070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,649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,003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,628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-,085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,315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-,227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,330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-,149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У+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,344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,073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,504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-,503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У-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,505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-,289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,048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,254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,390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T+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,054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-,714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,216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T-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,683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,350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-,288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-,215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З+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,181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-,021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,458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,637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,151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-,408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З-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,253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-,433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-,433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-,104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,168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-,134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С+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-,090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-,294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-,317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,609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-,072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С-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,774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-,050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-,322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,011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-,284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,662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-,557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,192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,152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-,227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-,095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РРЧ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,490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,527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,147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,395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-,162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,233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ПДК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,475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-,492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-,284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,368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-,183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ВН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,622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-,490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,009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ФУ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,163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,513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,375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,086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,033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,294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НРЧ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,497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,541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-,490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-,061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-,066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,097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ПНК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,342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,448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-,388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,470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,054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,042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ВК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,323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-,081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-,586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,324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ПЖК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,722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-,037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,320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-,103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-,047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ПМК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,164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,019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,509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-,340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,445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,455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-,042</w:t>
            </w:r>
          </w:p>
        </w:tc>
      </w:tr>
    </w:tbl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Первый фактор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«Фактор родительской неуверенности», включает такие шкалы как Г - (гипопротекц</w:t>
      </w:r>
      <w:r>
        <w:rPr>
          <w:position w:val="6"/>
          <w:sz w:val="28"/>
          <w:szCs w:val="28"/>
        </w:rPr>
        <w:t>ия), У - (игнорирование потребностей ребенка), Т - (недостаточность требований-обязанностей), С - (минимальность санкций), Н (неустойчивость стиля воспитания), РРЧ (расширение сферы родительских чувств), ВН (воспитательная неуверенность родителя), НРЧ (нер</w:t>
      </w:r>
      <w:r>
        <w:rPr>
          <w:position w:val="6"/>
          <w:sz w:val="28"/>
          <w:szCs w:val="28"/>
        </w:rPr>
        <w:t>азвитость родительских чувств), ПЖК (предпочтение женских качеств). Такое их сочетание в данной группе характеризует подростка тревожного, неуверенного в своих способностях, испытывающего страх перед вышестоящими людьми, уступчивого.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Второй фактор - «Факто</w:t>
      </w:r>
      <w:r>
        <w:rPr>
          <w:position w:val="6"/>
          <w:sz w:val="28"/>
          <w:szCs w:val="28"/>
        </w:rPr>
        <w:t>р родительской тревожности», объединяющий шкалы Т - (недостаточность требований-обязанностей), РРЧ (расширение сферы родительских чувств), ПДК (предпочтение в подростке детских качеств), ФУ (фобия утраты), НРЧ (неразвитость родительских чувств), ПНК (проек</w:t>
      </w:r>
      <w:r>
        <w:rPr>
          <w:position w:val="6"/>
          <w:sz w:val="28"/>
          <w:szCs w:val="28"/>
        </w:rPr>
        <w:t>ция на подростка собственных нежелаемых качеств), обусловлен минимальным количеством обязанностей в семье. При этом со стороны родителя есть некоторая неуверенность, боязнь ошибиться, страх перед самостоятельностью подростка, поэтому появляется способность</w:t>
      </w:r>
      <w:r>
        <w:rPr>
          <w:position w:val="6"/>
          <w:sz w:val="28"/>
          <w:szCs w:val="28"/>
        </w:rPr>
        <w:t xml:space="preserve"> удержать его с помощью гиперопеки. Как видно из таблицы 2, чем больше выражены эти качества, тем меньше выражены другие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игнорирование потребностей ребенка (У-), чрезмерность требований (Т+), минимальность санкций (С-), недостаточность запретов (З-).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Тре</w:t>
      </w:r>
      <w:r>
        <w:rPr>
          <w:position w:val="6"/>
          <w:sz w:val="28"/>
          <w:szCs w:val="28"/>
        </w:rPr>
        <w:t>тий фактор - «Фактор чрезмерной родительской опеки», шкалы Г+(гиперпротекция), У+ (потворствование), З+ (чрезмерность требований-запретов к ребенку), ФУ (фобия утраты), ПМК (предпочтение мужских качеств)) свидетельствует о том, что ребенок находиться в цен</w:t>
      </w:r>
      <w:r>
        <w:rPr>
          <w:position w:val="6"/>
          <w:sz w:val="28"/>
          <w:szCs w:val="28"/>
        </w:rPr>
        <w:t>тре внимания родителей, но в то же время подавляется его самостоятельность, ставятся многочисленные ограничения и запреты. Таким образом, тревожно-мнительный подросток чувствителен, неуверен в своих силах, испытывает страх, тревожность в контакте с незнако</w:t>
      </w:r>
      <w:r>
        <w:rPr>
          <w:position w:val="6"/>
          <w:sz w:val="28"/>
          <w:szCs w:val="28"/>
        </w:rPr>
        <w:t>мыми людьми и т. п.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Четвертый - «Фактор жестокого обращения с ребенком» включает такие шкалы как: З+ (чрезмерность требований-запретов к ребенку), С+ (чрезмерность санкций), РРЧ (расширение сферы родительских чувств) и ПНК (проекция на подростка собственны</w:t>
      </w:r>
      <w:r>
        <w:rPr>
          <w:position w:val="6"/>
          <w:sz w:val="28"/>
          <w:szCs w:val="28"/>
        </w:rPr>
        <w:t>х нежелаемых качеств), характеризует эмоционально отверженного подростка, к которому применяют чрезмерную строгость наказаний даже на незначительные нарушения поведения. Поэтому ребенок данной группы замкнут, малоконтактен, неуверен в себе, ригиден.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3.1.2</w:t>
      </w:r>
      <w:r>
        <w:rPr>
          <w:b/>
          <w:bCs/>
          <w:position w:val="6"/>
          <w:sz w:val="28"/>
          <w:szCs w:val="28"/>
        </w:rPr>
        <w:t xml:space="preserve"> Особенности структуры агрессивности адаптированных и дезадаптировнных студентов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В результате факторного анализа параметров методики Басса-Дарки были получены факторные структуры характерные для группы «адаптированные» (1) и для группы «дезадаптированные» </w:t>
      </w:r>
      <w:r>
        <w:rPr>
          <w:position w:val="6"/>
          <w:sz w:val="28"/>
          <w:szCs w:val="28"/>
        </w:rPr>
        <w:t>(2).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3.3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Факторная структура агрессивности адаптированных студентов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662"/>
        <w:gridCol w:w="1581"/>
        <w:gridCol w:w="1582"/>
        <w:gridCol w:w="1582"/>
        <w:gridCol w:w="1582"/>
        <w:gridCol w:w="15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шкалы</w:t>
            </w:r>
          </w:p>
        </w:tc>
        <w:tc>
          <w:tcPr>
            <w:tcW w:w="79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Физ. агр.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,880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-,057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Косвен агр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,024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-,139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-,180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раздражен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,632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,662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,022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-,047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негатив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-,285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,401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,409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об</w:t>
            </w:r>
            <w:r>
              <w:rPr>
                <w:position w:val="6"/>
                <w:sz w:val="20"/>
                <w:szCs w:val="20"/>
              </w:rPr>
              <w:t>ида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,348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,094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,036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подозрит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,452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,352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,354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-,406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Вербаль агр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,876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,232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-,055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-,041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вина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-,002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,780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,062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,220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,384</w:t>
            </w:r>
          </w:p>
        </w:tc>
      </w:tr>
    </w:tbl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Первый фактор мы назвали «Несдержанность» включает конструкты: «Физическая агрессия» - использование физической силы</w:t>
      </w:r>
      <w:r>
        <w:rPr>
          <w:position w:val="6"/>
          <w:sz w:val="28"/>
          <w:szCs w:val="28"/>
        </w:rPr>
        <w:t xml:space="preserve"> против другого лица; «Раздражение» - готовность к проявлению негативных чувств при малейшем возбуждении (вспыльчивость, грубость); «Вербальная агрессия» - выражение негативных чувств как через форму (крик, визг), так и через содержание словесных ответов (</w:t>
      </w:r>
      <w:r>
        <w:rPr>
          <w:position w:val="6"/>
          <w:sz w:val="28"/>
          <w:szCs w:val="28"/>
        </w:rPr>
        <w:t>проклятия, угрозы).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 «Несдержанность» подразумевает агрессию, но эта агрессия не связана с личностными характеристиками. Она скорее носит характер настойчивости уверенного в себе человека, и не является следствием подозрительности, поиска несправедли</w:t>
      </w:r>
      <w:r>
        <w:rPr>
          <w:position w:val="6"/>
          <w:sz w:val="28"/>
          <w:szCs w:val="28"/>
        </w:rPr>
        <w:t>вости, неуважения, которое нужно отстаивать.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Второй фактор «Невротическая агрессивность» включает конструкты: «Раздражение» - готовность к проявлению негативных чувств при малейшем возбуждении (вспыльчивость, грубость); «Чувство вины» - выражает возможное</w:t>
      </w:r>
      <w:r>
        <w:rPr>
          <w:position w:val="6"/>
          <w:sz w:val="28"/>
          <w:szCs w:val="28"/>
        </w:rPr>
        <w:t xml:space="preserve"> убеждение субъекта в том, что он является плохим человеком, он постулирует зло, а также ощущаемые им угрызения совести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Фактор «Невротическая агрессивность» описывает ситуацию внутреннего конфликта. Агрессия не носит разрушительный характер, а проявляется </w:t>
      </w:r>
      <w:r>
        <w:rPr>
          <w:position w:val="6"/>
          <w:sz w:val="28"/>
          <w:szCs w:val="28"/>
        </w:rPr>
        <w:t>в демонстрации негативного отношения и грубости, с одной стороны, с другой стороны возникает чувство вины и собственной плохости.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Третий фактор «Отреагирование», представлен двумя конструктами: «Косвенная агрессия» - окольным путем направленная на другое л</w:t>
      </w:r>
      <w:r>
        <w:rPr>
          <w:position w:val="6"/>
          <w:sz w:val="28"/>
          <w:szCs w:val="28"/>
        </w:rPr>
        <w:t>ицо или ни на кого не направленная. «Вербальная агрессия» - выражение негативных чувств как через форму (крик, визг), так и через содержание словесных ответов (проклятия, угрозы).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 «Отреагирование» представлен двумя конструктами, имеющими одну направ</w:t>
      </w:r>
      <w:r>
        <w:rPr>
          <w:position w:val="6"/>
          <w:sz w:val="28"/>
          <w:szCs w:val="28"/>
        </w:rPr>
        <w:t>ленность - избавится от тягостного внутреннего состояния. Причем окружающим не наносится Таким образом, имеется тенденция к сравнительно безболезненному переживанию стресса.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Четвертый фактор «Адаптивного решения» включает такие конструкты: «Обида» - завист</w:t>
      </w:r>
      <w:r>
        <w:rPr>
          <w:position w:val="6"/>
          <w:sz w:val="28"/>
          <w:szCs w:val="28"/>
        </w:rPr>
        <w:t>ь и ненависть к окружающим за действительные и вымышленные действия; «Косвенная агрессия» - окольным путем направленная на другое лицо или ни на кого не направленная.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Фактор «Адаптивного решения» описывает пространство, в котором человек выплескивает свою </w:t>
      </w:r>
      <w:r>
        <w:rPr>
          <w:position w:val="6"/>
          <w:sz w:val="28"/>
          <w:szCs w:val="28"/>
        </w:rPr>
        <w:t>обиду ни на кого не направляя, т.е. имеет адаптивный способ решения внутренних проблем.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Факторная структура агрессивности группы 2 представлена в таблице 3.4.</w:t>
      </w:r>
    </w:p>
    <w:p w:rsidR="00000000" w:rsidRDefault="00465255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</w:p>
    <w:p w:rsidR="00000000" w:rsidRDefault="00465255">
      <w:pPr>
        <w:spacing w:line="360" w:lineRule="auto"/>
        <w:ind w:firstLine="709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3.4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Факторная структура агрессивности дезадаптированных студентов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252"/>
        <w:gridCol w:w="1663"/>
        <w:gridCol w:w="1664"/>
        <w:gridCol w:w="1664"/>
        <w:gridCol w:w="1664"/>
        <w:gridCol w:w="16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шкалы</w:t>
            </w:r>
          </w:p>
        </w:tc>
        <w:tc>
          <w:tcPr>
            <w:tcW w:w="8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негативизм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,882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-,157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,097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-,038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физ. агр.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,800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,254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-,269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-,050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подозрит.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,739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-,116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,290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,350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обида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-,254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,910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,080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вина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-,057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-,033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,772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,182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косвен. агр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,130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,502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,408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,318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вербальн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,407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,251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,130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,765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раздражени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,492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,267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,482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-,086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-,497</w:t>
            </w:r>
          </w:p>
        </w:tc>
      </w:tr>
    </w:tbl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Первый фактор, который мы назвали «Открытая агрессивность» представлен следующими параметрами: «Негативизм» - оппозиционная манера в поведении, от пассивного сопротивления до активной борьбы против устано</w:t>
      </w:r>
      <w:r>
        <w:rPr>
          <w:position w:val="6"/>
          <w:sz w:val="28"/>
          <w:szCs w:val="28"/>
        </w:rPr>
        <w:t>вившихся обычаев и законов. «Физическая агрессия» - использование физической силы против другого лица. «Подозрительность» - в диапазоне от недоверия и осторожности по отношению к людям до убеждения в том, что люди планируют и приносят вред. «Раздражение» -</w:t>
      </w:r>
      <w:r>
        <w:rPr>
          <w:position w:val="6"/>
          <w:sz w:val="28"/>
          <w:szCs w:val="28"/>
        </w:rPr>
        <w:t xml:space="preserve"> готовность к проявлению негативных чувств, при малейшем возбуждении (вспыльчивость, грубость).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 «Открытая агрессивность» объединяет конструкты напрямую связанные с агрессивным поведением. Для реализации такого поведения не требуется значимого внешне</w:t>
      </w:r>
      <w:r>
        <w:rPr>
          <w:position w:val="6"/>
          <w:sz w:val="28"/>
          <w:szCs w:val="28"/>
        </w:rPr>
        <w:t>го стимула, существует внутренняя тенденция к проявлению враждебности. Присутствующие негативизм и подозрительность постоянно нагнетают напряжение, которое реализуется в физической агрессии при малейшем раздражении.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Второй фактор - «Напряжение-разрядка» пр</w:t>
      </w:r>
      <w:r>
        <w:rPr>
          <w:position w:val="6"/>
          <w:sz w:val="28"/>
          <w:szCs w:val="28"/>
        </w:rPr>
        <w:t xml:space="preserve">едставлен конструктами: «Обида» - зависть и ненависть к окружающим за действительные и вымышленные действия; «Чувство вины» - выражает возможное убеждение субъекта в том, что он является плохим человеком, он постулирует зло, а также ощущаемые им угрызения </w:t>
      </w:r>
      <w:r>
        <w:rPr>
          <w:position w:val="6"/>
          <w:sz w:val="28"/>
          <w:szCs w:val="28"/>
        </w:rPr>
        <w:t>совести; «Косвенная агрессия» - окольным путем направленная на другое лицо или ни на кого не направленная; «Раздражение» - готовность к проявлению негативных чувств при малейшем возбуждении (вспыльчивость, грубость).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 «Напряжение-разрядка» отражает п</w:t>
      </w:r>
      <w:r>
        <w:rPr>
          <w:position w:val="6"/>
          <w:sz w:val="28"/>
          <w:szCs w:val="28"/>
        </w:rPr>
        <w:t>ространство, в котором накапливается обида и имеется посыл к агрессивному отреагированию, который блокируется, возможно чувством вины. Накапливаемая эмоция, в результате, находит выход окольным путем или проявляется в спонтанных негативных реакциях.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Третий</w:t>
      </w:r>
      <w:r>
        <w:rPr>
          <w:position w:val="6"/>
          <w:sz w:val="28"/>
          <w:szCs w:val="28"/>
        </w:rPr>
        <w:t xml:space="preserve"> фактор «Демонстрация силы» состоит из конструктов: «Вербальная агрессия» - выражение негативных чувств как через форму (крик, визг), так и через содержание словесных ответов (проклятия, угрозы); «Раздражение» - готовность к проявлению негативных чувств, п</w:t>
      </w:r>
      <w:r>
        <w:rPr>
          <w:position w:val="6"/>
          <w:sz w:val="28"/>
          <w:szCs w:val="28"/>
        </w:rPr>
        <w:t>ри малейшем возбуждении (вспыльчивость, грубость).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 «Демонстрация силы» показывает поведение, заключающееся во внешней демонстрации угрозы.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Четвертый фактор «Отшельник» состоит из двух конструктов: «Раздражение» - готовность к проявлению негативных ч</w:t>
      </w:r>
      <w:r>
        <w:rPr>
          <w:position w:val="6"/>
          <w:sz w:val="28"/>
          <w:szCs w:val="28"/>
        </w:rPr>
        <w:t>увств при малейшем возбуждении (вспыльчивость, грубость); «Подозрительность» - в диапазоне от недоверия и осторожности по отношению к людям до убеждения в том, что люди планируют и приносят вред.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Фактор «Отшельник» описывает форму взаимодействия, в которой</w:t>
      </w:r>
      <w:r>
        <w:rPr>
          <w:position w:val="6"/>
          <w:sz w:val="28"/>
          <w:szCs w:val="28"/>
        </w:rPr>
        <w:t xml:space="preserve"> не идет на контакт с окружающими и проявляет негативизм в ситуациях когда приходится общаться.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3.1.3. Влияние степени созависимых моделей на адаптацию первокурсников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результате сравнительного анализа (критерий Манна-Уитни) данных методики Уанхольда, бы</w:t>
      </w:r>
      <w:r>
        <w:rPr>
          <w:position w:val="6"/>
          <w:sz w:val="28"/>
          <w:szCs w:val="28"/>
        </w:rPr>
        <w:t>ли получены средние ранги созависимых моделей для группы 1 (адаптированные) и для группы 2 (дезадаптрованные).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Результат сравнения представлен в таблице 3.5.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3.5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сравнения созависимых моделей, между группами 1 и 2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042"/>
        <w:gridCol w:w="1109"/>
        <w:gridCol w:w="1108"/>
        <w:gridCol w:w="3376"/>
        <w:gridCol w:w="2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N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Mean Rank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Sum of Rank</w:t>
            </w:r>
            <w:r>
              <w:rPr>
                <w:position w:val="6"/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1,00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23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16,22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373,00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2,00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15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24,53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368,00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Total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38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</w:tr>
    </w:tbl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Средний ранг (Mean Rank) группы 1 (16,22) ниже, чем группы 2 (24,53). Это значит, что адаптированные студенты имеют меньшую степень созависимых моделей. Поскольку средняя величина уровня значи</w:t>
      </w:r>
      <w:r>
        <w:rPr>
          <w:position w:val="6"/>
          <w:sz w:val="28"/>
          <w:szCs w:val="28"/>
        </w:rPr>
        <w:t>мости (Asymp. Sig. (2-tailed)) меньше 0,05, мы можем быть уверены в достоверности вывода о том, что адаптированные студенты имеют меньшую степень созависимых моделей. Таким образом, мы можем говорить, что уровень межличностной созависимости оказывает влиян</w:t>
      </w:r>
      <w:r>
        <w:rPr>
          <w:position w:val="6"/>
          <w:sz w:val="28"/>
          <w:szCs w:val="28"/>
        </w:rPr>
        <w:t>ие на прохождение первокурсником адаптационного периода. И это влияние заключается в том, что чем меньше в сознании первокурсника созависимых моделей там успешнее он переживает адаптационный период.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3.1.4 Влияние личностной и ситуативной тревожности на ад</w:t>
      </w:r>
      <w:r>
        <w:rPr>
          <w:b/>
          <w:bCs/>
          <w:position w:val="6"/>
          <w:sz w:val="28"/>
          <w:szCs w:val="28"/>
        </w:rPr>
        <w:t>аптацию / дезадаптацию первокурсников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Результаты сравнительного анализа уровня личностной тревожности (критерий Манна-Уитни) представлены в таблице 3.6.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3.6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сравнения, личностной тревожности между группами 1 и 2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848"/>
        <w:gridCol w:w="1914"/>
        <w:gridCol w:w="1914"/>
        <w:gridCol w:w="1914"/>
        <w:gridCol w:w="19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GRUPA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N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Mean Rank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Sum of R</w:t>
            </w:r>
            <w:r>
              <w:rPr>
                <w:position w:val="6"/>
                <w:sz w:val="20"/>
                <w:szCs w:val="20"/>
              </w:rPr>
              <w:t>anks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K_S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b/>
                <w:bCs/>
                <w:position w:val="6"/>
                <w:sz w:val="20"/>
                <w:szCs w:val="20"/>
              </w:rPr>
            </w:pPr>
            <w:r>
              <w:rPr>
                <w:b/>
                <w:bCs/>
                <w:position w:val="6"/>
                <w:sz w:val="20"/>
                <w:szCs w:val="20"/>
              </w:rPr>
              <w:t>17,68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389,00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b/>
                <w:bCs/>
                <w:position w:val="6"/>
                <w:sz w:val="20"/>
                <w:szCs w:val="20"/>
              </w:rPr>
            </w:pPr>
            <w:r>
              <w:rPr>
                <w:b/>
                <w:bCs/>
                <w:position w:val="6"/>
                <w:sz w:val="20"/>
                <w:szCs w:val="20"/>
              </w:rPr>
              <w:t>20,93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314,00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Total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</w:tr>
    </w:tbl>
    <w:p w:rsidR="00000000" w:rsidRDefault="00465255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результате сравнительного анализа (критерий Манна-Уитни) параметров методики Спилбергера было выявлено, что личностная тревожность в группе дезадаптированных студентов выше, чем в гру</w:t>
      </w:r>
      <w:r>
        <w:rPr>
          <w:position w:val="6"/>
          <w:sz w:val="28"/>
          <w:szCs w:val="28"/>
        </w:rPr>
        <w:t>ппе адаптированных студентов. Этот результат говорит о том что ситуация адаптационного периода тяжело переживается студентами во внутреннем плане. Но анализ не показал значимости различий в уровне личностной тревожности (p &lt; 0,05) между группами 1 и 2. Это</w:t>
      </w:r>
      <w:r>
        <w:rPr>
          <w:position w:val="6"/>
          <w:sz w:val="28"/>
          <w:szCs w:val="28"/>
        </w:rPr>
        <w:t xml:space="preserve"> говорит о том, что тяжёлые внутренние переживания свойственны всем первокурсникам, но фактически коэффициент личностной тревожности в группе 2 выше.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Результаты сравнительного анализа уровня ситуативной тревожности (критерий Манна-Уитни) представлены в таб</w:t>
      </w:r>
      <w:r>
        <w:rPr>
          <w:position w:val="6"/>
          <w:sz w:val="28"/>
          <w:szCs w:val="28"/>
        </w:rPr>
        <w:t>лице 3.7.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right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3.7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Таблица сравнения, ситуативной тревожности между группами 1 и 2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882"/>
        <w:gridCol w:w="2155"/>
        <w:gridCol w:w="2156"/>
        <w:gridCol w:w="2156"/>
        <w:gridCol w:w="21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GRUPA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N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Mean Rank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Sum of Ranks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K_S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1,00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22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b/>
                <w:bCs/>
                <w:position w:val="6"/>
                <w:sz w:val="20"/>
                <w:szCs w:val="20"/>
              </w:rPr>
            </w:pPr>
            <w:r>
              <w:rPr>
                <w:b/>
                <w:bCs/>
                <w:position w:val="6"/>
                <w:sz w:val="20"/>
                <w:szCs w:val="20"/>
              </w:rPr>
              <w:t>20,57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389,00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2,00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15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b/>
                <w:bCs/>
                <w:position w:val="6"/>
                <w:sz w:val="20"/>
                <w:szCs w:val="20"/>
              </w:rPr>
            </w:pPr>
            <w:r>
              <w:rPr>
                <w:b/>
                <w:bCs/>
                <w:position w:val="6"/>
                <w:sz w:val="20"/>
                <w:szCs w:val="20"/>
              </w:rPr>
              <w:t>16,99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314,00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Total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37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</w:tr>
    </w:tbl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результате сравнительного анализа (критерий Манна-Уитни) параметров ме</w:t>
      </w:r>
      <w:r>
        <w:rPr>
          <w:position w:val="6"/>
          <w:sz w:val="28"/>
          <w:szCs w:val="28"/>
        </w:rPr>
        <w:t>тодики Спилбергера было выявлено, что ситуативная тревожность в группе адаптированных студентов выше, чем в группе дезадаптированных студентов.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Высокий показатель ситуативной тревожности у адаптированных студентов, мы считаем, говорит о формировании своеоб</w:t>
      </w:r>
      <w:r>
        <w:rPr>
          <w:position w:val="6"/>
          <w:sz w:val="28"/>
          <w:szCs w:val="28"/>
        </w:rPr>
        <w:t>разного защитного механизма. В то время как дезадаптированным студентам более свойственна личностная тревожность, которая вплетена в жизненный процесс и проявляется во всех сферах деятельности, у адаптированных студентов выше ситуативная тревожность, котор</w:t>
      </w:r>
      <w:r>
        <w:rPr>
          <w:position w:val="6"/>
          <w:sz w:val="28"/>
          <w:szCs w:val="28"/>
        </w:rPr>
        <w:t>ая проявляется в действительно тревожащих ситуациях, и возможно является некоторым возбудителем необходимым для активного действия.</w:t>
      </w: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>
        <w:rPr>
          <w:b/>
          <w:bCs/>
          <w:position w:val="6"/>
          <w:sz w:val="28"/>
          <w:szCs w:val="28"/>
        </w:rPr>
        <w:t>ВЫВОДЫ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соответствии с поставленными задачами и на основании полученных результатов можно сделать следующие выводы: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. Для </w:t>
      </w:r>
      <w:r>
        <w:rPr>
          <w:position w:val="6"/>
          <w:sz w:val="28"/>
          <w:szCs w:val="28"/>
        </w:rPr>
        <w:t>адаптированных и не адаптированных студентов характерна различная структура семейных взаимоотношений. Структура семейных взаимоотношений адаптированных студентов представлена факторами: «Недостаточность родительского внимания», «Эмоциональное отвержение ре</w:t>
      </w:r>
      <w:r>
        <w:rPr>
          <w:position w:val="6"/>
          <w:sz w:val="28"/>
          <w:szCs w:val="28"/>
        </w:rPr>
        <w:t>бенка», «Фактор страха взросления ребенка», «Фактор чрезмерной опеки». Структура семейных взаимоотношений не адаптированных студентов представлена факторами: «Фактор родительской неуверенности», «Фактор родительской тревожности», «Фактор чрезмерной родител</w:t>
      </w:r>
      <w:r>
        <w:rPr>
          <w:position w:val="6"/>
          <w:sz w:val="28"/>
          <w:szCs w:val="28"/>
        </w:rPr>
        <w:t>ьской опеки», «Фактор жестокого обращения с ребенком».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Для адаптированных и неадаптированных характерны различия в проявлении враждебности. Структура проявления агрессии адаптированных студентов представлена факторами: «Несдержанность» (агрессивность уве</w:t>
      </w:r>
      <w:r>
        <w:rPr>
          <w:position w:val="6"/>
          <w:sz w:val="28"/>
          <w:szCs w:val="28"/>
        </w:rPr>
        <w:t>ренного в себе человека), «Невротическая агрессивность» (связана с внутренним конфликтом), «Отреагирование» (способ избавится от стресса), «Адаптивного решения». Структура проявления агрессии не адаптированных студентов представлена факторами: «Открытая аг</w:t>
      </w:r>
      <w:r>
        <w:rPr>
          <w:position w:val="6"/>
          <w:sz w:val="28"/>
          <w:szCs w:val="28"/>
        </w:rPr>
        <w:t>рессивность», «Напряжение-разрядка» (обида выплескивается окольным путем), «Демонстрация силы» (внешняя демонстрация угрозы), «Отшельник» (не идет на контакт с окружающими).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Уровень межличностной созависимости оказывает влияние на прохождение первокурсни</w:t>
      </w:r>
      <w:r>
        <w:rPr>
          <w:position w:val="6"/>
          <w:sz w:val="28"/>
          <w:szCs w:val="28"/>
        </w:rPr>
        <w:t>ком адаптационного периода. И это влияние заключается в том, что чем меньше в сознании первокурсника созависимых моделей там успешнее он переживает адаптационный период.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Уровень личностной/ситуативной тревожности влияет на прохождение адаптационного пери</w:t>
      </w:r>
      <w:r>
        <w:rPr>
          <w:position w:val="6"/>
          <w:sz w:val="28"/>
          <w:szCs w:val="28"/>
        </w:rPr>
        <w:t>ода студентов. Личностная тревожность более свойственна дезадаптированным студентам, и является показателем, отрицательно сказывающемся на прохождении адаптации. Ситуативная тревожность более свойственна адаптированным студентам и является положительной ст</w:t>
      </w:r>
      <w:r>
        <w:rPr>
          <w:position w:val="6"/>
          <w:sz w:val="28"/>
          <w:szCs w:val="28"/>
        </w:rPr>
        <w:t>имулирующей реакцией, способствующей успешной адаптации.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ЗАКЛЮЧЕНИЕ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Мы считаем, что на социально-педагогическую адаптацию студентов к высшей школе оказывает влияния большое количество личностных и социально-психологических факторов. В числе личностных</w:t>
      </w:r>
      <w:r>
        <w:rPr>
          <w:position w:val="6"/>
          <w:sz w:val="28"/>
          <w:szCs w:val="28"/>
        </w:rPr>
        <w:t xml:space="preserve"> факторов семейная ситуация, личная враждебность, зависимость/независимость, тревожность и мы предполагаем этот список можно продолжить переменными, не учтенными в нашем исследовании.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Перспективу продолжения исследования мы видим в создании рабочего тренин</w:t>
      </w:r>
      <w:r>
        <w:rPr>
          <w:position w:val="6"/>
          <w:sz w:val="28"/>
          <w:szCs w:val="28"/>
        </w:rPr>
        <w:t>га адаптивности, который будит состоять из модулей наиболее существенных переменных, оказывающих влияние на адаптацию современного студента.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>
        <w:rPr>
          <w:b/>
          <w:bCs/>
          <w:position w:val="6"/>
          <w:sz w:val="28"/>
          <w:szCs w:val="28"/>
        </w:rPr>
        <w:t>ЛИТЕРАТУРА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1. Анастази А., Урбина С. Психологическое тестирование. - 7-е изд. - СПб.: Питер, 2005. - 688 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Ан</w:t>
      </w:r>
      <w:r>
        <w:rPr>
          <w:position w:val="6"/>
          <w:sz w:val="28"/>
          <w:szCs w:val="28"/>
        </w:rPr>
        <w:t>дреева Г.М. Социальная психология. - М.: Аспект Пресс, 2000.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364с.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 Асеев В.Г. Теоретические аспекты проблемы адаптации // Адаптация учащихся и молодежи к трудовой и учебной деятельности - Иркутск: Знание, 1986. - С.3-17.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 Ахмедханов А.М. Влияние само</w:t>
      </w:r>
      <w:r>
        <w:rPr>
          <w:position w:val="6"/>
          <w:sz w:val="28"/>
          <w:szCs w:val="28"/>
        </w:rPr>
        <w:t>оценки на характер межличностных отношений в группе. - М.: Знание, 1983. - 356с.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5. Березин Ф.Б. Психическая и психофизиологическая адаптация человека. - Л.: Изд-во ЛГУ, 1988.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270с.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Белохвостова О.И. К динамике стилей учебной деятельности студентов - СП</w:t>
      </w:r>
      <w:r>
        <w:rPr>
          <w:position w:val="6"/>
          <w:sz w:val="28"/>
          <w:szCs w:val="28"/>
        </w:rPr>
        <w:t>б., 2003. - 419с.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7. Брудный В.И. Адаптация студентов младших курсов вуза. - М.: Мысль, 1975.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289с.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.Зенкова Н.А. Психологическая модель готовности студентов первого курса к обучению в ВУЗе, 2003. - 21с.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Ильин Е.П. Дифференциальная психофизиология мужч</w:t>
      </w:r>
      <w:r>
        <w:rPr>
          <w:position w:val="6"/>
          <w:sz w:val="28"/>
          <w:szCs w:val="28"/>
        </w:rPr>
        <w:t xml:space="preserve">ины и женщины. - СПб.: Питер, 2004.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544с.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10. Кибрик Н.Д., Кушнарев В.В. Профилактика дезадаптации и суицидального поведения у обучающейся молодежи. Методические рекомендации / Под рук. А.Г. Амбрумовой. - М.: Знание, 1988.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21с.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Коврова М.В. Исследова</w:t>
      </w:r>
      <w:r>
        <w:rPr>
          <w:position w:val="6"/>
          <w:sz w:val="28"/>
          <w:szCs w:val="28"/>
        </w:rPr>
        <w:t>ние коммуникативного стресса у студентов. - М., 2001. 36с.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12. Коломинский Я.Л. Психология взаимоотношений в малых группах.- Минск: «Амалфея», 1976.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>277с.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13. Кон И.С. Социологическая психология. - М.: Просвещение, 1999.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330с.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. Кон И.С. Социализация.- </w:t>
      </w:r>
      <w:r>
        <w:rPr>
          <w:position w:val="6"/>
          <w:sz w:val="28"/>
          <w:szCs w:val="28"/>
        </w:rPr>
        <w:t>БСЭ, 3-е изд., Т.24.- 221с.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Кончанин Т.К. По вопросу о социальной адаптации молодежи. - Тарту: Изд-во ТГУ, 1971.- С. 89-91.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16. Кряжева И.К. Социально - психологические факторы адаптированности личности. - М.: Мысль, 1980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289с.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17. Лагерев В.В. Адаптац</w:t>
      </w:r>
      <w:r>
        <w:rPr>
          <w:position w:val="6"/>
          <w:sz w:val="28"/>
          <w:szCs w:val="28"/>
        </w:rPr>
        <w:t>ия студентов к условиям обучения в техническом вузе и особенности организации учебно-воспитательного процесса с первокурсниками. - М., 1991.- 48 с. - (Содержание, формы и методы обучения в высшей школе: Обзор. информ./ НИИВО; Вып.3).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18. Наследов А.Д</w:t>
      </w:r>
      <w:r>
        <w:rPr>
          <w:position w:val="6"/>
          <w:sz w:val="28"/>
          <w:szCs w:val="28"/>
        </w:rPr>
        <w:t>. SPSS: Компьютерный анализ данных в психологии и социальных науках, 2-е изд. - СПб.: Питер, 2007. - 416 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Прикладные проблемы социальной психологии/ В.П. Левкович Социально-психологические аспекты семейного воспитания, М.: «Наука», 1983.</w:t>
      </w:r>
      <w:r>
        <w:rPr>
          <w:rFonts w:ascii="Times New Roman" w:hAnsi="Times New Roman" w:cs="Times New Roman"/>
          <w:position w:val="6"/>
          <w:sz w:val="28"/>
          <w:szCs w:val="28"/>
        </w:rPr>
        <w:t>― 295</w:t>
      </w:r>
      <w:r>
        <w:rPr>
          <w:position w:val="6"/>
          <w:sz w:val="28"/>
          <w:szCs w:val="28"/>
        </w:rPr>
        <w:t>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Сабан</w:t>
      </w:r>
      <w:r>
        <w:rPr>
          <w:position w:val="6"/>
          <w:sz w:val="28"/>
          <w:szCs w:val="28"/>
        </w:rPr>
        <w:t xml:space="preserve">адзе И.О. Социально - психологические факторы дезадаптации личности и способы ее коррекции у подростков. - К.: Наукова думка, 1997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278с.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21. Семке В.Я. Истерические состояния. - М.: Прогресс, 1988.- 224с.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22.Сидоренко Е.В. Методы математической обработки</w:t>
      </w:r>
      <w:r>
        <w:rPr>
          <w:position w:val="6"/>
          <w:sz w:val="28"/>
          <w:szCs w:val="28"/>
        </w:rPr>
        <w:t xml:space="preserve"> в психологии. - СПб.: Речь, 2004. - 350 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23. Терсакова А.А. Психологическая поддержка студентов в образовательном процессе. - Армавир, 1999. - 36с.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24.Уайнхолд Б., Уайнхолд Дж. Освобождение от созависимости: Перевод с англ.- М.: Независимая фирма «Класс</w:t>
      </w:r>
      <w:r>
        <w:rPr>
          <w:position w:val="6"/>
          <w:sz w:val="28"/>
          <w:szCs w:val="28"/>
        </w:rPr>
        <w:t>», 2003. - 224 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25. Фролова О.П., Юркова М.Г. Психологический тренинг как средство адаптации студентов к обучению в вузе // Вопросы профориентации, адаптации профессиональной подготовки / Под ред. В.Г. Асеева. - Иркутск: Знание, 1994. С. 55-64.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26. Чухан</w:t>
      </w:r>
      <w:r>
        <w:rPr>
          <w:position w:val="6"/>
          <w:sz w:val="28"/>
          <w:szCs w:val="28"/>
        </w:rPr>
        <w:t>ова Е.В. Психологические трудности межличностного общения. - М.: Прогресс, 1985 - 341 с.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.Шарапай В.Б. Функциональные состояния студентов в зависимости от форм организации экзаменационного процесса. М., 2003.</w:t>
      </w:r>
    </w:p>
    <w:p w:rsidR="00000000" w:rsidRDefault="00465255">
      <w:pPr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Эрдынеев А.Ц. Влияние характера педагогическо</w:t>
      </w:r>
      <w:r>
        <w:rPr>
          <w:position w:val="6"/>
          <w:sz w:val="28"/>
          <w:szCs w:val="28"/>
        </w:rPr>
        <w:t xml:space="preserve">го общения преподавателей и учебной группы на адаптацию студентов - первокурсников. - М.: Педагогика , 1992. </w:t>
      </w:r>
      <w:r>
        <w:rPr>
          <w:rFonts w:ascii="Times New Roman" w:hAnsi="Times New Roman" w:cs="Times New Roman"/>
          <w:position w:val="6"/>
          <w:sz w:val="28"/>
          <w:szCs w:val="28"/>
        </w:rPr>
        <w:t>−</w:t>
      </w:r>
      <w:r>
        <w:rPr>
          <w:position w:val="6"/>
          <w:sz w:val="28"/>
          <w:szCs w:val="28"/>
        </w:rPr>
        <w:t xml:space="preserve"> 376с.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29. Эйдемиллер Э.Г., Юстицкис В.В. Психология и психотерапия семьи.</w:t>
      </w:r>
      <w:r>
        <w:rPr>
          <w:rFonts w:ascii="Times New Roman" w:hAnsi="Times New Roman" w:cs="Times New Roman"/>
          <w:position w:val="6"/>
          <w:sz w:val="28"/>
          <w:szCs w:val="28"/>
        </w:rPr>
        <w:t>―3-</w:t>
      </w:r>
      <w:r>
        <w:rPr>
          <w:position w:val="6"/>
          <w:sz w:val="28"/>
          <w:szCs w:val="28"/>
        </w:rPr>
        <w:t>е изд., СПб.: Питер, 2001</w:t>
      </w:r>
      <w:r>
        <w:rPr>
          <w:rFonts w:ascii="Times New Roman" w:hAnsi="Times New Roman" w:cs="Times New Roman"/>
          <w:position w:val="6"/>
          <w:sz w:val="28"/>
          <w:szCs w:val="28"/>
        </w:rPr>
        <w:t>.―</w:t>
      </w:r>
      <w:r>
        <w:rPr>
          <w:position w:val="6"/>
          <w:sz w:val="28"/>
          <w:szCs w:val="28"/>
        </w:rPr>
        <w:t xml:space="preserve"> 652с.</w:t>
      </w:r>
    </w:p>
    <w:p w:rsidR="00000000" w:rsidRDefault="00465255">
      <w:pPr>
        <w:shd w:val="clear" w:color="auto" w:fill="FFFFFF"/>
        <w:spacing w:line="360" w:lineRule="auto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. Яницкий М.С. Основные психологиче</w:t>
      </w:r>
      <w:r>
        <w:rPr>
          <w:position w:val="6"/>
          <w:sz w:val="28"/>
          <w:szCs w:val="28"/>
        </w:rPr>
        <w:t>ские механизмы адаптации студентов на первом и втором курсах обучения в вузе // Вопросы общей и дифференциальной психологии. Кемерово, 1997. - С. 60-68.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  <w:r>
        <w:rPr>
          <w:b/>
          <w:bCs/>
          <w:position w:val="6"/>
          <w:sz w:val="28"/>
          <w:szCs w:val="28"/>
        </w:rPr>
        <w:t>ПРИЛОЖЕНИЕ 1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Фамилия, имя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Возраст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Инструкция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опроснике содержатся высказывания о человеке, о его о</w:t>
      </w:r>
      <w:r>
        <w:rPr>
          <w:position w:val="6"/>
          <w:sz w:val="28"/>
          <w:szCs w:val="28"/>
        </w:rPr>
        <w:t>бразе жизни: переживаниях, мыслях, привычках, стиле поведения. Их всегда можно соотнести с нашим собственным образом жизни.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Прочитав или прослушав очередное высказывание опросника, примерьте его к своим привычкам, своему образу жизни и оцените: в какой мер</w:t>
      </w:r>
      <w:r>
        <w:rPr>
          <w:position w:val="6"/>
          <w:sz w:val="28"/>
          <w:szCs w:val="28"/>
        </w:rPr>
        <w:t>е это высказывание может быть отнесено к Вам. Для того, чтобы обозначить ваш ответ в бланке, выберите подходящий, по вашему мнению, один из шести вариантов оценок, пронумерованных цифрами от «0» до «6»: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Шкала ответов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«0» - это ко мне совершенно не относитс</w:t>
      </w:r>
      <w:r>
        <w:rPr>
          <w:position w:val="6"/>
          <w:sz w:val="28"/>
          <w:szCs w:val="28"/>
        </w:rPr>
        <w:t>я;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«2» - сомневаюсь, что это можно отнести ко мне;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«3» - не решаюсь отнести это к себе;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«4» - это похоже на меня, но нет уверенности;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«5» - это на меня похоже;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«6» - это точно про меня.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Выбранный вами вариант ответа отметьте в бланке для ответов в ячейке</w:t>
      </w:r>
      <w:r>
        <w:rPr>
          <w:position w:val="6"/>
          <w:sz w:val="28"/>
          <w:szCs w:val="28"/>
        </w:rPr>
        <w:t>, соответствующей порядковому номеру высказывания.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Бланк для ответов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39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49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59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69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79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89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99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  <w:r>
              <w:rPr>
                <w:position w:val="6"/>
                <w:sz w:val="22"/>
                <w:szCs w:val="22"/>
              </w:rPr>
              <w:t>101</w:t>
            </w:r>
          </w:p>
        </w:tc>
        <w:tc>
          <w:tcPr>
            <w:tcW w:w="47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2"/>
                <w:szCs w:val="22"/>
              </w:rPr>
            </w:pPr>
          </w:p>
        </w:tc>
      </w:tr>
    </w:tbl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br w:type="page"/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ПРИЛОЖЕНИЕ 2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Фамилия, имя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Возраст</w:t>
      </w:r>
    </w:p>
    <w:p w:rsidR="00000000" w:rsidRDefault="00465255">
      <w:p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Инструкция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опроснике содержатся утверждения. Утверждения пронумерованы. Такие же номера с</w:t>
      </w:r>
      <w:r>
        <w:rPr>
          <w:position w:val="6"/>
          <w:sz w:val="28"/>
          <w:szCs w:val="28"/>
        </w:rPr>
        <w:t>одержатся в «Бланке для ответов».</w:t>
      </w:r>
    </w:p>
    <w:p w:rsidR="00000000" w:rsidRDefault="00465255">
      <w:pPr>
        <w:shd w:val="clear" w:color="auto" w:fill="FFFFFF"/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Читайте по очереди утверждения опросника. Ответьте на них так, как будто отвечает один из Ваших родителей. Если Вы в общем согласны с ними, то на «Бланке для ответов» обведите кружком номер для ответа, если Вы в общем не с</w:t>
      </w:r>
      <w:r>
        <w:rPr>
          <w:position w:val="6"/>
          <w:sz w:val="28"/>
          <w:szCs w:val="28"/>
        </w:rPr>
        <w:t xml:space="preserve">огласны </w:t>
      </w:r>
      <w:r>
        <w:rPr>
          <w:rFonts w:ascii="Times New Roman" w:hAnsi="Times New Roman" w:cs="Times New Roman"/>
          <w:position w:val="6"/>
          <w:sz w:val="28"/>
          <w:szCs w:val="28"/>
        </w:rPr>
        <w:t xml:space="preserve">― </w:t>
      </w:r>
      <w:r>
        <w:rPr>
          <w:position w:val="6"/>
          <w:sz w:val="28"/>
          <w:szCs w:val="28"/>
        </w:rPr>
        <w:t>зачеркните тот же номер. Если очень трудно выбрать, то поставьте на номере вопросительный знак. Старайтесь, чтобы таких ответов было не больше пяти.</w:t>
      </w:r>
    </w:p>
    <w:p w:rsidR="00000000" w:rsidRDefault="00465255">
      <w:p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В опроснике нет «неправильных» или «правильных» утверждений. Отвечайте так, как вы сами думаете.</w:t>
      </w:r>
    </w:p>
    <w:p w:rsidR="00000000" w:rsidRDefault="00465255">
      <w:p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Спасибо!</w:t>
      </w:r>
    </w:p>
    <w:p w:rsidR="00000000" w:rsidRDefault="00465255">
      <w:pPr>
        <w:shd w:val="clear" w:color="auto" w:fill="FFFFFF"/>
        <w:tabs>
          <w:tab w:val="left" w:pos="437"/>
        </w:tabs>
        <w:spacing w:line="360" w:lineRule="auto"/>
        <w:ind w:firstLine="709"/>
        <w:jc w:val="both"/>
        <w:rPr>
          <w:b/>
          <w:bCs/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Бланк для ответов</w:t>
      </w:r>
    </w:p>
    <w:p w:rsidR="00000000" w:rsidRDefault="00465255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21.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41.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Г+ 7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2.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42.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Г- 8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3.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43.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У+ 8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4.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44.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У- 4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5.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45.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Т+ 4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6.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46.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Т- 4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7.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27.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47.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З+ 4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8.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28.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48.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З- 3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9.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29.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49.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С+ 4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10.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30.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50.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С- 4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11.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31.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51.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12.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32.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52.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РРЧ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13.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33.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53.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ПДК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14.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34.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54.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ВН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15.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35.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55.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ФУ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16.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36.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56.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НРЧ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17.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37.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57.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ПНК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18.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38.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58.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ВК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19.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39.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59.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79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99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ПЖК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20.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40.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60.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ПМК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…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…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…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…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…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101.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107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113.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119.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125.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108.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114.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120.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126.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Г-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109.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115.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121.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127.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У+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110.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116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122.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128.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РРЧ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111.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117.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123.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129.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ФУ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106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 xml:space="preserve">112. 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118.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124.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130.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65255">
            <w:pPr>
              <w:rPr>
                <w:position w:val="6"/>
                <w:sz w:val="20"/>
                <w:szCs w:val="20"/>
              </w:rPr>
            </w:pPr>
            <w:r>
              <w:rPr>
                <w:position w:val="6"/>
                <w:sz w:val="20"/>
                <w:szCs w:val="20"/>
              </w:rPr>
              <w:t>НРЧ</w:t>
            </w:r>
          </w:p>
        </w:tc>
      </w:tr>
    </w:tbl>
    <w:p w:rsidR="00465255" w:rsidRDefault="00465255">
      <w:pPr>
        <w:spacing w:line="360" w:lineRule="auto"/>
        <w:ind w:firstLine="709"/>
        <w:jc w:val="both"/>
        <w:rPr>
          <w:color w:val="FFFFFF"/>
          <w:position w:val="6"/>
          <w:sz w:val="28"/>
          <w:szCs w:val="28"/>
        </w:rPr>
      </w:pPr>
    </w:p>
    <w:sectPr w:rsidR="004652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9"/>
    <w:rsid w:val="00465255"/>
    <w:rsid w:val="0092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4AAF66-2A1C-4805-B7DA-DD0E2BB2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8000</Words>
  <Characters>45601</Characters>
  <Application>Microsoft Office Word</Application>
  <DocSecurity>0</DocSecurity>
  <Lines>380</Lines>
  <Paragraphs>106</Paragraphs>
  <ScaleCrop>false</ScaleCrop>
  <Company/>
  <LinksUpToDate>false</LinksUpToDate>
  <CharactersWithSpaces>53495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2025-04-05T10:17:00Z</dcterms:created>
  <dcterms:modified xsi:type="dcterms:W3CDTF">2025-04-05T10:17:00Z</dcterms:modified>
</cp:coreProperties>
</file>