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B0E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ГБОУ ВПО</w:t>
      </w:r>
    </w:p>
    <w:p w:rsidR="00000000" w:rsidRDefault="006B0E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«ВЛАДИВОСТОКСКИЙ ГОСУДАРСТВЕННЫЙ МЕДИЦИНСКИЙ УНИВЕРСИТЕТ»</w:t>
      </w:r>
    </w:p>
    <w:p w:rsidR="00000000" w:rsidRDefault="006B0E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МИНЗДРАВСОЦРАЗВИТИЯ РОССИИ</w:t>
      </w:r>
    </w:p>
    <w:p w:rsidR="00000000" w:rsidRDefault="006B0E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клинической психологии</w:t>
      </w:r>
    </w:p>
    <w:p w:rsidR="00000000" w:rsidRDefault="006B0E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клинической психологии</w:t>
      </w:r>
    </w:p>
    <w:p w:rsidR="00000000" w:rsidRDefault="006B0E5F">
      <w:pPr>
        <w:spacing w:line="360" w:lineRule="auto"/>
        <w:jc w:val="center"/>
        <w:rPr>
          <w:sz w:val="28"/>
          <w:szCs w:val="28"/>
        </w:rPr>
      </w:pPr>
    </w:p>
    <w:p w:rsidR="00000000" w:rsidRDefault="006B0E5F">
      <w:pPr>
        <w:spacing w:line="360" w:lineRule="auto"/>
        <w:jc w:val="center"/>
        <w:rPr>
          <w:sz w:val="28"/>
          <w:szCs w:val="28"/>
        </w:rPr>
      </w:pPr>
    </w:p>
    <w:p w:rsidR="00000000" w:rsidRDefault="006B0E5F">
      <w:pPr>
        <w:spacing w:line="360" w:lineRule="auto"/>
        <w:jc w:val="center"/>
        <w:rPr>
          <w:sz w:val="28"/>
          <w:szCs w:val="28"/>
        </w:rPr>
      </w:pPr>
    </w:p>
    <w:p w:rsidR="00000000" w:rsidRDefault="006B0E5F">
      <w:pPr>
        <w:spacing w:line="360" w:lineRule="auto"/>
        <w:jc w:val="center"/>
        <w:rPr>
          <w:sz w:val="28"/>
          <w:szCs w:val="28"/>
        </w:rPr>
      </w:pPr>
    </w:p>
    <w:p w:rsidR="00000000" w:rsidRDefault="006B0E5F">
      <w:pPr>
        <w:spacing w:line="360" w:lineRule="auto"/>
        <w:jc w:val="center"/>
        <w:rPr>
          <w:sz w:val="28"/>
          <w:szCs w:val="28"/>
        </w:rPr>
      </w:pPr>
    </w:p>
    <w:p w:rsidR="00000000" w:rsidRDefault="006B0E5F">
      <w:pPr>
        <w:spacing w:line="360" w:lineRule="auto"/>
        <w:jc w:val="center"/>
        <w:rPr>
          <w:sz w:val="28"/>
          <w:szCs w:val="28"/>
        </w:rPr>
      </w:pPr>
    </w:p>
    <w:p w:rsidR="00000000" w:rsidRDefault="006B0E5F">
      <w:pPr>
        <w:spacing w:line="360" w:lineRule="auto"/>
        <w:jc w:val="center"/>
        <w:rPr>
          <w:sz w:val="28"/>
          <w:szCs w:val="28"/>
        </w:rPr>
      </w:pPr>
    </w:p>
    <w:p w:rsidR="00000000" w:rsidRDefault="006B0E5F">
      <w:pPr>
        <w:spacing w:line="360" w:lineRule="auto"/>
        <w:jc w:val="center"/>
        <w:rPr>
          <w:sz w:val="28"/>
          <w:szCs w:val="28"/>
        </w:rPr>
      </w:pPr>
    </w:p>
    <w:p w:rsidR="00000000" w:rsidRDefault="006B0E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ПСИХИЧЕСКОГО РАЗВИТИЯ У ДЕТЕЙ МЛАДШЕГО ШКОЛЬНОГО ВОЗРАСТА С НАРУШЕНИЕМ ПОВЕДЕ</w:t>
      </w:r>
      <w:r>
        <w:rPr>
          <w:sz w:val="28"/>
          <w:szCs w:val="28"/>
        </w:rPr>
        <w:t>НИЯ</w:t>
      </w:r>
    </w:p>
    <w:p w:rsidR="00000000" w:rsidRDefault="006B0E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6B0E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«Клиническая психология»</w:t>
      </w:r>
    </w:p>
    <w:p w:rsidR="00000000" w:rsidRDefault="006B0E5F">
      <w:pPr>
        <w:spacing w:line="360" w:lineRule="auto"/>
        <w:jc w:val="center"/>
        <w:rPr>
          <w:sz w:val="28"/>
          <w:szCs w:val="28"/>
        </w:rPr>
      </w:pP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Лесниченко Александр Николаевич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 зав. кафедрой клинической психологии, д.псх.н., доцент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Н. А. Кравцова ___________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Допустить к защите: зав. Кафедрой клинической психологии,</w:t>
      </w:r>
      <w:r>
        <w:rPr>
          <w:sz w:val="28"/>
          <w:szCs w:val="28"/>
        </w:rPr>
        <w:t xml:space="preserve"> д.псх.н., доцент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Н. А. Кравцова ___________</w:t>
      </w:r>
    </w:p>
    <w:p w:rsidR="00000000" w:rsidRDefault="006B0E5F">
      <w:pPr>
        <w:spacing w:line="360" w:lineRule="auto"/>
        <w:jc w:val="center"/>
        <w:rPr>
          <w:sz w:val="28"/>
          <w:szCs w:val="28"/>
        </w:rPr>
      </w:pPr>
    </w:p>
    <w:p w:rsidR="00000000" w:rsidRDefault="006B0E5F">
      <w:pPr>
        <w:spacing w:line="360" w:lineRule="auto"/>
        <w:jc w:val="center"/>
        <w:rPr>
          <w:sz w:val="28"/>
          <w:szCs w:val="28"/>
        </w:rPr>
      </w:pPr>
    </w:p>
    <w:p w:rsidR="00000000" w:rsidRDefault="006B0E5F">
      <w:pPr>
        <w:spacing w:line="360" w:lineRule="auto"/>
        <w:jc w:val="center"/>
        <w:rPr>
          <w:sz w:val="28"/>
          <w:szCs w:val="28"/>
        </w:rPr>
      </w:pPr>
    </w:p>
    <w:p w:rsidR="00000000" w:rsidRDefault="006B0E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Владивосток, 2013</w:t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6B0E5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Психическое развитие детей младшего школьного возраста</w:t>
      </w:r>
    </w:p>
    <w:p w:rsidR="00000000" w:rsidRDefault="006B0E5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Концепции формирования и развития психики в онтогенезе</w:t>
      </w:r>
    </w:p>
    <w:p w:rsidR="00000000" w:rsidRDefault="006B0E5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Особенности психического развития в младш</w:t>
      </w:r>
      <w:r>
        <w:rPr>
          <w:sz w:val="28"/>
          <w:szCs w:val="28"/>
        </w:rPr>
        <w:t>ем школьном возрасте</w:t>
      </w:r>
    </w:p>
    <w:p w:rsidR="00000000" w:rsidRDefault="006B0E5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Психологические аспекты нарушения поведения детей младшего школьного возраста</w:t>
      </w:r>
    </w:p>
    <w:p w:rsidR="00000000" w:rsidRDefault="006B0E5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Поведение как предмет исследования в психологии</w:t>
      </w:r>
    </w:p>
    <w:p w:rsidR="00000000" w:rsidRDefault="006B0E5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Причины и формы нарушения поведения детей в младшем школьном возрасте</w:t>
      </w:r>
    </w:p>
    <w:p w:rsidR="00000000" w:rsidRDefault="006B0E5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Эмпирическое ис</w:t>
      </w:r>
      <w:r>
        <w:rPr>
          <w:sz w:val="28"/>
          <w:szCs w:val="28"/>
        </w:rPr>
        <w:t>следование особенностей психического развития младших школьников с нарушением поведения</w:t>
      </w:r>
    </w:p>
    <w:p w:rsidR="00000000" w:rsidRDefault="006B0E5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Цель, задачи и организация исследования</w:t>
      </w:r>
    </w:p>
    <w:p w:rsidR="00000000" w:rsidRDefault="006B0E5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Описание методик исследования</w:t>
      </w:r>
    </w:p>
    <w:p w:rsidR="00000000" w:rsidRDefault="006B0E5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Анализ и интерпретация результатов исследования</w:t>
      </w:r>
    </w:p>
    <w:p w:rsidR="00000000" w:rsidRDefault="006B0E5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6B0E5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6B0E5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>
        <w:rPr>
          <w:sz w:val="28"/>
          <w:szCs w:val="28"/>
        </w:rPr>
        <w:t>. Методика «Изучение быстроты мышления»</w:t>
      </w:r>
    </w:p>
    <w:p w:rsidR="00000000" w:rsidRDefault="006B0E5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2. Методика «Изучение гибкости мышления»</w:t>
      </w:r>
    </w:p>
    <w:p w:rsidR="00000000" w:rsidRDefault="006B0E5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3. Методика «Запомни рисунки»</w:t>
      </w:r>
    </w:p>
    <w:p w:rsidR="00000000" w:rsidRDefault="006B0E5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4. Методика «Проставь значки»</w:t>
      </w:r>
    </w:p>
    <w:p w:rsidR="00000000" w:rsidRDefault="006B0E5F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5. Методика «Запомни и расставь точки»</w:t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</w:t>
      </w:r>
      <w:r>
        <w:rPr>
          <w:sz w:val="28"/>
          <w:szCs w:val="28"/>
        </w:rPr>
        <w:t>ва детей с нарушениями в поведении, проявляющемся в асоциальных, конфликтных и агрессивных поступках, деструктивных действиях, отсутствии интереса к учебе и т. д., является тревожным симптомом современного общества. Особенно часто такие нарушения поведения</w:t>
      </w:r>
      <w:r>
        <w:rPr>
          <w:sz w:val="28"/>
          <w:szCs w:val="28"/>
        </w:rPr>
        <w:t xml:space="preserve"> отмечают педагоги младших классов.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такие нарушения обусловлены ошибками в воспитании, но современные исследования все чаще такие нарушения в поведение считают следствием минимальных мозговых дисфункций и носят название синдром дефицита внимания. Нал</w:t>
      </w:r>
      <w:r>
        <w:rPr>
          <w:sz w:val="28"/>
          <w:szCs w:val="28"/>
        </w:rPr>
        <w:t>ичие у ребенка таких проблем может быть обусловлено и отставанием в психическом развитии и различными формами детской нервности (невропатия, неврозы, страхи).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младшем школьном возрасте формируются личностные черты и качества, начинают складываться опред</w:t>
      </w:r>
      <w:r>
        <w:rPr>
          <w:sz w:val="28"/>
          <w:szCs w:val="28"/>
        </w:rPr>
        <w:t>еленные установки, которые в дальнейшем обусловливают поведение ребенка. Поэтому проблема особенностей психического развития детей с нарушением поведения в детском возрасте достаточно актуальна в настоящее время.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исследование особенно</w:t>
      </w:r>
      <w:r>
        <w:rPr>
          <w:sz w:val="28"/>
          <w:szCs w:val="28"/>
        </w:rPr>
        <w:t>стей психического развития младших школьников с нарушением поведения.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нарушение поведения у младших школьников.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особенности психического развития у детей с нарушением поведения в младшем школьном возрасте.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Рассмотреть проблему психического развития личности.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Проанализировать концепции формирования и развития психики в онтогенезе.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Дать описание форм и причин нарушения поведения детей в младшем школьном возрасте.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эмпирическое исследование осо</w:t>
      </w:r>
      <w:r>
        <w:rPr>
          <w:sz w:val="28"/>
          <w:szCs w:val="28"/>
        </w:rPr>
        <w:t>бенностей психического развития детей в младшем школьном возрасте.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младшие школьники с нарушениями в поведении имеют особенности в развитии психических функций: внимании, памяти, мышлении.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Методики исследования: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Изучение быстроты мышления.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</w:t>
      </w:r>
      <w:r>
        <w:rPr>
          <w:sz w:val="28"/>
          <w:szCs w:val="28"/>
        </w:rPr>
        <w:t>учение гибкости мышления.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«Запомни рисунки».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«Проставь значки».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«Запомни и расставь точки».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анализ психологической литературы;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тестирование;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методы математической статистики и обработки данных.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данно</w:t>
      </w:r>
      <w:r>
        <w:rPr>
          <w:sz w:val="28"/>
          <w:szCs w:val="28"/>
        </w:rPr>
        <w:t>й работы заключается в том, что полученные исследования могут помочь понять особенности психического развития детей с нарушением поведения. Знание этих особенностей поможет в выборе методов для более эффективного развития психических функций.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</w:t>
      </w:r>
      <w:r>
        <w:rPr>
          <w:sz w:val="28"/>
          <w:szCs w:val="28"/>
        </w:rPr>
        <w:t>та состоит из введения, двух глав, списка литературы и приложения.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 раскрывается сущность психического развития, рассматриваются концепции формирования и развития психики, особенности психического развития и причины и формы нарушения поведени</w:t>
      </w:r>
      <w:r>
        <w:rPr>
          <w:sz w:val="28"/>
          <w:szCs w:val="28"/>
        </w:rPr>
        <w:t>я детей в младшем школьном возрасте.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проводится эмпирическое исследование особенностей психического развития детей с нарушением поведения.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1. ПСИХИЧЕСКОЕ РАЗВИТИЕ ДЕТЕЙ МЛАДШЕГО ШКОЛЬНОГО ВОЗРАСТА</w:t>
      </w:r>
    </w:p>
    <w:p w:rsidR="00000000" w:rsidRDefault="006B0E5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 Концепции формирования и раз</w:t>
      </w:r>
      <w:r>
        <w:rPr>
          <w:caps/>
          <w:sz w:val="28"/>
          <w:szCs w:val="28"/>
        </w:rPr>
        <w:t>вития психики в онтогенезе</w:t>
      </w:r>
    </w:p>
    <w:p w:rsidR="00000000" w:rsidRDefault="006B0E5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поведение нарушение школьный психический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психического развития ребенка занимается возрастная и детская психология, а также психология развития. Существует большое количество теорий психологического развития человека. Ср</w:t>
      </w:r>
      <w:r>
        <w:rPr>
          <w:sz w:val="28"/>
          <w:szCs w:val="28"/>
        </w:rPr>
        <w:t>еди ученых, описавших периодизацию возрастного развития, стоит отметить З. Фрейда, А. Адлера, Ж. Пиаже, Э. Эриксона, Л.С. Выготского, Д.Б. Эльконина и др..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Наука о психическом развитии зародилась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По единодушному признанию психологов основ</w:t>
      </w:r>
      <w:r>
        <w:rPr>
          <w:sz w:val="28"/>
          <w:szCs w:val="28"/>
        </w:rPr>
        <w:t>ателем детской психологии считается немецкий учёный, последователь Ч. Дарвина, В. Прейер. С тех пор, практически каждый выдающийся психолог, занимающийся вопросами общей психологии, одновременно, так или иначе, занимается проблемами развития психики. Среди</w:t>
      </w:r>
      <w:r>
        <w:rPr>
          <w:sz w:val="28"/>
          <w:szCs w:val="28"/>
        </w:rPr>
        <w:t xml:space="preserve"> наиболее известных учёных работавших в этой области можно назвать таких как К. Левин, 3. Фрейд, Ж. Пиаже, С. Л. Рубинштейн, Л. С. Выготский, А. Р. Лурия, А. Н. Леонтьев, П. Я. Гальперин, Д. Б. Эльконин.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существует множество теорий, описы</w:t>
      </w:r>
      <w:r>
        <w:rPr>
          <w:sz w:val="28"/>
          <w:szCs w:val="28"/>
        </w:rPr>
        <w:t>вающих психическое развитие человека в онтогенезе. Детство - период усиленного развития, изменения и обучения. О парадоксах детского развития писали В.Штерн, Ж.Пиаже, И.А. Соколовский и многие другие. По словам Д.Б. Эльконина, что парадоксы в детской психо</w:t>
      </w:r>
      <w:r>
        <w:rPr>
          <w:sz w:val="28"/>
          <w:szCs w:val="28"/>
        </w:rPr>
        <w:t>логии - это загадки развития, которые ученым еще предстоит разобрать.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современные ученые признают, что психика и поведение человека во многих проявлениях имеют врожденный характер, но именно в том виде в каком они уже представлены уже у развитого или у</w:t>
      </w:r>
      <w:r>
        <w:rPr>
          <w:sz w:val="28"/>
          <w:szCs w:val="28"/>
        </w:rPr>
        <w:t xml:space="preserve"> развивающегося человека и сама психика, и внешнее поведение уже большей частью является продуктом обучения и воспитания.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влияние на возникновение первых концепций детского развития оказала теория Ч. Дарвина, впервые четко сформулировавшая идею о т</w:t>
      </w:r>
      <w:r>
        <w:rPr>
          <w:sz w:val="28"/>
          <w:szCs w:val="28"/>
        </w:rPr>
        <w:t>ом, что развитие, генезис, подчиняется определенному закону. В дальнейшем любая крупная психологическая концепция всегда была связана с поиском законов детского развития. К наиболее ранним биогенетическим концепциям относятся концепцию рекапитуляции.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 Ге</w:t>
      </w:r>
      <w:r>
        <w:rPr>
          <w:sz w:val="28"/>
          <w:szCs w:val="28"/>
        </w:rPr>
        <w:t>ккель сформулировал биогенетический закон в отношении эмбриогенеза: онтогенез есть краткое и быстрое повторение филогенеза. Этот закон был перенесен на процесс онтогенетического развития ребенка.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Американский психолог С.Холл (1844 - 1924) выступил с идеей </w:t>
      </w:r>
      <w:r>
        <w:rPr>
          <w:sz w:val="28"/>
          <w:szCs w:val="28"/>
        </w:rPr>
        <w:t>создания педологии - комплексной науки о детях, включающей педагогику, психологию, физиологию и т.д. Также ему принадлежит идея психологического анализа детских возрастов с опорой на теорию рекапитуляции, согласно которой ребенок в своем индивидуальном раз</w:t>
      </w:r>
      <w:r>
        <w:rPr>
          <w:sz w:val="28"/>
          <w:szCs w:val="28"/>
        </w:rPr>
        <w:t>витии повторяет вкратце главные этапы истории всего человеческого рода. По теории С. Холла формирование детской психики происходит через прохождение фаз, которые следуют одна за другой в строгом порядке, в соответствии с основным направлением эволюционного</w:t>
      </w:r>
      <w:r>
        <w:rPr>
          <w:sz w:val="28"/>
          <w:szCs w:val="28"/>
        </w:rPr>
        <w:t xml:space="preserve"> процесса.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Скинер отождествляет развитие с обучением, а в. концепциях Э. Торндайка и Б. Скинера акцент был сделан на значении подкрепления. По теории Б. Скинера, поведение целиком и полностью определяется влиянием внешней среды, и так же как и поведение</w:t>
      </w:r>
      <w:r>
        <w:rPr>
          <w:sz w:val="28"/>
          <w:szCs w:val="28"/>
        </w:rPr>
        <w:t xml:space="preserve"> животных, может быть сделано и проконтролировано. В случае детского поведения, положительное подкрепление - это одобрение взрослых, выражаемое в любой форме, отрицательное - недовольство родителей, страх перед их агрессией.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психоаналитического подх</w:t>
      </w:r>
      <w:r>
        <w:rPr>
          <w:sz w:val="28"/>
          <w:szCs w:val="28"/>
        </w:rPr>
        <w:t>ода к пониманию развития психики в онтогенезе заложены 3. Фрейдом (1856-1939). Подходы к пониманию детской сексуальности изложены Фрейдом еще в начале XX в. Теория развития детской психики и детской личности З. Фрейд сформулировал на основе общих тезисов п</w:t>
      </w:r>
      <w:r>
        <w:rPr>
          <w:sz w:val="28"/>
          <w:szCs w:val="28"/>
        </w:rPr>
        <w:t>сихоанализа. Он исходил из идеи, что человек рождается с неким количеством сексуальной энергии (либидо), которая в строго определенной последовательности перемещается по разным областям тела (рот, анус, гениталии).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Периодизацию возрастного развития 3. Фрей</w:t>
      </w:r>
      <w:r>
        <w:rPr>
          <w:sz w:val="28"/>
          <w:szCs w:val="28"/>
        </w:rPr>
        <w:t>да называют психосексуальной теорией личности, поскольку центральная линия его теории связана с сексуальным инстинктом, понимаемым широко как получение удовольствия. Названия стадий личностного развития (оральная, анальная, фаллическая, генитальная) указыв</w:t>
      </w:r>
      <w:r>
        <w:rPr>
          <w:sz w:val="28"/>
          <w:szCs w:val="28"/>
        </w:rPr>
        <w:t>ают на основную телесную (эрогенную) зону, с которой связано ощущение удовольствия в этом возрасте.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детство интересовало 3. Фрейда как период, который формирует взрослую личность. Фрейд был убежден, что все самое существенное в развитии личн</w:t>
      </w:r>
      <w:r>
        <w:rPr>
          <w:sz w:val="28"/>
          <w:szCs w:val="28"/>
        </w:rPr>
        <w:t>ости происходит до пятилетнего возраста, а позже человек уже только функционирует, пытается изжить ранние конфликты, поэтому каких-либо особых стадий взрослости он не выделял.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психоаналитической концепции в том, что это динамическая концепция разв</w:t>
      </w:r>
      <w:r>
        <w:rPr>
          <w:sz w:val="28"/>
          <w:szCs w:val="28"/>
        </w:rPr>
        <w:t>ития, в ней показана сложная гамма переживаний, единство душевной жизни человека, ее несводимость к отдельным функциям и элементам.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психоаналитического направления в психологии связано с именами К. Юнга, А. Адлера, К. Хорни, А. Фрейд, М</w:t>
      </w:r>
      <w:r>
        <w:rPr>
          <w:sz w:val="28"/>
          <w:szCs w:val="28"/>
        </w:rPr>
        <w:t>. Кляйн, Э. Эриксона, Б. Беттельгейма, М. Малер и др.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книге «Детство и общество» Эриксон разделил жизнь человека на восемь отдельных стадий психосоциального развития. Он считает, что эти стадии являются результатом развертывающегося генетического «плана </w:t>
      </w:r>
      <w:r>
        <w:rPr>
          <w:sz w:val="28"/>
          <w:szCs w:val="28"/>
        </w:rPr>
        <w:t>личности».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 Эриксон построил свою классификацию стадий развития на содержании специфического кризиса, которые переживает ребёнок на каждой из восьми стадий: младенчество (до 1 года), раннее детство (1-3 года), возраст игры (4-5 лет), школьный возраст (6-</w:t>
      </w:r>
      <w:r>
        <w:rPr>
          <w:sz w:val="28"/>
          <w:szCs w:val="28"/>
        </w:rPr>
        <w:t>11 лет), подростковый возраст (12-18 лет), юность, взрослость и старость.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Когнитивные теории берут начало из философской теории познания. Основная цель этого направления - выяснить, в какой последовательности развертываются познавательные структуры, обеспе</w:t>
      </w:r>
      <w:r>
        <w:rPr>
          <w:sz w:val="28"/>
          <w:szCs w:val="28"/>
        </w:rPr>
        <w:t>чивающие адаптацию. В когнитивном направлении особенно стоит отметить теорию происхождения и развития интеллекта Ж.Пиаже и теорию морального развития Л. Колберга.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Ж. Пиаже составили целую эпоху в развитии учения о речи и мышлении ребенка, о ег</w:t>
      </w:r>
      <w:r>
        <w:rPr>
          <w:sz w:val="28"/>
          <w:szCs w:val="28"/>
        </w:rPr>
        <w:t>о логике и мировоззрении. Они отмечены историческим значением, - писал Л.С. Выготский уже о первых работах Ж. Пиаже. Ж. Пиаже исследовал процесс адаптации ребенка к социальной и предметной среде.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Культурно-историческое направление возрастной психологии воз</w:t>
      </w:r>
      <w:r>
        <w:rPr>
          <w:sz w:val="28"/>
          <w:szCs w:val="28"/>
        </w:rPr>
        <w:t>никло, как попытка определить отношение в системе субъект - среда через категорию социального подтекста, в котором развивается ребенок.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Л.С. Выготским (1896-1934) в 1920-1930-х гг. были разработаны основы культурно - исторической теории развития психики. Л</w:t>
      </w:r>
      <w:r>
        <w:rPr>
          <w:sz w:val="28"/>
          <w:szCs w:val="28"/>
        </w:rPr>
        <w:t>.С. Выготский не успел создать завершенной теории, но общее понимание психического развития в детстве, содержащееся в трудах ученого, позже было существенно развито, конкретизировано и уточнено в работах А.Н. Леонтьева, А.Р. Лурия, А.В. Запорожца, Д.Б. Эль</w:t>
      </w:r>
      <w:r>
        <w:rPr>
          <w:sz w:val="28"/>
          <w:szCs w:val="28"/>
        </w:rPr>
        <w:t>конина, Л.И. Божович, М.И. Лисиной и других представителей его школы.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Л.С. Выготский подчеркивал единство наследственных и социальных моментов в процессе развития. Наследственность присутствует в развитии всех психических функций ребенка, но имеет как бы р</w:t>
      </w:r>
      <w:r>
        <w:rPr>
          <w:sz w:val="28"/>
          <w:szCs w:val="28"/>
        </w:rPr>
        <w:t>азный удельный вес. Элементарные функции (начиная с ощущений и восприятия) больше обусловлены наследственно, чем высшие (произвольная память, логическое мышление, речь). Выготский сформулировал законы психического развития: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Детское развитие имеет сложную</w:t>
      </w:r>
      <w:r>
        <w:rPr>
          <w:sz w:val="28"/>
          <w:szCs w:val="28"/>
        </w:rPr>
        <w:t xml:space="preserve"> организацию во времени: ритм развития не совпадает с ритмом времени. Ритм развития меняется в разные возрастные периоды;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Закон метаморфозы в психическом развитии: развитие есть цепь качественных изменений. Ребенок не просто маленький взрослый, который </w:t>
      </w:r>
      <w:r>
        <w:rPr>
          <w:sz w:val="28"/>
          <w:szCs w:val="28"/>
        </w:rPr>
        <w:t>меньше знает и меньше имеет, а существо, обладающее качественно отличной психикой.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Закон неравномерности возрастного развития; каждая сторона в психике ребенка имеет свой оптимальный период развития. С этим законом связана гипотеза Л.С. Выготского о сист</w:t>
      </w:r>
      <w:r>
        <w:rPr>
          <w:sz w:val="28"/>
          <w:szCs w:val="28"/>
        </w:rPr>
        <w:t>емном и смысловом строении сознания (в развитии ребенка есть наиболее чувствительные периоды, когда психика способна воспринимать внешние воздействия; 1-3 г - речь, дошкольник - память, 3-4 г - исправление дефектов речи).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Закон развития высших психически</w:t>
      </w:r>
      <w:r>
        <w:rPr>
          <w:sz w:val="28"/>
          <w:szCs w:val="28"/>
        </w:rPr>
        <w:t>х функций: первоначально они форма коллективного поведения. Как форма сотрудничества с другими людьми и лишь в последствии становятся внутренними индивидуальными функциями самого человека.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Отличительные признаки высших психических функций: опосредованность</w:t>
      </w:r>
      <w:r>
        <w:rPr>
          <w:sz w:val="28"/>
          <w:szCs w:val="28"/>
        </w:rPr>
        <w:t>, осознанность, произвольность, системность; они формируются прижизненно; они образуются в результате овладения специальными орудиями, средствами, выработанными в ходе исторического развития общества. Развитие высших психических функций связано с обучением</w:t>
      </w:r>
      <w:r>
        <w:rPr>
          <w:sz w:val="28"/>
          <w:szCs w:val="28"/>
        </w:rPr>
        <w:t xml:space="preserve"> в широком смысле этого слова, оно не может происходить иначе как в форме усвоения заданных образов, поэтому это развитие проходит ряд стадий.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1930-х гг. психологи харьковской школы А.Н. Леонтьев, А.В. Запорожец, П.И. Зинченко, П.Я. Гальперин, Л.И.</w:t>
      </w:r>
      <w:r>
        <w:rPr>
          <w:sz w:val="28"/>
          <w:szCs w:val="28"/>
        </w:rPr>
        <w:t xml:space="preserve"> Божович показали, что в основе развития обобщений лежит непосредственная практическая деятельность субъекта, а не речевое общение.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онтогенетической теории психического развития, сформулированной А.Н. Леонтьевым, лежит общепсихологическая теория д</w:t>
      </w:r>
      <w:r>
        <w:rPr>
          <w:sz w:val="28"/>
          <w:szCs w:val="28"/>
        </w:rPr>
        <w:t>еятельности. В психологии развития А.Н. Леонтьев, прежде всего, изучал проблемы, связанные с источниками и движущими силами психического развития ребенка. По его теории источником психического развития ребенка является человеческая культура, а движущими си</w:t>
      </w:r>
      <w:r>
        <w:rPr>
          <w:sz w:val="28"/>
          <w:szCs w:val="28"/>
        </w:rPr>
        <w:t>лами - возрастные изменения объективного положения ребенка в системе его отношений со взрослыми и возрастные изменения его деятельности.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рассмотрев основные теории детского психического развития, сформировавшиеся в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веке можно сделать выво</w:t>
      </w:r>
      <w:r>
        <w:rPr>
          <w:sz w:val="28"/>
          <w:szCs w:val="28"/>
        </w:rPr>
        <w:t>д о том, что попытки объяснения процесса психического развития ребёнка, всегда были обусловлены общим уровнем психологических знаний. Сначала детская психология была описательной наукой, еще не способной раскрыть внутренние законы развития. Постепенно псих</w:t>
      </w:r>
      <w:r>
        <w:rPr>
          <w:sz w:val="28"/>
          <w:szCs w:val="28"/>
        </w:rPr>
        <w:t>ология, равно как и медицина, переходила от симптомов к синдромам, а затем и к настоящему причинному объяснению процесса. Кроме того, изменения в представлениях о психическом развитии ребенка были всегда связаны с разработкой новых методов исследования.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B0E5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Особенности психического развития в младшем школьном возрасте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А.В. Запорожца психическое развитие ребенка заключается в том, что под влиянием условий жизни и воспитания происходит формирование самих психических процессов, усвоение знаний и </w:t>
      </w:r>
      <w:r>
        <w:rPr>
          <w:sz w:val="28"/>
          <w:szCs w:val="28"/>
        </w:rPr>
        <w:t>умений, образование новых потребностей и интересов.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Физиологической основой изменения психики ребёнка является развитие его нервной системы, развитие высшей нервной деятельности. С возрастом увеличивается масса головного мозга, совершенствуется его анатоми</w:t>
      </w:r>
      <w:r>
        <w:rPr>
          <w:sz w:val="28"/>
          <w:szCs w:val="28"/>
        </w:rPr>
        <w:t>ческое строение. Вместе с увеличением массы мозга и совершенствованием его строения происходит развитие высшей нервной деятельности.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Запас безусловных рефлексов, с которыми рождается ребёнок, очень ограничен, что делает новорождённого беспомощным существом</w:t>
      </w:r>
      <w:r>
        <w:rPr>
          <w:sz w:val="28"/>
          <w:szCs w:val="28"/>
        </w:rPr>
        <w:t>, неспособным к какой-нибудь самостоятельной деятельности. Человеческое дитя должно всему учиться - сидеть, стоять, ходить, действовать руками, говорить и т. д.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нервной деятельности ребёнка очень рано важнейшую роль приобретает работа больших полушарий г</w:t>
      </w:r>
      <w:r>
        <w:rPr>
          <w:sz w:val="28"/>
          <w:szCs w:val="28"/>
        </w:rPr>
        <w:t>оловного мозга, заключающаяся в образовании временных, условно-рефлекторных связей. Первые условные рефлексы начинают возникать у ребёнка в середине первого месяца жизни. Постепенно, по мере развития ребёнка, под влиянием воспитания условно-рефлекторная де</w:t>
      </w:r>
      <w:r>
        <w:rPr>
          <w:sz w:val="28"/>
          <w:szCs w:val="28"/>
        </w:rPr>
        <w:t>ятельность ребёнка становится более сложной. Условные рефлексы начинают возникать не только в непосредственной связи с безусловными, но и на основе ранее сформированных условных рефлексов.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Важнейшее значение в развитии ребёнка имеет овладение словарным фон</w:t>
      </w:r>
      <w:r>
        <w:rPr>
          <w:sz w:val="28"/>
          <w:szCs w:val="28"/>
        </w:rPr>
        <w:t>дом и грамматическим строем родного языка. Под влиянием речи окружающих людей у ребёнка формируется вторая сигнальная система, что приводит к изменению всей высшей нервной деятельности. С возрастом повышается роль слова в познавательных и волевых процессах</w:t>
      </w:r>
      <w:r>
        <w:rPr>
          <w:sz w:val="28"/>
          <w:szCs w:val="28"/>
        </w:rPr>
        <w:t xml:space="preserve"> детей. Вместе с тем ребёнок, научаясь обозначать словами не только отдельные предметы, но и сложные события, с ним происходящие, переходит к более обобщённым формам мышления, отвлекается от второстепенных свойств вещей, выделяет в них более важные, сущест</w:t>
      </w:r>
      <w:r>
        <w:rPr>
          <w:sz w:val="28"/>
          <w:szCs w:val="28"/>
        </w:rPr>
        <w:t>венные. Таким образом, с формированием второй сигнальной системы у ребёнка появляются новые, более сложные психические процессы.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сформировались способности к определённой деятельности, необходимы благоприятные условия жизни и соответствующее</w:t>
      </w:r>
      <w:r>
        <w:rPr>
          <w:sz w:val="28"/>
          <w:szCs w:val="28"/>
        </w:rPr>
        <w:t xml:space="preserve"> воспитание. Решающая роль условий жизни и воспитания в развитии способностей особенно ярко обнаруживается в тех случаях, когда люди, обладающие известными органическими недостатками, путём систематических упражнений и упорной работы над собой достигали вы</w:t>
      </w:r>
      <w:r>
        <w:rPr>
          <w:sz w:val="28"/>
          <w:szCs w:val="28"/>
        </w:rPr>
        <w:t>дающихся успехов в той или иной области человеческой деятельности.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обучения в школе является качественно новым этапом психического развития человека. Ведь в это время психическое развитие осуществляется главным образом в процессе учебной деятельност</w:t>
      </w:r>
      <w:r>
        <w:rPr>
          <w:sz w:val="28"/>
          <w:szCs w:val="28"/>
        </w:rPr>
        <w:t>и и, следовательно, определяется степенью включенности в нее самого школьника.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Раскрывая факторы индивидуально-психологического развития на отдельных его этапах, Б. Г. Ананьев определил состав учения как сложное образование, включающее основные формы деяте</w:t>
      </w:r>
      <w:r>
        <w:rPr>
          <w:sz w:val="28"/>
          <w:szCs w:val="28"/>
        </w:rPr>
        <w:t>льности, посредством которых осуществляется социальная детерминация многих сторон психического развития. Он писал о том, что учение выступает эффектом взаимосвязей общения и познания и вместе с тем важным средством дальнейшей эволюции каждой из этих основн</w:t>
      </w:r>
      <w:r>
        <w:rPr>
          <w:sz w:val="28"/>
          <w:szCs w:val="28"/>
        </w:rPr>
        <w:t>ых форм. По направленности и содержанию учение является познавательной деятельностью. Оно трактуется как специфическое для человека усвоение общественного опыта путем присвоения накопленного человечеством фонда знаний и трудового опыта. В этом смысле «учен</w:t>
      </w:r>
      <w:r>
        <w:rPr>
          <w:sz w:val="28"/>
          <w:szCs w:val="28"/>
        </w:rPr>
        <w:t>ие отражает процесс слияния общественного с индивидуальным, формирования индивидуальности посредством содержания и методов обучения и воспитания».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Школьный период характеризуется интенсивным развитием познавательных функций, сенсорно-перцептивных, мыслител</w:t>
      </w:r>
      <w:r>
        <w:rPr>
          <w:sz w:val="28"/>
          <w:szCs w:val="28"/>
        </w:rPr>
        <w:t>ьных, мнемических и др. Ведущей деятельностью младшего школьного возраста является учебная деятельность. Как отмечает П.Я. Гальперин, в отличие от дошкольника, школьник черпает свои знания в первую очередь из словесных объяснений учителя и путём чтения уче</w:t>
      </w:r>
      <w:r>
        <w:rPr>
          <w:sz w:val="28"/>
          <w:szCs w:val="28"/>
        </w:rPr>
        <w:t>бников и другой литературы. Наглядные пособия и иллюстрации играют на этом этапе развития хотя и важную, но вспомогательную роль. В процессе школьного обучения развивается мышление ребёнка; оно приобретает более отвлечённый и вместе с тем обобщённый характ</w:t>
      </w:r>
      <w:r>
        <w:rPr>
          <w:sz w:val="28"/>
          <w:szCs w:val="28"/>
        </w:rPr>
        <w:t>ер.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он отмечает, что восприятие у ребенка в младшем школьном возрасте становится более организованным и целенаправленным. Развивается преднамеренное, логическое запоминание. Происходит и дальнейшее развитие воли. Если у дошкольника мы можем наблюдать</w:t>
      </w:r>
      <w:r>
        <w:rPr>
          <w:sz w:val="28"/>
          <w:szCs w:val="28"/>
        </w:rPr>
        <w:t xml:space="preserve"> лишь отдельные волевые действия, то здесь вся деятельность подчиняется определённому плану, приобретает преднамеренный характер. Школьник учится в классе, выполняет домашние задания, готовится к экзаменам, сознавая свою ответственность перед школой, учите</w:t>
      </w:r>
      <w:r>
        <w:rPr>
          <w:sz w:val="28"/>
          <w:szCs w:val="28"/>
        </w:rPr>
        <w:t>лем, семьёй, классным коллективом за добросовестное выполнение учебных заданий, за успешную подготовку к будущей трудовой деятельности.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школьный возраст является релевантным, сензитивным для раскрытия индивидуальных особенностей и способностей, раз</w:t>
      </w:r>
      <w:r>
        <w:rPr>
          <w:sz w:val="28"/>
          <w:szCs w:val="28"/>
        </w:rPr>
        <w:t>вития навыков самоконтроля, самоорганизации и саморегуляции, становления адекватной самооценки, формирования критичности по отношению к себе и окружающим, развития навыков общения со сверстниками, установления прочных и дружеских контактов.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мла</w:t>
      </w:r>
      <w:r>
        <w:rPr>
          <w:sz w:val="28"/>
          <w:szCs w:val="28"/>
        </w:rPr>
        <w:t>дший школьный возраст, по мнению ряда исследователей, является наиболее благоприятным периодом для усвоения социальных и нравственных норм и правил поведения, развития моральной нормативности, формирования общественной направленности личности.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</w:t>
      </w:r>
      <w:r>
        <w:rPr>
          <w:sz w:val="28"/>
          <w:szCs w:val="28"/>
        </w:rPr>
        <w:t xml:space="preserve"> Ефимкина, систематическая учебная работа, многообразные отношения, в которые вступает ребёнок с членами школьного коллектива, участие в общественной жизни влияют не только на развитие отдельных психических процессов, но и на формирование личности школьник</w:t>
      </w:r>
      <w:r>
        <w:rPr>
          <w:sz w:val="28"/>
          <w:szCs w:val="28"/>
        </w:rPr>
        <w:t>а в целом.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Д.Б. Эльконин в своем труде «Детская психология» отмечает ведущую роль обучения в психическом развитии ребенка. Умственное обучение в младшем школьном возрасте включает в себя ряд психических процессов. Это развитие наблюдательности и восприяти</w:t>
      </w:r>
      <w:r>
        <w:rPr>
          <w:sz w:val="28"/>
          <w:szCs w:val="28"/>
        </w:rPr>
        <w:t>я, памяти, мышления и, наконец, воображения. В представлении Д.Б. Эльконина компонентами учебной деятельности являются мотивация, учебная задача, учебные операции, контроль и оценка.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деятельность полимотивирована, то есть побуждается и направляется</w:t>
      </w:r>
      <w:r>
        <w:rPr>
          <w:sz w:val="28"/>
          <w:szCs w:val="28"/>
        </w:rPr>
        <w:t xml:space="preserve"> разными мотивами. Среди них есть мотивы, наиболее адекватные учебным задачам; если они формируются у ученика, его учебная работа становится осмысленной и эффективной. Д.Б. Эльконин называет их учебно-познавательными мотивами. В их основе лежит познаватель</w:t>
      </w:r>
      <w:r>
        <w:rPr>
          <w:sz w:val="28"/>
          <w:szCs w:val="28"/>
        </w:rPr>
        <w:t xml:space="preserve">ная потребность и потребность в саморазвитии. Это интерес к содержательной стороне учебной деятельности, к тому, что изучается, и интерес к процессу деятельности - как и какими способами достигаются результаты, решаются учебные задачи. Ребенок должен быть </w:t>
      </w:r>
      <w:r>
        <w:rPr>
          <w:sz w:val="28"/>
          <w:szCs w:val="28"/>
        </w:rPr>
        <w:t>мотивирован не только результатом, но и процессом учебной деятельности. Это также мотив собственного роста, самосовершенствования, развития своих способностей.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изучение процесса формирования познавательных интересов, проводившееся под руководст</w:t>
      </w:r>
      <w:r>
        <w:rPr>
          <w:sz w:val="28"/>
          <w:szCs w:val="28"/>
        </w:rPr>
        <w:t>вом Л. И. Божович, показало их неустойчивость и ситуативность в начале обучения. Дети с интересом могут слушать рассказ учителя, но этот интерес исчезает после окончания рассказа. В дальнейшем развитие познавательных интересов идет в нескольких направления</w:t>
      </w:r>
      <w:r>
        <w:rPr>
          <w:sz w:val="28"/>
          <w:szCs w:val="28"/>
        </w:rPr>
        <w:t>х. Интерес к конкретным фактам уступает место интересу к закономерностям разного рода, к научным теориям. Интересы становятся более устойчивыми, дифференцируются по областям знаний.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показала А.И. Липкина, младшие школьники высоко оценивают свою работу,</w:t>
      </w:r>
      <w:r>
        <w:rPr>
          <w:sz w:val="28"/>
          <w:szCs w:val="28"/>
        </w:rPr>
        <w:t xml:space="preserve"> если они потратили на нее много времени, вложили много сил, старания. Независимо от того, что они получили в результате. К работе других детей они относятся более критически, чем к своей собственной.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деятельность имеет сложную структуру и проходит</w:t>
      </w:r>
      <w:r>
        <w:rPr>
          <w:sz w:val="28"/>
          <w:szCs w:val="28"/>
        </w:rPr>
        <w:t xml:space="preserve"> длительный путь становления. Ее развитие будет продолжаться на протяжении нескольких лет школьной жизни. На специфику учебной деятельности ребенка влияют развитие психических функций, личностных образований и произвольного поведения.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школьный возр</w:t>
      </w:r>
      <w:r>
        <w:rPr>
          <w:sz w:val="28"/>
          <w:szCs w:val="28"/>
        </w:rPr>
        <w:t>аст - завершение развития самосознания. У детей в возрасте от 9 до 12 лет продолжает формироваться стремление на все иметь свою точку зрения. У них также появляются суждения о собственной социальной значимости - самооценка. Она складывается благодаря разви</w:t>
      </w:r>
      <w:r>
        <w:rPr>
          <w:sz w:val="28"/>
          <w:szCs w:val="28"/>
        </w:rPr>
        <w:t>тию самосознания и обратной связи с теми из окружающих, чьим мнением они дорожат. Высокая оценка обычно бывает у детей в том случае, если родители относятся к ним с заинтересованностью, теплотой и любовью.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Доминирующей функцией в младшем школьном возрасте </w:t>
      </w:r>
      <w:r>
        <w:rPr>
          <w:sz w:val="28"/>
          <w:szCs w:val="28"/>
        </w:rPr>
        <w:t>становится мышление. Благодаря этому интенсивно развиваются и перестраиваются сами мыслительные процессы и, с другой стороны, от интеллекта зависит развитие остальных психических функций.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часть когнитивного развития ребенка в большинстве культ</w:t>
      </w:r>
      <w:r>
        <w:rPr>
          <w:sz w:val="28"/>
          <w:szCs w:val="28"/>
        </w:rPr>
        <w:t>ур происходит в школе, начиная с возраста 5-7 лет. В этот период когнитивные, речевые и перцептивно-моторные навыки становятся более совершенными и взаимосвязанными, что в значительной степени облегчает некоторые виды научения и повышает их эффективность.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теории Пиаже, в возрасте от 7 дл 11 лет мышление детей становится обратимым, более гибким и сложным. Они начинают обращать внимание на то, как объект меняется в процессе преобразований, и способны с помощью логических рассуждений соотнести эти раз</w:t>
      </w:r>
      <w:r>
        <w:rPr>
          <w:sz w:val="28"/>
          <w:szCs w:val="28"/>
        </w:rPr>
        <w:t>личия во внешнем виде объекта. Дети способны устанавливать причинно-следственные связи, особенно если конкретный объект находится прямо перед ними и можно непосредственно наблюдать происходящие с ним изменения.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более усложняющийся процесс усвоения знан</w:t>
      </w:r>
      <w:r>
        <w:rPr>
          <w:sz w:val="28"/>
          <w:szCs w:val="28"/>
        </w:rPr>
        <w:t>ий в учебной деятельности предъявляет повышенные требования прежде всего к умственной активности школьника. Отсюда важным является развитие именно тех механизмов, которые обеспечивают эту активность на базе функционального развития и в то же время влияют н</w:t>
      </w:r>
      <w:r>
        <w:rPr>
          <w:sz w:val="28"/>
          <w:szCs w:val="28"/>
        </w:rPr>
        <w:t>а развитие самих психических функций. В школьный период формируются разнообразные внутренние механизмы и способы активной переработки информации в целях ее запоминания. Одним из ведущих видов памяти становится произвольное и осмысленное запоминание вербаль</w:t>
      </w:r>
      <w:r>
        <w:rPr>
          <w:sz w:val="28"/>
          <w:szCs w:val="28"/>
        </w:rPr>
        <w:t>ного и невербального материала.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Способности, связанные с памятью, претерпевают сильные изменения у детей, вступающих на стадию конкретных операций. В период младшего школьного возраста дети улучшают стратегии запоминания и обработки информации, но использо</w:t>
      </w:r>
      <w:r>
        <w:rPr>
          <w:sz w:val="28"/>
          <w:szCs w:val="28"/>
        </w:rPr>
        <w:t>вание ими умственных образов остается очень ограниченным.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школьный период формируются разнообразные внутренние механизмы и способы активной переработки информации в целях ее запоминания. Одним из ведущих видов памяти становится произвольное и осмысленное</w:t>
      </w:r>
      <w:r>
        <w:rPr>
          <w:sz w:val="28"/>
          <w:szCs w:val="28"/>
        </w:rPr>
        <w:t xml:space="preserve"> запоминание вербального и невербального материала. В ряде работ показано усиление разнообразия мнемической активности и в то же время выявлены различные формы интеграции и взаимодействия уровней памяти в результате обобщенного характера применяемых способ</w:t>
      </w:r>
      <w:r>
        <w:rPr>
          <w:sz w:val="28"/>
          <w:szCs w:val="28"/>
        </w:rPr>
        <w:t>ов запоминания.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 Я.И. Пономарев, для создания потенциалов интеллектуального развития имеет значение формирование операционных механизмов в структуре психических процессов памяти, мышления, перцепции, внимания. Высокий уровень развития как функц</w:t>
      </w:r>
      <w:r>
        <w:rPr>
          <w:sz w:val="28"/>
          <w:szCs w:val="28"/>
        </w:rPr>
        <w:t>ионального, так и операционного состава психики лежит в основе формирования различных способностей в процессе учения и в других видах деятельности в период школьного обучения.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Постепенно у ребенка вырабатывается правильное материалистическое мировоззрение,</w:t>
      </w:r>
      <w:r>
        <w:rPr>
          <w:sz w:val="28"/>
          <w:szCs w:val="28"/>
        </w:rPr>
        <w:t xml:space="preserve"> система взглядов на основные явления природы и общественной жизни. Складывается характер, формируется нравственный облик личности, умение руководствоваться в своей деятельности высокими принципами коммунистической морали.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Расширяется круг детских интересо</w:t>
      </w:r>
      <w:r>
        <w:rPr>
          <w:sz w:val="28"/>
          <w:szCs w:val="28"/>
        </w:rPr>
        <w:t>в, охватывая разнообразные области науки, производства, литературы и искусства. Сложнее и разнообразнее становятся эмоциональные переживания.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младшем школьном возрасте закладывается фундамент нравственного поведения, происходит усвоение моральных норм по</w:t>
      </w:r>
      <w:r>
        <w:rPr>
          <w:sz w:val="28"/>
          <w:szCs w:val="28"/>
        </w:rPr>
        <w:t>ведения, начинает формироваться общественная направленность личности. Нравственное сознание младших школьников претерпевает существенные изменения от 1 к 4 классу. Моральные знания и суждения к концу возраста заметно обогащаются, становятся более осознанны</w:t>
      </w:r>
      <w:r>
        <w:rPr>
          <w:sz w:val="28"/>
          <w:szCs w:val="28"/>
        </w:rPr>
        <w:t>ми, разносторонними, обобщенными.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младший дошкольный возраст характеризуется сменой ведущей деятельности, развитием познавательных функций, расширением круга общения. В связи с этим к ребенку предъявляются новые требования к поведению. Все это решающ</w:t>
      </w:r>
      <w:r>
        <w:rPr>
          <w:sz w:val="28"/>
          <w:szCs w:val="28"/>
        </w:rPr>
        <w:t>им образом сказывается на формировании и закреплении новой системы отношений к окружающей действительности, другим людям, к учению и связанным с ним обязанностями, формирует характер, волю, расширяет круг интересов, определяет развитие способностей.</w:t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sz w:val="28"/>
          <w:szCs w:val="28"/>
        </w:rPr>
        <w:t>А 2. ПСИХОЛОГИЧЕСКИЕ АСПЕКТЫ НАРУШЕНИЯ ПОВЕДЕНИЯ ДЕТЕЙ МЛАДШЕГО ШКОЛЬНОГО ВОЗРАСТА</w:t>
      </w:r>
    </w:p>
    <w:p w:rsidR="00000000" w:rsidRDefault="006B0E5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 Поведение как предмет исследования в психологии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- это наиболее широкое понятие, характеризующее взаимодействия живых существ с окружающей средой, опосредова</w:t>
      </w:r>
      <w:r>
        <w:rPr>
          <w:sz w:val="28"/>
          <w:szCs w:val="28"/>
        </w:rPr>
        <w:t>нное их внешней (двигательной) и внутренней (психической) активностью. Фундаментальной составляющей поведения являются реактивность и активность. Если реактивность дает возможность в основном приспосабливаться к среде, то активность - приспосабливать среду</w:t>
      </w:r>
      <w:r>
        <w:rPr>
          <w:sz w:val="28"/>
          <w:szCs w:val="28"/>
        </w:rPr>
        <w:t xml:space="preserve"> к себе. Чем выше уровень организации живого организма, тем большее значение приобретает активность по сравнению с реактивностью. У человека высшим уровнем активности является активность личности, которая позволяет ему решать сложные задачи, связанные с пр</w:t>
      </w:r>
      <w:r>
        <w:rPr>
          <w:sz w:val="28"/>
          <w:szCs w:val="28"/>
        </w:rPr>
        <w:t>еобразованием не только предметного материального мира, но и мира идеального, духовного, внутреннего.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термин поведение широко используется для обозначения вида и уровня активности человека, наряду с такими ее проявлениями, как деятельность, со</w:t>
      </w:r>
      <w:r>
        <w:rPr>
          <w:sz w:val="28"/>
          <w:szCs w:val="28"/>
        </w:rPr>
        <w:t>зерцание, познание, общение.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Поведение стало предметом исследования в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века, когда в психологии возникло новое направление - бихевиоризм. В своей современной форме бихевиоризм представляет продукт исключительно американской науки, зачатки же его м</w:t>
      </w:r>
      <w:r>
        <w:rPr>
          <w:sz w:val="28"/>
          <w:szCs w:val="28"/>
        </w:rPr>
        <w:t>ожно найти в Англии, а затем и в России. Основателем этого направления был американский психолог Джон Уотсон. По его мнению, интроспективная психология, в которой в качестве предмета изучения выступала субъективная реальность, не доступная объективному исс</w:t>
      </w:r>
      <w:r>
        <w:rPr>
          <w:sz w:val="28"/>
          <w:szCs w:val="28"/>
        </w:rPr>
        <w:t>ледованию, не могла полностью описать психику человека. Поэтому Дж. Уотсон считал, что необходимо исследовать поведение индивида (человека и животных) от рождения до смерти как единственно возможную для психологического изучения объективную реальность.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</w:t>
      </w:r>
      <w:r>
        <w:rPr>
          <w:sz w:val="28"/>
          <w:szCs w:val="28"/>
        </w:rPr>
        <w:t>ьшую роль в становлении бихевиоризма исследования поведения животных учеными в разных странах мира, а также физиологические и психологические идеи русских ученых И.П.Павлова и В.М.Бехтерева.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Русский физиолог И.П. Павлов считается наиболее известным основат</w:t>
      </w:r>
      <w:r>
        <w:rPr>
          <w:sz w:val="28"/>
          <w:szCs w:val="28"/>
        </w:rPr>
        <w:t xml:space="preserve">елем науки о поведении. Его исследование условных рефлексов лежит в основе классического обусловливания, на котором построены законы бихевиоризма. И.П. Павлов предположил и доказал, что новые формы поведения могут возникать в результате установления связи </w:t>
      </w:r>
      <w:r>
        <w:rPr>
          <w:sz w:val="28"/>
          <w:szCs w:val="28"/>
        </w:rPr>
        <w:t>между врожденными формами поведения (безусловными рефлексами) и новым раздражителем (условным раздражителем). В случае совпадения во времени и пространстве условного (нового) и безусловного (служащего стимулом безусловной реакции) раздражителя, новый раздр</w:t>
      </w:r>
      <w:r>
        <w:rPr>
          <w:sz w:val="28"/>
          <w:szCs w:val="28"/>
        </w:rPr>
        <w:t>ажитель начинает вызывать безусловную реакции, и это приводит к совершенно новым особенностям поведения. Сформировавшийся таким образом условный рефлекс может в дальнейшем служить базой для формирования условных рефлексов второго и высших порядков.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</w:t>
      </w:r>
      <w:r>
        <w:rPr>
          <w:sz w:val="28"/>
          <w:szCs w:val="28"/>
        </w:rPr>
        <w:t>бразом, по мысли Павлова, все поведение человека может быть понято, изучено и предсказано на основе знания цепочки условных рефлексов, механизмов их формирования и затухания.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В.М. Бехтерев был одним из первых, кто уже в конце прошлого - начале текущего сто</w:t>
      </w:r>
      <w:r>
        <w:rPr>
          <w:sz w:val="28"/>
          <w:szCs w:val="28"/>
        </w:rPr>
        <w:t>летия выдвинул и настойчиво проводил идею комплексного изучения человека. Рассматривая человека в его целостности, как сложное, многогранное и многоуровневое образование, он ратовал за использование междисциплинарного взаимодействия, обеспечивающего всесто</w:t>
      </w:r>
      <w:r>
        <w:rPr>
          <w:sz w:val="28"/>
          <w:szCs w:val="28"/>
        </w:rPr>
        <w:t>роннее его изучение. Исследования В.М. Бехтерева касались изучения внешних форм поведения людей в зависимости от внешних же воздействий. Данное положение обосновывалось им посредством двух утверждений. Это, во-первых, мысль о том, что все внутреннее выраже</w:t>
      </w:r>
      <w:r>
        <w:rPr>
          <w:sz w:val="28"/>
          <w:szCs w:val="28"/>
        </w:rPr>
        <w:t>но вовне, и поэтому в исследовании психики необходимо и достаточно изучить совокупность имеющихся в распоряжении исследователя внешних объективных данных, и, во-вторых, это - указание на отсутствие необходимых методических средств для выявления и распознав</w:t>
      </w:r>
      <w:r>
        <w:rPr>
          <w:sz w:val="28"/>
          <w:szCs w:val="28"/>
        </w:rPr>
        <w:t>ания внутренних, субъективных переживаний людей.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учению бихевиористов, поведение человека в своей основе определяется не внутренними психическими процессами, а механическими воздействиями внешней среды по принципу «стимул - реакция». Формула «стимул - р</w:t>
      </w:r>
      <w:r>
        <w:rPr>
          <w:sz w:val="28"/>
          <w:szCs w:val="28"/>
        </w:rPr>
        <w:t>еакция» (S</w:t>
      </w:r>
      <w:r>
        <w:rPr>
          <w:rFonts w:ascii="Symbol" w:hAnsi="Symbol" w:cs="Symbol"/>
          <w:sz w:val="28"/>
          <w:szCs w:val="28"/>
        </w:rPr>
        <w:t>®</w:t>
      </w:r>
      <w:r>
        <w:rPr>
          <w:sz w:val="28"/>
          <w:szCs w:val="28"/>
        </w:rPr>
        <w:t xml:space="preserve">R) являлась ведущей в бихевиоризме. Закон эффекта Торндайка уточняет: связь между S и R усиливается, если есть подкрепление. Подкрепление может быть положительным (похвала, материальное вознаграждение и т.п.) либо отрицательным (боль, наказание </w:t>
      </w:r>
      <w:r>
        <w:rPr>
          <w:sz w:val="28"/>
          <w:szCs w:val="28"/>
        </w:rPr>
        <w:t>и т.п.). Поведение человека вытекает чаще всего из ожидания положительного подкрепления, но иногда преобладает желание избежать отрицательного подкрепления.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реакциями бихевиористы понимают движения человека, совершаемые при выполнении того или иного де</w:t>
      </w:r>
      <w:r>
        <w:rPr>
          <w:sz w:val="28"/>
          <w:szCs w:val="28"/>
        </w:rPr>
        <w:t>йствия; под стимулами - доступные внешнему наблюдению раздражения внешнего мира, вызывающие у человека те или иные реакции.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между стимулами и реакциями существует закономерная связь, то, зная причины этой связи и изучив, какие стимулы вызывают те и</w:t>
      </w:r>
      <w:r>
        <w:rPr>
          <w:sz w:val="28"/>
          <w:szCs w:val="28"/>
        </w:rPr>
        <w:t>ли иные реакции, можно, утверждают бихевиористы, безошибочно добиваться от человека нужного поведения, совершенно не обращаясь к его внутренним психическим переживаниям.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учению бихевиористов, причинные связи, закономерно определяющие поведение чел</w:t>
      </w:r>
      <w:r>
        <w:rPr>
          <w:sz w:val="28"/>
          <w:szCs w:val="28"/>
        </w:rPr>
        <w:t>овека, лежат во взаимодействии внешних физических факторов с действиями человека. Ни желания, ни чувства человека не могут служить причиной его действий, так как действия в своей основе материальны и могут быть вызваны только материальными причинами.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Бихев</w:t>
      </w:r>
      <w:r>
        <w:rPr>
          <w:sz w:val="28"/>
          <w:szCs w:val="28"/>
        </w:rPr>
        <w:t>иористы предлагали в изучении поведения идти от простого к сложному. Они различали наследственные, или врожденные, реакции (к ним относились безусловные рефлексы, простейшие эмоции) и приобретенные реакции (привычки, мышление, речь, сложные эмоции, условны</w:t>
      </w:r>
      <w:r>
        <w:rPr>
          <w:sz w:val="28"/>
          <w:szCs w:val="28"/>
        </w:rPr>
        <w:t>е рефлексы и др.). Кроме того, реакции делились (по степени их «скрытости» от наблюдателя) на внешние и внутренние. Первые открыты для наблюдения невооруженным глазом (речь, эмоции, двигательные реакции и т.п.), вторые доступны лишь для наблюдения, опосред</w:t>
      </w:r>
      <w:r>
        <w:rPr>
          <w:sz w:val="28"/>
          <w:szCs w:val="28"/>
        </w:rPr>
        <w:t>ствованного специальными приборами (мышление, многие физиологические реакции и пр.).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поведения заключается в приобретении новых реакций на основе имеющегося репертуара врожденных реакций на безусловные стимулы, т.е. стимулы, которые с рождения авт</w:t>
      </w:r>
      <w:r>
        <w:rPr>
          <w:sz w:val="28"/>
          <w:szCs w:val="28"/>
        </w:rPr>
        <w:t>оматически вызывают тот или иной ответ. На основе врожденных реакций формируются также приобретаемые в течение жизни привычки, мышление и речь. Образование навыков и привычек (научение) идет механическим образом, постепенно, путем «проб и ошибок», без осмы</w:t>
      </w:r>
      <w:r>
        <w:rPr>
          <w:sz w:val="28"/>
          <w:szCs w:val="28"/>
        </w:rPr>
        <w:t>сления происходящих при этом процессов. Несколько позже отечественный ученый Н. А. Бернштейн показал, что в данных экспериментах была представлена лишь «внешняя» сторона образования навыка; на самом деле происходило скрытое от глаз, внутреннее преобразован</w:t>
      </w:r>
      <w:r>
        <w:rPr>
          <w:sz w:val="28"/>
          <w:szCs w:val="28"/>
        </w:rPr>
        <w:t>ие навыков, т.е. «повторение происходит без повторения». Но бихевиористы, игнорируя внутреннюю сторону поведения, считали, что в основе любого научения (приобретения привычки) лежат фактически механические законы.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Позднее один из последователей Дж. Уотсона</w:t>
      </w:r>
      <w:r>
        <w:rPr>
          <w:sz w:val="28"/>
          <w:szCs w:val="28"/>
        </w:rPr>
        <w:t>, Ч. Скиннер, развивая концепцию бихевиоризма, доказал, что любое поведение определяется своими последствиями, сформулировал принцип оперантного обуслуживания - «поведение живых организмов полностью определяется последствиями, к которым оно приводит. В зав</w:t>
      </w:r>
      <w:r>
        <w:rPr>
          <w:sz w:val="28"/>
          <w:szCs w:val="28"/>
        </w:rPr>
        <w:t>исимости от того, будут ли эти последствия приятными, безразличными или неприятными, живой организм проявит тенденцию повторять данный поведенческий акт, не придавать ему никакого значения или же избегать его повторения в дальнейшем». Таким образом, получа</w:t>
      </w:r>
      <w:r>
        <w:rPr>
          <w:sz w:val="28"/>
          <w:szCs w:val="28"/>
        </w:rPr>
        <w:t>ется, что человек полностью зависит от своей среды, и всякая свобода действия, которой, как ему кажется, он может пользоваться, - чистая иллюзия.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 и речь рассматривались в бихевиоризме как приобретенные навыки. Обобщая можно сказать, что в бихевиор</w:t>
      </w:r>
      <w:r>
        <w:rPr>
          <w:sz w:val="28"/>
          <w:szCs w:val="28"/>
        </w:rPr>
        <w:t>изме мышление понималось проявление скрытых речевых движений, однако, согласно Дж.Уотсону, имеют место и другие виды мышления, которые выражаются в скрытой деятельности рук (мануальной системе реакций) и в форме скрытых (или даже открытых) висцеральных реа</w:t>
      </w:r>
      <w:r>
        <w:rPr>
          <w:sz w:val="28"/>
          <w:szCs w:val="28"/>
        </w:rPr>
        <w:t>кций (т.е. реакций внутренних органов). Таким образом, согласно исследованиям Дж. Уотсона, мышление может быть кинестетическим (выраженным в движениях, действиях), вербальным (словесным) и висцеральным (эмоциональным), что не противоречит современным иссле</w:t>
      </w:r>
      <w:r>
        <w:rPr>
          <w:sz w:val="28"/>
          <w:szCs w:val="28"/>
        </w:rPr>
        <w:t>дованиям психологии мышления.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30-х гг. американский психолог Э. Толмен заметил, что в связь «стимул - реакция» вмешиваются «промежуточные» переменные, которые опосредствуют влияние стимула на реакцию. В данном случае этой переменной выступила «ког</w:t>
      </w:r>
      <w:r>
        <w:rPr>
          <w:sz w:val="28"/>
          <w:szCs w:val="28"/>
        </w:rPr>
        <w:t>нитивная карта». Таким образом, нельзя было обойтись при объяснении поведения без психологических понятий, которые, казалось бы, навсегда были изгнаны из бихевиоризма как ненаучные: ведь когда Э.Толмен говорил о «когнитивной карте», речь шла фактически о к</w:t>
      </w:r>
      <w:r>
        <w:rPr>
          <w:sz w:val="28"/>
          <w:szCs w:val="28"/>
        </w:rPr>
        <w:t>атегории образа. С данных экспериментов началось превращение бихевиоризма в необихевиоризм, в котором схема «стимул - реакция» превратилась в более усложненную схему: «стимул - какая-либо промежуточная переменная - реакция».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необихевиоризме направл</w:t>
      </w:r>
      <w:r>
        <w:rPr>
          <w:sz w:val="28"/>
          <w:szCs w:val="28"/>
        </w:rPr>
        <w:t>яющим началом поведения является цель человека, а связи между стимулом и реакцией являются не прямыми, а опосредованными через «промежуточные переменные»: цель, ожидание, гипотезу, знак и его значение, когнитивную картину мира.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Важный вклад в изучение пове</w:t>
      </w:r>
      <w:r>
        <w:rPr>
          <w:sz w:val="28"/>
          <w:szCs w:val="28"/>
        </w:rPr>
        <w:t xml:space="preserve">дения личности привнесла гештальтпсихология, ярким представителем которой является Курт Левин. Он отмечал, что для объяснения поведения необходимо определить действующую целостную ситуацию, представляющую структуру поля и состояние личности. Важно выявить </w:t>
      </w:r>
      <w:r>
        <w:rPr>
          <w:sz w:val="28"/>
          <w:szCs w:val="28"/>
        </w:rPr>
        <w:t>саму эту ситуацию и то, как она представлена в субъективном восприятии действующих в ней людей.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также трактуется как способ реализации доступных индивиду субъект-объектных и субъект-субъектных отношений. Характер поведения индивида определяется к</w:t>
      </w:r>
      <w:r>
        <w:rPr>
          <w:sz w:val="28"/>
          <w:szCs w:val="28"/>
        </w:rPr>
        <w:t>ак его индивидуальными (поведенческими) возможностями, так и характером (содержанием) его оценок тех или иных объектов, процессов, явлений окружающего.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своем поведении человек ориентируется как на потребный результат той или иной потребности, так и на пр</w:t>
      </w:r>
      <w:r>
        <w:rPr>
          <w:sz w:val="28"/>
          <w:szCs w:val="28"/>
        </w:rPr>
        <w:t>ивычные и доступные ему способы поведения, которое всегда имеет индивидуальные черты.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также является способом самоутверждения, способом отстаивания и реализации индивидом своих жизненных интересов.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поведение служит удовлетворению потреб</w:t>
      </w:r>
      <w:r>
        <w:rPr>
          <w:sz w:val="28"/>
          <w:szCs w:val="28"/>
        </w:rPr>
        <w:t>ностей индивида, оно подразделяется на виды в соответствии с характером потребности: пищевое; защитное; половое; познавательное; родительское; социальное; служебное и т.п..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является фактором адаптации, которая достигается как путем перестроек вну</w:t>
      </w:r>
      <w:r>
        <w:rPr>
          <w:sz w:val="28"/>
          <w:szCs w:val="28"/>
        </w:rPr>
        <w:t>три организма, так и путем изменений его поведения в окружающем мире.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Мышление и сознание являются способами психического обеспечения поведения, а воображение может становиться видом (виртуального) поведения, если индивид затрачивает на него значительную ч</w:t>
      </w:r>
      <w:r>
        <w:rPr>
          <w:sz w:val="28"/>
          <w:szCs w:val="28"/>
        </w:rPr>
        <w:t>асть своей психической активности.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фактам поведения относятся: все внешние проявления процессов физиологических, связанных с состоянием, деятельностью и общением людей - поза, мимика, интонации и пр.; отдельные движения и жесты; действия как более крупны</w:t>
      </w:r>
      <w:r>
        <w:rPr>
          <w:sz w:val="28"/>
          <w:szCs w:val="28"/>
        </w:rPr>
        <w:t>е акты поведения, имеющие определенный смысл; поступки - еще более крупные акты, как правило, имеющие общественное, социальное значение и связанные с нормами поведения, отношениями, самооценкой и пр..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Единицей анализа поведения является поступок. В поступк</w:t>
      </w:r>
      <w:r>
        <w:rPr>
          <w:sz w:val="28"/>
          <w:szCs w:val="28"/>
        </w:rPr>
        <w:t xml:space="preserve">е проявляется и формируется личность человека. Реализации поступка предшествует внутренний план действия, где представлено сознательно выработанное намерение, есть прогноз ожидаемого результата и его последствий. Поступок может быть выражен: действием или </w:t>
      </w:r>
      <w:r>
        <w:rPr>
          <w:sz w:val="28"/>
          <w:szCs w:val="28"/>
        </w:rPr>
        <w:t>бездействием; позицией, высказанной в словах; отношением к чему-либо, оформленным в виде жеста, взгляда, тона речи, смыслового подтекста; действием, направленным на преодоление физических препятствий и поиск истины.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русского психолога Л.С. Выг</w:t>
      </w:r>
      <w:r>
        <w:rPr>
          <w:sz w:val="28"/>
          <w:szCs w:val="28"/>
        </w:rPr>
        <w:t>отского отличаются тем, что он искал специфические особенности поведения человека, отличающие его от поведения животных. В его культурно-исторической теории отмечается, что человек сам управляет процессом собственного поведения и подчиняет свои действия ка</w:t>
      </w:r>
      <w:r>
        <w:rPr>
          <w:sz w:val="28"/>
          <w:szCs w:val="28"/>
        </w:rPr>
        <w:t>кой-либо цели. Согласно исследованиям Л.С. Выготского и А.Р. Лурия поведение культурного человека является продуктом эволюционной, исторической и онтогенетической линиями развития и может быть научно понято и объяснено только при помощи трех различных путе</w:t>
      </w:r>
      <w:r>
        <w:rPr>
          <w:sz w:val="28"/>
          <w:szCs w:val="28"/>
        </w:rPr>
        <w:t>й, из которых складывается история поведения человека.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поведение человека - направленные личностно или социально значимые действия, источником которых является сам человек, являющийся и автором своих поступков. Ответственность за совершенные поступки</w:t>
      </w:r>
      <w:r>
        <w:rPr>
          <w:sz w:val="28"/>
          <w:szCs w:val="28"/>
        </w:rPr>
        <w:t xml:space="preserve"> возлагается на человека. Поведение тесно связано с психическими функциями, такими как память, мышление, речь, восприятие. Поведение человека - это взаимодействие психических и физиологичных процессов, которое образуется из наследственное закрепленных реак</w:t>
      </w:r>
      <w:r>
        <w:rPr>
          <w:sz w:val="28"/>
          <w:szCs w:val="28"/>
        </w:rPr>
        <w:t>ций и широкого набора привычек, навыков, приобретенных в течение жизни в процессе учебы.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Причины и формы нарушения поведения детей в младшем школьном возрасте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трудах Л.С. Выготского подчеркивается важность воспитания у детей произвольного поведени</w:t>
      </w:r>
      <w:r>
        <w:rPr>
          <w:sz w:val="28"/>
          <w:szCs w:val="28"/>
        </w:rPr>
        <w:t>я, которое предназначено для понимания причинно-следственных связей его поступков, соблюдения нормативов поведения, сознательный контроль за своим поведением. Наличие у ребенка произвольного поведения свидетельствует о сформированности у него важных качест</w:t>
      </w:r>
      <w:r>
        <w:rPr>
          <w:sz w:val="28"/>
          <w:szCs w:val="28"/>
        </w:rPr>
        <w:t>в личности: выдержанности, внутренней организованности, ответственности, готовность и привычки подчиняться собственным целям (самодисциплина) и общественным установкам (законам, нормам, принципам, правилам поведения).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Непроизвольное поведение (разнообразны</w:t>
      </w:r>
      <w:r>
        <w:rPr>
          <w:sz w:val="28"/>
          <w:szCs w:val="28"/>
        </w:rPr>
        <w:t xml:space="preserve">е отклонения в поведении) детей - по-прежнему одна из актуальных проблем современной психологии. Дети с отклонениями в поведении систематически нарушают правила, не подчиняются внутреннему распорядку и требованиям взрослых, грубы, мешают занятиям в классе </w:t>
      </w:r>
      <w:r>
        <w:rPr>
          <w:sz w:val="28"/>
          <w:szCs w:val="28"/>
        </w:rPr>
        <w:t>или группе.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Зачастую беспрекословное послушание ребенка относят к произвольному поведению, но такое поведения без осмысленности может быть сигналом отклонения в психическом развитии.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психопатологиях в поведении детей, Ч.Венар и П.Кериг отмечают, ч</w:t>
      </w:r>
      <w:r>
        <w:rPr>
          <w:sz w:val="28"/>
          <w:szCs w:val="28"/>
        </w:rPr>
        <w:t>то у детей с нарушениями в поведении очень много общего с нормально функционирующими детьми.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ребенка дошкольного и младшего школьного возраста всегда отражает особенности его психического развития, как интеллектуального, так и эмоционально-личнос</w:t>
      </w:r>
      <w:r>
        <w:rPr>
          <w:sz w:val="28"/>
          <w:szCs w:val="28"/>
        </w:rPr>
        <w:t>тного. В поведении младших школьников уже более отчетливо и прозрачно, по сравнению с дошкольным возрастом, проявляются типологические особенности высшей нервной деятельности, которые позднее перекрываются (маскируются, как говорят психологи) привычными фо</w:t>
      </w:r>
      <w:r>
        <w:rPr>
          <w:sz w:val="28"/>
          <w:szCs w:val="28"/>
        </w:rPr>
        <w:t>рмами сложившегося в жизни поведения. Застенчивость, замкнутость могут быть непосредственным проявлением слабости нервной системы, импульсивность, невыдержанность - проявлением слабости тормозного процесса, замедленность реакции и переключения с одной деят</w:t>
      </w:r>
      <w:r>
        <w:rPr>
          <w:sz w:val="28"/>
          <w:szCs w:val="28"/>
        </w:rPr>
        <w:t>ельности на другую - проявлением малой подвижности нервных процессов.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младшего школьника отличается некоторыми особенностями: склонностью незамедлительно действовать под влиянием непосредственных импульсов, побуждений, по случайным поводам, не под</w:t>
      </w:r>
      <w:r>
        <w:rPr>
          <w:sz w:val="28"/>
          <w:szCs w:val="28"/>
        </w:rPr>
        <w:t>умав, не взвесив всех обстоятельств. Причина этого явления ясна: возрастная слабость волевой регуляции поведения, потребность к активной внешней разрядке. Поэтому далеко не все случаи нарушения младшими школьниками правил внутреннего распорядка в школе сле</w:t>
      </w:r>
      <w:r>
        <w:rPr>
          <w:sz w:val="28"/>
          <w:szCs w:val="28"/>
        </w:rPr>
        <w:t>дует объяснять недисциплинированностью.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отклонений в поведении детей разнообразны, но Ч.Венар и П. Кериг делят их по критериям социально ожидаемого на две группы: поведенческий дефицит и поведенческий избыток.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случаях нарушения поведени</w:t>
      </w:r>
      <w:r>
        <w:rPr>
          <w:sz w:val="28"/>
          <w:szCs w:val="28"/>
        </w:rPr>
        <w:t>я имеют первичную обусловленность, т. е. определяются особенностями индивидных, в том числе нейродинамических, свойств ребенка: нестабильностью психических процессов, психомоторной заторможенностью или, наоборот, психомоторной расторможенностью. Эти и друг</w:t>
      </w:r>
      <w:r>
        <w:rPr>
          <w:sz w:val="28"/>
          <w:szCs w:val="28"/>
        </w:rPr>
        <w:t>ие нейродинамические расстройства обнаруживают себя преимущественно в гипервозбудимом поведении с характерными для такого поведения эмоциональной неустойчивостью, легкостью перехода от повышенной активности к пассивности и, наоборот, от полного бездействия</w:t>
      </w:r>
      <w:r>
        <w:rPr>
          <w:sz w:val="28"/>
          <w:szCs w:val="28"/>
        </w:rPr>
        <w:t xml:space="preserve"> к неупорядоченной активности.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других случаях нарушения поведении являются следствием неадекватного (защитного) реагирования ребенка на те или иные затруднения школьной жизни или на не удовлетворяющий ребенка стиль взаимоотношений со взрослыми и сверстни</w:t>
      </w:r>
      <w:r>
        <w:rPr>
          <w:sz w:val="28"/>
          <w:szCs w:val="28"/>
        </w:rPr>
        <w:t>ками. Поведение ребенка при этом отличается нерешительностью, пассивностью или негативизмом, упрямством, агрессией. Наличие отрицательных переживаний и аффектов неизбежно ведет к срывам поведения, является поводом для возникновения конфликтов со сверстника</w:t>
      </w:r>
      <w:r>
        <w:rPr>
          <w:sz w:val="28"/>
          <w:szCs w:val="28"/>
        </w:rPr>
        <w:t>ми и взрослыми.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Нередко плохое поведение возникает не потому, что ребенок специально хотел нарушить дисциплину или его к этому что-то побуждало, а от безделья и скуки, в недостаточно насыщенной различными видами деятельности воспитательной среде. Нарушения</w:t>
      </w:r>
      <w:r>
        <w:rPr>
          <w:sz w:val="28"/>
          <w:szCs w:val="28"/>
        </w:rPr>
        <w:t xml:space="preserve"> в поведении также возможны из-за незнания правил поведения.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писал Л.С. Выготский, способность действовать произвольно формируется постепенно, на протяжении всего младшего школьного возраста. Как и все высшие формы психической деятельности, произвольно</w:t>
      </w:r>
      <w:r>
        <w:rPr>
          <w:sz w:val="28"/>
          <w:szCs w:val="28"/>
        </w:rPr>
        <w:t>е поведение подчиняется основному закону их формирования: новое поведение возникает сначала в совместной деятельности со взрослым, который дает ребенку средства организации такого поведения, и только потом становится собственным индивидуальным способом дей</w:t>
      </w:r>
      <w:r>
        <w:rPr>
          <w:sz w:val="28"/>
          <w:szCs w:val="28"/>
        </w:rPr>
        <w:t>ствия ребенка.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И. В. Дубровиной типичные нарушения поведения детей - это гиперактивное поведение (обусловленное нейродинамическими особенностями ребенка), а также демонстративное, протестное, агрессивное, инфантильное, конформное и симптоматическ</w:t>
      </w:r>
      <w:r>
        <w:rPr>
          <w:sz w:val="28"/>
          <w:szCs w:val="28"/>
        </w:rPr>
        <w:t>ое поведение (в возникновении которых определяющими факторами являются условия обучения и развития, стиль взаимоотношений со взрослыми, особенности семейного воспитания).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Гиперактивность и нарушения внимания относятся к главным симптомам гиперкинетических </w:t>
      </w:r>
      <w:r>
        <w:rPr>
          <w:sz w:val="28"/>
          <w:szCs w:val="28"/>
        </w:rPr>
        <w:t>расстройств в детском возрасте. Беспокойство, отсутствие сдерживающих моментов и гиперактивность - иногда в сочетании с расстройствами социального поведения - это признаки, которые ярко проявляются у детей в школе. Разумеется, в различных ситуациях степень</w:t>
      </w:r>
      <w:r>
        <w:rPr>
          <w:sz w:val="28"/>
          <w:szCs w:val="28"/>
        </w:rPr>
        <w:t xml:space="preserve"> активности может значительно варьировать, и нередко бывают ситуации, в которых дети спокойны.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Гиперактивность часто связывают с синдромом дефицита внимания. Это обусловлено тем, что этот синдром характеризуется рядом моделей поведения, связанных с легкой </w:t>
      </w:r>
      <w:r>
        <w:rPr>
          <w:sz w:val="28"/>
          <w:szCs w:val="28"/>
        </w:rPr>
        <w:t>отвлекаемостью, трудностями в выполнении инструкций, частым переключением с одной незавершенной деятельностью на другую. А гиперактивность с импульсивностью в поведении.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Медики синдром дефицита внимания и гиперактивности связывают с минимальными мозговыми </w:t>
      </w:r>
      <w:r>
        <w:rPr>
          <w:sz w:val="28"/>
          <w:szCs w:val="28"/>
        </w:rPr>
        <w:t xml:space="preserve">дисфункциями, то есть очень легкой недостаточности мозга, который проявляется в дефиците определенных структур и нарушении созревания более высших этажей мозговой деятельности. ММД относят к категории функциональных нарушений, обратимых и нормализуемых по </w:t>
      </w:r>
      <w:r>
        <w:rPr>
          <w:sz w:val="28"/>
          <w:szCs w:val="28"/>
        </w:rPr>
        <w:t>мере роста и созревания мозга. ММД не является медицинским диагнозом в прямом смысле этого слова, скорее это только констатация факта наличия легких нарушений в работе мозга, причину и суть которых еще предстоит выяснить для того, чтобы начать лечение.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</w:t>
      </w:r>
      <w:r>
        <w:rPr>
          <w:sz w:val="28"/>
          <w:szCs w:val="28"/>
        </w:rPr>
        <w:t xml:space="preserve">витие тех или иных аспектов психики ребенка однозначно зависит от зрелости и полноценности соответствующих мозговых отделов. То есть, для каждого этапа психического развития ребенка в необходима готовность комплекса определенных мозговых образований к его </w:t>
      </w:r>
      <w:r>
        <w:rPr>
          <w:sz w:val="28"/>
          <w:szCs w:val="28"/>
        </w:rPr>
        <w:t>обеспечению.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Гиперактивные дети могут иметь хороший общий интеллект, но развить его в полной мере мешают нарушения развития. Нескомпенсированное несоответствие между уровнем развития и интеллектом проявляется с одной стороны в соматической сфере, с другой </w:t>
      </w:r>
      <w:r>
        <w:rPr>
          <w:sz w:val="28"/>
          <w:szCs w:val="28"/>
        </w:rPr>
        <w:t>стороны в особенностях поведения. Так как закрепившиеся шаблоны такого отклоняющегося поведения (из-за несовершенства сдерживающих центров) ведут к тому , что эти дети во взрослом возрасте сохраняют их, хотя перестают быть расторможенными и внимание уже мо</w:t>
      </w:r>
      <w:r>
        <w:rPr>
          <w:sz w:val="28"/>
          <w:szCs w:val="28"/>
        </w:rPr>
        <w:t>гут концентрировать.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И.В. Дубровина отмечает, что синдромы дефицита внимания считаются одной из наиболее распространенных форм нарушений поведения среди детей младшего школьного возраста, причем у мальчиков такие нарушения фиксируются значительно чаще, чем</w:t>
      </w:r>
      <w:r>
        <w:rPr>
          <w:sz w:val="28"/>
          <w:szCs w:val="28"/>
        </w:rPr>
        <w:t xml:space="preserve"> у девочек.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Отклоняющееся поведение проявляется в том, что дети бывают агрессивными, взрывчатыми, импульсивными. Импульсивность остается сквозной чертой. Такие дети склонны к правонарушениям, к различным формам группирования, так как подражать плохому пове</w:t>
      </w:r>
      <w:r>
        <w:rPr>
          <w:sz w:val="28"/>
          <w:szCs w:val="28"/>
        </w:rPr>
        <w:t>дению легче, чем хорошему. А так как воля, высшие эмоции и высшие потребности не дозрели, то жизнь складывается таким образом, что идут уже личностные проблемы.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Ч. Венар и П. Кериг связывают расстройство в поведении с паттернами, проявляющимися как нарушен</w:t>
      </w:r>
      <w:r>
        <w:rPr>
          <w:sz w:val="28"/>
          <w:szCs w:val="28"/>
        </w:rPr>
        <w:t>ие элементарных прав других людей, нарушение правил и общественных норм, соответствующих возрасту. Также нарушением поведения в детском возрасте считаются паттерны негативистского, недружелюбного поведения, которые проявляются как эмоциональные неконтролир</w:t>
      </w:r>
      <w:r>
        <w:rPr>
          <w:sz w:val="28"/>
          <w:szCs w:val="28"/>
        </w:rPr>
        <w:t>уемые взрывы, споры со взрослыми и неподчинение их требованиям, намеренное раздражение других людей, ложь, задиристое поведение.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демонстративном поведении происходит намеренное и осознанное нарушение принятых норм, правил поведения. Внутренне и внешне </w:t>
      </w:r>
      <w:r>
        <w:rPr>
          <w:sz w:val="28"/>
          <w:szCs w:val="28"/>
        </w:rPr>
        <w:t>такое поведение адресовано взрослым.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протестного поведения детей - негативизм, строптивость, упрямство также являются отклонениями от нормы в младшем школьном возрасте. Негативизм - такое поведение ребёнка, когда он не хочет что-нибудь сделать тольк</w:t>
      </w:r>
      <w:r>
        <w:rPr>
          <w:sz w:val="28"/>
          <w:szCs w:val="28"/>
        </w:rPr>
        <w:t>о потому, что его об этом просили; это реакция ребёнка не на содержание действия, а на само предложение, которое исходит от взрослых.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Упрямство - такая реакция ребенка, когда он настаивает на чем-либо не потому, что ему этого сильно хочется, а потому, что </w:t>
      </w:r>
      <w:r>
        <w:rPr>
          <w:sz w:val="28"/>
          <w:szCs w:val="28"/>
        </w:rPr>
        <w:t>он этого потребовал… мотивом упрямства является то, что ребёнок связан своим первоначальным решением.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Строптивость отличает от негативизма и упрямства то, что она безлична, т.е. направлена не столько против конкретного руководящего взрослого, сколько проти</w:t>
      </w:r>
      <w:r>
        <w:rPr>
          <w:sz w:val="28"/>
          <w:szCs w:val="28"/>
        </w:rPr>
        <w:t>в норм воспитания, против навязываемого ребёнку образа жизни.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Агрессивным называют целенаправленное разрушительное поведение. Реализуя агрессивное поведение, ребенок противоречит нормам и правилам жизни людей в обществе, наносит вред «объектам нападения» (</w:t>
      </w:r>
      <w:r>
        <w:rPr>
          <w:sz w:val="28"/>
          <w:szCs w:val="28"/>
        </w:rPr>
        <w:t>одушевленным и неодушевленным), причиняет физический ущерб людям и вызывает у них психологический дискомфорт (отрицательные переживания, состояние психической напряженности, подавленность, страх).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агрессивности ребенка свидетельствует частота агрессивны</w:t>
      </w:r>
      <w:r>
        <w:rPr>
          <w:sz w:val="28"/>
          <w:szCs w:val="28"/>
        </w:rPr>
        <w:t>х проявлений, а также интенсивность и неадекватность реакций по отношению к раздражителям. Дети, прибегающие к агрессивному поведению, как правило, импульсивны, раздражительны, вспыльчивы; характерными чертами их эмоционально-волевой сферы являются тревожн</w:t>
      </w:r>
      <w:r>
        <w:rPr>
          <w:sz w:val="28"/>
          <w:szCs w:val="28"/>
        </w:rPr>
        <w:t>ость, эмоциональная неустойчивость, слабая способность к самоконтролю, конфликтность, враждебность.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агрессия как форма поведения находится в прямой зависимости от всего комплекса личностных качеств ребенка, детерминирующих, направляющих и обе</w:t>
      </w:r>
      <w:r>
        <w:rPr>
          <w:sz w:val="28"/>
          <w:szCs w:val="28"/>
        </w:rPr>
        <w:t>спечивающих реализацию агрессивного поведения.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инфантильном поведении говорят в том случае, когда в поведении ребенка сохраняются черты, присущие более раннему возрасту. Подобные инфантильные проявления ребенка расцениваются учителем как нарушение дисци</w:t>
      </w:r>
      <w:r>
        <w:rPr>
          <w:sz w:val="28"/>
          <w:szCs w:val="28"/>
        </w:rPr>
        <w:t>плины.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Ребенок, которому свойственно инфантильное поведение, при нормальном и даже ускоренном физическом и умственном развитии характеризуется незрелостью интегративных личностных образований. Это выражается в том, что в отличие от сверстников он неспособе</w:t>
      </w:r>
      <w:r>
        <w:rPr>
          <w:sz w:val="28"/>
          <w:szCs w:val="28"/>
        </w:rPr>
        <w:t>н самостоятельно принять решение, выполнить какое-либо действие, испытывает чувство незащищенности, требует повышенного внимания к собственной персоне и постоянной заботы других о себе; у него понижена самокритичность.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нарушения поведения связаны с п</w:t>
      </w:r>
      <w:r>
        <w:rPr>
          <w:sz w:val="28"/>
          <w:szCs w:val="28"/>
        </w:rPr>
        <w:t>сихическим развитием у младших школьников. Причины отклонений в поведении разнообразны, однако все они могут быть классифицированы в 4 группы: определяются индивидуальными особенностями в том числе и нейродинамических свойств ребёнка; являются следствием н</w:t>
      </w:r>
      <w:r>
        <w:rPr>
          <w:sz w:val="28"/>
          <w:szCs w:val="28"/>
        </w:rPr>
        <w:t>еадекватного (защитного) реагирования ребёнка на те или иные затруднения школьной жизни или на не удовлетворяющий ребёнка стиль взаимоотношений со взрослыми и сверстниками; от безделья и скуки, в недостаточно насыщенной различными видами деятельности; из-з</w:t>
      </w:r>
      <w:r>
        <w:rPr>
          <w:sz w:val="28"/>
          <w:szCs w:val="28"/>
        </w:rPr>
        <w:t>а незнания правил поведения.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поведения влечет за собой или девиантное поведение в будущем, или невротические заболевания.</w:t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3. ЭМПИРИЧЕСКОЕ ИССЛЕДОВАНИЕ ОСОБЕННОСТЕЙ ПСИХИЧЕСКОГО РАЗВИТИЯ МЛАДШИХ ШКОЛЬНИКОВ С НАРУШЕНИЕМ ПОВЕДЕНИЯ</w:t>
      </w:r>
    </w:p>
    <w:p w:rsidR="00000000" w:rsidRDefault="006B0E5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3.1 Цель,</w:t>
      </w:r>
      <w:r>
        <w:rPr>
          <w:caps/>
          <w:sz w:val="28"/>
          <w:szCs w:val="28"/>
        </w:rPr>
        <w:t xml:space="preserve"> задачи и организация исследования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исследование особенностей психического развития младших школьников с нарушением поведения.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Подобрать методики для исследования психического развития детей в младшем школьном возр</w:t>
      </w:r>
      <w:r>
        <w:rPr>
          <w:sz w:val="28"/>
          <w:szCs w:val="28"/>
        </w:rPr>
        <w:t>асте.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Исследовать психическое развитие детей с нарушением поведения и без нарушения поведения.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Проанализировать особенности психического развития младших школьников.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Определить отличия в психическом развитии у детей с нарушением поведения.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Сделать </w:t>
      </w:r>
      <w:r>
        <w:rPr>
          <w:sz w:val="28"/>
          <w:szCs w:val="28"/>
        </w:rPr>
        <w:t>выводы и дать рекомендации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нарушение поведения у младших школьников.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особенности психического развития у детей с нарушением поведения в младшем школьном возрасте.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Гипотеза: младшие школьники с нарушениями в поведе</w:t>
      </w:r>
      <w:r>
        <w:rPr>
          <w:sz w:val="28"/>
          <w:szCs w:val="28"/>
        </w:rPr>
        <w:t>нии имеют особенности в развитии психических функций: внимании, памяти, мышлении.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задач было проведено исследование младших школьников, находящихся на лечение в детской психиатрической больнице г. Владивостока - экспериментальн</w:t>
      </w:r>
      <w:r>
        <w:rPr>
          <w:sz w:val="28"/>
          <w:szCs w:val="28"/>
        </w:rPr>
        <w:t>ая группа. Для определения особенностей в психическом развитии у детей с нарушениями поведения была взята еще и контрольная группа, состоящая из детей с нормальным поведением, которая была сформирована из учеников начальной школы № 22 г. Владивостока. Иссл</w:t>
      </w:r>
      <w:r>
        <w:rPr>
          <w:sz w:val="28"/>
          <w:szCs w:val="28"/>
        </w:rPr>
        <w:t>едование проводилось с каждым ребенком индивидуально, в дневное время.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3.2 Описание методик исследования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психического развития проводилось с помощью методик: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Изучение быстроты мышления.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Изучение гибкости мышления.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«Запомни рисунки».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«Проставь значки».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«Запомни и расставь точки».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«Изучение быстроты мышления» позволяет определить темп выполнения ориентировочных и операциональных компонентов мышления. Может применяться как индивидуально, так и в группе. Учащимся предъявляется </w:t>
      </w:r>
      <w:r>
        <w:rPr>
          <w:sz w:val="28"/>
          <w:szCs w:val="28"/>
        </w:rPr>
        <w:t>бланк со словами, в которых пропущены буквы. По сигналу они в течение 3 минут вписывают недостающие буквы в словах. Каждый прочерк означает одну пропущенную букву. Слова должны быть существительными, нарицательными, в единственном числе.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обработке тест</w:t>
      </w:r>
      <w:r>
        <w:rPr>
          <w:sz w:val="28"/>
          <w:szCs w:val="28"/>
        </w:rPr>
        <w:t xml:space="preserve">а подсчитывается количество правильно составленных слов в течение 3 мин. Показателем быстроты мышления и одновременно показателем подвижности нервных процессов выступает количество составленных слов. Регистрационный бланк методики представлен в приложении </w:t>
      </w:r>
      <w:r>
        <w:rPr>
          <w:sz w:val="28"/>
          <w:szCs w:val="28"/>
        </w:rPr>
        <w:t>1.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«Изучение гибкости мышления» позволяет определить вариативность подходов, гипотез, исходных данных, точек зрения, операций, вовлекаемых в процесс мыслительной деятельности. Может применяться как индивидуально, так и в группе. Испытуемым предъяв</w:t>
      </w:r>
      <w:r>
        <w:rPr>
          <w:sz w:val="28"/>
          <w:szCs w:val="28"/>
        </w:rPr>
        <w:t>ляется бланк с записанными на нем анаграммами (набор букв). В течение 3 мин они должны составлять из наборов букв слова, не пропуская и добавляя ни одной буквы. Слова могут быть только существительными. Регистрационный бланк методики представлен в приложен</w:t>
      </w:r>
      <w:r>
        <w:rPr>
          <w:sz w:val="28"/>
          <w:szCs w:val="28"/>
        </w:rPr>
        <w:t>ии 2.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«Запомни рисунки» предназначена для определения объема кратковременной зрительной памяти. Дети в качестве стимулов получают картинки, представленные в приложении. Им дается инструкция примерно следующего содержания: «На этой картинке предста</w:t>
      </w:r>
      <w:r>
        <w:rPr>
          <w:sz w:val="28"/>
          <w:szCs w:val="28"/>
        </w:rPr>
        <w:t xml:space="preserve">влены девять разных фигур. Постарайся запомнить их и затем узнать на другой картинке, которую я тебе сейчас покажу. На ней, кроме девяти ранее показанных изображений, имеется еще шесть таких, которые ты до сих пор не видел. Постарайся узнать и показать на </w:t>
      </w:r>
      <w:r>
        <w:rPr>
          <w:sz w:val="28"/>
          <w:szCs w:val="28"/>
        </w:rPr>
        <w:t>второй картинке только те изображения, которые ты видел на первой из картинок».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экспозиции стимульной картинки составляет 30 сек. После этого данную картинку убирают из поля зрения ребенка и вместо нее ему показывают вторую картинку. Эксперимент прод</w:t>
      </w:r>
      <w:r>
        <w:rPr>
          <w:sz w:val="28"/>
          <w:szCs w:val="28"/>
        </w:rPr>
        <w:t>олжается до тех пор, пока ребенок не узнает все изображения, но не дольше чем 1,5 мин. Регистрационный бланк методики представлен в приложении 3.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Тестовое задание в методике «Проставь значки» предназначено для оценки переключения и распределения внимания р</w:t>
      </w:r>
      <w:r>
        <w:rPr>
          <w:sz w:val="28"/>
          <w:szCs w:val="28"/>
        </w:rPr>
        <w:t>ебенка. Перед началом выполнения задания ребенку показывают рисунок и объясняют, как с ним работать Эта работа заключается в том, чтобы в каждом из квадратиков, треугольников, кружков и ромбиков проставить тот знак, который задан вверху на образце, т.е., с</w:t>
      </w:r>
      <w:r>
        <w:rPr>
          <w:sz w:val="28"/>
          <w:szCs w:val="28"/>
        </w:rPr>
        <w:t>оответственно, галочку, черту, плюс или точку.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непрерывно работает, выполняя это задание в течение двух минут, а общий показатель переключения и распределения его внимания определяется по формуле: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01B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85925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- показ</w:t>
      </w:r>
      <w:r>
        <w:rPr>
          <w:sz w:val="28"/>
          <w:szCs w:val="28"/>
        </w:rPr>
        <w:t>атель переключения и распределения внимания;- количество геометрических фигур, просмотренных и помеченных соответствующими знаками в течение двух минут;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количество ошибок, допущенных во время выполнения задания. Ошибками считаются неправильно проставле</w:t>
      </w:r>
      <w:r>
        <w:rPr>
          <w:sz w:val="28"/>
          <w:szCs w:val="28"/>
        </w:rPr>
        <w:t>нные знаки или пропущенные, т.е. не помеченные соответствующими знаками, геометрические фигуры. Регистрационный бланк методики представлен в приложении 4.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методики «Запомни и расставь точки» оценивается объем внимания ребенка. Для этого используе</w:t>
      </w:r>
      <w:r>
        <w:rPr>
          <w:sz w:val="28"/>
          <w:szCs w:val="28"/>
        </w:rPr>
        <w:t>тся стимульный материал, изображенный на рисунке, где изображены квадраты с точками. Лист с точками предварительно разрезается на 8 малых квадратов, которые затем складываются в стопку таким образом, чтобы вверху оказался квадрат с двумя точками, а внизу -</w:t>
      </w:r>
      <w:r>
        <w:rPr>
          <w:sz w:val="28"/>
          <w:szCs w:val="28"/>
        </w:rPr>
        <w:t xml:space="preserve"> квадрат с девятью точками (все остальные идут сверху вниз по порядку с последовательно увеличивающимся на них числом точек).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эксперимента ребенок получает следующую инструкцию: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«Сейчас мы поиграем с тобой в игру на внимание. Я буду тебе одн</w:t>
      </w:r>
      <w:r>
        <w:rPr>
          <w:sz w:val="28"/>
          <w:szCs w:val="28"/>
        </w:rPr>
        <w:t>у за другой показывать карточки, на которых нарисованы точки, а потом ты сам будешь рисовать эти точки в пустых клеточках в тех местах, где ты видел эти точки на карточках».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ребенку последовательно, на 1-2 сек, показывается каждая из восьми карточек </w:t>
      </w:r>
      <w:r>
        <w:rPr>
          <w:sz w:val="28"/>
          <w:szCs w:val="28"/>
        </w:rPr>
        <w:t>с точками сверху вниз в стопке по очереди и после каждой очередной карточки предлагается воспроизвести увиденные точки в пустой карточке, где изображены пустые квадраты за15 сек. Это время дается ребенку для того, чтобы он смог вспомнить, где находились ув</w:t>
      </w:r>
      <w:r>
        <w:rPr>
          <w:sz w:val="28"/>
          <w:szCs w:val="28"/>
        </w:rPr>
        <w:t>иденные точки, и отметить их в пустой карточке.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Объемом внимания ребенка считается максимальное число точек, которое ребенок смог правильно воспроизвести на любой из карточек (выбирается та из карточек, на которой было воспроизведено безошибочно самое боль</w:t>
      </w:r>
      <w:r>
        <w:rPr>
          <w:sz w:val="28"/>
          <w:szCs w:val="28"/>
        </w:rPr>
        <w:t>шое количество точек). Регистрационный бланк методики представлен в приложении 5.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pStyle w:val="2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3.3 Анализ и интерпретация результатов исследования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психического развития детей экспериментальной группы представлены в таблице 1.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1 - Резу</w:t>
      </w:r>
      <w:r>
        <w:rPr>
          <w:sz w:val="28"/>
          <w:szCs w:val="28"/>
        </w:rPr>
        <w:t>льтаты психического развития детей экспериментальной группы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578"/>
        <w:gridCol w:w="578"/>
        <w:gridCol w:w="578"/>
        <w:gridCol w:w="733"/>
        <w:gridCol w:w="727"/>
        <w:gridCol w:w="733"/>
        <w:gridCol w:w="727"/>
        <w:gridCol w:w="733"/>
        <w:gridCol w:w="727"/>
        <w:gridCol w:w="733"/>
        <w:gridCol w:w="727"/>
        <w:gridCol w:w="7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2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Мышление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Память</w:t>
            </w:r>
          </w:p>
        </w:tc>
        <w:tc>
          <w:tcPr>
            <w:tcW w:w="2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Быстрота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КП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Переключение и распределение внимания</w:t>
            </w:r>
          </w:p>
        </w:tc>
        <w:tc>
          <w:tcPr>
            <w:tcW w:w="1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</w:tbl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контрольной выборке 6 девочек и 9 мальчиков. Вс</w:t>
      </w:r>
      <w:r>
        <w:rPr>
          <w:sz w:val="28"/>
          <w:szCs w:val="28"/>
        </w:rPr>
        <w:t>е дети - воспитанники детских домов. Как видим среди детей с нарушениями поведения больше мальчиков. Из них 5 детей в возрасте 7 лет, по 3 человека в возрасте 8 и 10 лет, 4 человека в возрасте 9 лет. По средним значениям у детей с нарушениями поведения низ</w:t>
      </w:r>
      <w:r>
        <w:rPr>
          <w:sz w:val="28"/>
          <w:szCs w:val="28"/>
        </w:rPr>
        <w:t>кий уровень быстроты и гибкости мышления, средний уровень объема кратковременной памяти и низкие уровни переключения, распределения и объема внимания.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результатов исследования психических функций по уровням в экспериментальной группе представ</w:t>
      </w:r>
      <w:r>
        <w:rPr>
          <w:sz w:val="28"/>
          <w:szCs w:val="28"/>
        </w:rPr>
        <w:t>лено в таблице 2.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2 - Распределение результатов исследования психических функций по уровням в экспериментальной группе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34"/>
        <w:gridCol w:w="1118"/>
        <w:gridCol w:w="1118"/>
        <w:gridCol w:w="1167"/>
        <w:gridCol w:w="1205"/>
        <w:gridCol w:w="12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Психическая функция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психических функций</w:t>
            </w:r>
          </w:p>
        </w:tc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низкий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</w:t>
            </w:r>
            <w:r>
              <w:rPr>
                <w:sz w:val="20"/>
                <w:szCs w:val="20"/>
              </w:rPr>
              <w:t>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Мышление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Быстрота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Память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КП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Переключение и распределение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согласно полученным результатам в экспериментальной группе, уровень быстроты и гибкости мышлен</w:t>
      </w:r>
      <w:r>
        <w:rPr>
          <w:sz w:val="28"/>
          <w:szCs w:val="28"/>
        </w:rPr>
        <w:t xml:space="preserve">ия низкий у 10 человек, средний у 5 человек; объем зрительной кратковременной памяти у всех детей средний; очень низкий уровень переключения и распределения внимания у 2 человек, низкий - у 7 человек, средний - у 6 человек; объем внимания очень низкий у 1 </w:t>
      </w:r>
      <w:r>
        <w:rPr>
          <w:sz w:val="28"/>
          <w:szCs w:val="28"/>
        </w:rPr>
        <w:t>человека, низкий - у 10 человек, средний - у 4 человек. Как видно, дети с нарушениями поведения не обладают высокими уровнями развития мышления, внимания и памяти.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психических функций контрольной группы представлены в таблице 3.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</w:t>
      </w:r>
      <w:r>
        <w:rPr>
          <w:sz w:val="28"/>
          <w:szCs w:val="28"/>
        </w:rPr>
        <w:t>лица 3 - Результаты психического развития детей контрольной группы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77"/>
        <w:gridCol w:w="577"/>
        <w:gridCol w:w="727"/>
        <w:gridCol w:w="578"/>
        <w:gridCol w:w="727"/>
        <w:gridCol w:w="734"/>
        <w:gridCol w:w="727"/>
        <w:gridCol w:w="734"/>
        <w:gridCol w:w="727"/>
        <w:gridCol w:w="734"/>
        <w:gridCol w:w="727"/>
        <w:gridCol w:w="7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</w:p>
        </w:tc>
        <w:tc>
          <w:tcPr>
            <w:tcW w:w="2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Мышление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Память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Быстрота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КП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Переключение и распределение внимания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</w:tbl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контрольной выборке 9 девочек и 11 мальчиков. Детей в возрасте 7 лет - 5 человек, 8 лет - 4 человека, 9 лет - 7 человек, 10 лет</w:t>
      </w:r>
      <w:r>
        <w:rPr>
          <w:sz w:val="28"/>
          <w:szCs w:val="28"/>
        </w:rPr>
        <w:t xml:space="preserve"> - 4 человека. Как видим, в основном обе группы схожи по своему составу (по полу и возрасту). Согласно средним значениям у детей с нормальным поведением средний уровень быстроты и гибкости мышления, высокие уровни объема кратковременной памяти, переключени</w:t>
      </w:r>
      <w:r>
        <w:rPr>
          <w:sz w:val="28"/>
          <w:szCs w:val="28"/>
        </w:rPr>
        <w:t>я, распределения и объема внимания.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результатов исследования психических функций по уровням в контрольной группе представлено в таблице 4.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4 - Распределение результатов исследования психических функций по уровням в контрольной группе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1934"/>
        <w:gridCol w:w="1118"/>
        <w:gridCol w:w="903"/>
        <w:gridCol w:w="993"/>
        <w:gridCol w:w="1205"/>
        <w:gridCol w:w="12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Психическая функция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психических функций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низкий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Мышление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Быстрота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Память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КП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Переключение и распределение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согласно полученным результатам, уровень быстроты мышления высокий у 10 человек, средний у 10 человек; уровень гибкости мышления высокий у 9 человек, средний у 11 человек; объем зрительной кратковременной памяти средний - у 7 чело</w:t>
      </w:r>
      <w:r>
        <w:rPr>
          <w:sz w:val="28"/>
          <w:szCs w:val="28"/>
        </w:rPr>
        <w:t>век, высокий - у 13 человек; средний уровень переключения и распределения внимания у 10 человек, высокий - у 10 человек; объем внимания очень высокий у 2 человек, высокий - у 8 человек, средний - у 10 человек. Как видно, дети с нормальным поведением не обл</w:t>
      </w:r>
      <w:r>
        <w:rPr>
          <w:sz w:val="28"/>
          <w:szCs w:val="28"/>
        </w:rPr>
        <w:t>адают очень низкими и низкими уровнями развития мышления, внимания и памяти.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сравнения результатов исследования психических функций был применен </w:t>
      </w:r>
      <w:r>
        <w:rPr>
          <w:rFonts w:ascii="Symbol" w:hAnsi="Symbol" w:cs="Symbol"/>
          <w:sz w:val="28"/>
          <w:szCs w:val="28"/>
        </w:rPr>
        <w:t>j</w:t>
      </w:r>
      <w:r>
        <w:rPr>
          <w:sz w:val="28"/>
          <w:szCs w:val="28"/>
        </w:rPr>
        <w:t>* критерий Фишера, который оценивает достоверность различий. Критерий Фишера предназначен для сопоставлени</w:t>
      </w:r>
      <w:r>
        <w:rPr>
          <w:sz w:val="28"/>
          <w:szCs w:val="28"/>
        </w:rPr>
        <w:t>я двух выборок по частоте встречаемости интересующего исследователя эффекта.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 оценивает достоверность различий между процентными долями двух выборок, в которых зарегистрирован интересующий нас эффект.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сформируем гипотезы:: Доля лиц, у ко</w:t>
      </w:r>
      <w:r>
        <w:rPr>
          <w:sz w:val="28"/>
          <w:szCs w:val="28"/>
        </w:rPr>
        <w:t>торых проявляется исследуемый эффект, в экспериментальной выборке не больше, чем в контрольной выборке.: Доля лиц, у которых проявляется исследуемый эффект, экспериментальной выборке больше, чем в контрольной выборке.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у критерия есть ограничения, т</w:t>
      </w:r>
      <w:r>
        <w:rPr>
          <w:sz w:val="28"/>
          <w:szCs w:val="28"/>
        </w:rPr>
        <w:t xml:space="preserve">о можно отметить сразу, что были вычислены не все различия. У детей в экспериментальной группе нет высоких и очень высоких уровней выраженности быстроты и гибкости мышления, объема зрительной памяти и переключения, распределения и объема внимания. Поэтому </w:t>
      </w:r>
      <w:r>
        <w:rPr>
          <w:sz w:val="28"/>
          <w:szCs w:val="28"/>
        </w:rPr>
        <w:t>критерий был вычислен только для средних значений.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представлены в таблице 5.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5 - Вычисление критерия Фишера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990"/>
        <w:gridCol w:w="1915"/>
        <w:gridCol w:w="1323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Психическая функция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психических функций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Экспериментальная группа, %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группа, %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Мышление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</w:t>
            </w:r>
            <w:r>
              <w:rPr>
                <w:sz w:val="20"/>
                <w:szCs w:val="20"/>
              </w:rPr>
              <w:t>ота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Память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зрительной КП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Внимание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Переключение и распределение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3,38</w:t>
            </w:r>
          </w:p>
        </w:tc>
      </w:tr>
    </w:tbl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Критические значения </w:t>
      </w:r>
      <w:r>
        <w:rPr>
          <w:rFonts w:ascii="Times New Roman" w:hAnsi="Times New Roman" w:cs="Times New Roman"/>
          <w:sz w:val="28"/>
          <w:szCs w:val="28"/>
        </w:rPr>
        <w:t>φ*0,05=1,64 φ*0,01=2,31.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образом: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φ*</w:t>
      </w:r>
      <w:r>
        <w:rPr>
          <w:sz w:val="28"/>
          <w:szCs w:val="28"/>
        </w:rPr>
        <w:t>эмп для среднего уровня быстроты мышления</w:t>
      </w:r>
      <w:r>
        <w:rPr>
          <w:sz w:val="28"/>
          <w:szCs w:val="28"/>
        </w:rPr>
        <w:t xml:space="preserve"> находится в зоне значимости, то есть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0 отвергается, доля лиц, со средним уровнем быстроты мышления в экспериментальной выборке больше, чем в контрольной выборке;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φ*</w:t>
      </w:r>
      <w:r>
        <w:rPr>
          <w:sz w:val="28"/>
          <w:szCs w:val="28"/>
        </w:rPr>
        <w:t xml:space="preserve">эмп для среднего уровня гибкости мышления находится в зоне значимости, то есть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0 отверг</w:t>
      </w:r>
      <w:r>
        <w:rPr>
          <w:sz w:val="28"/>
          <w:szCs w:val="28"/>
        </w:rPr>
        <w:t>ается, доля лиц, со средним уровнем гибкости мышления в экспериментальной выборке больше, чем в контрольной выборке;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φ*</w:t>
      </w:r>
      <w:r>
        <w:rPr>
          <w:sz w:val="28"/>
          <w:szCs w:val="28"/>
        </w:rPr>
        <w:t xml:space="preserve">эмп для среднего уровня зрительной кратковременной памяти находится в зоне значимости, то есть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0 отвергается, доля лиц, со средним уро</w:t>
      </w:r>
      <w:r>
        <w:rPr>
          <w:sz w:val="28"/>
          <w:szCs w:val="28"/>
        </w:rPr>
        <w:t>внем зрительной кратковременной памяти в экспериментальной выборке больше, чем в контрольной выборке;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φ*</w:t>
      </w:r>
      <w:r>
        <w:rPr>
          <w:sz w:val="28"/>
          <w:szCs w:val="28"/>
        </w:rPr>
        <w:t xml:space="preserve">эмп для среднего уровня гибкости мышления находится в зоне значимости, то есть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0 отвергается, доля лиц, со средним уровнем гибкости мышления в экспер</w:t>
      </w:r>
      <w:r>
        <w:rPr>
          <w:sz w:val="28"/>
          <w:szCs w:val="28"/>
        </w:rPr>
        <w:t>иментальной выборке больше, чем в контрольной выборке;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φ*</w:t>
      </w:r>
      <w:r>
        <w:rPr>
          <w:sz w:val="28"/>
          <w:szCs w:val="28"/>
        </w:rPr>
        <w:t xml:space="preserve">эмп для среднего уровня переключения и распределения внимания находится в зоне незначимости, то есть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1 отвергается, доля лиц, со средним уровнем переключения и распределения внимания в эксперимент</w:t>
      </w:r>
      <w:r>
        <w:rPr>
          <w:sz w:val="28"/>
          <w:szCs w:val="28"/>
        </w:rPr>
        <w:t>альной выборке не больше, чем в контрольной выборке;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φ*</w:t>
      </w:r>
      <w:r>
        <w:rPr>
          <w:sz w:val="28"/>
          <w:szCs w:val="28"/>
        </w:rPr>
        <w:t xml:space="preserve">эмп для среднего уровня объема внимания находится в зоне значимости, то есть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0 отвергается, доля лиц, со средним уровнем объема внимания в экспериментальной выборке меньше, чем в контрольной выборке</w:t>
      </w:r>
      <w:r>
        <w:rPr>
          <w:sz w:val="28"/>
          <w:szCs w:val="28"/>
        </w:rPr>
        <w:t>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проведенные исследования позволяют сделать выводы: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 детей с нарушением поведения уровень быстроты мышления ниже, чем у детей с нормальным поведением;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 детей с нарушением поведения уровень гибкости мышления ниже, чем у детей с нормальным повед</w:t>
      </w:r>
      <w:r>
        <w:rPr>
          <w:sz w:val="28"/>
          <w:szCs w:val="28"/>
        </w:rPr>
        <w:t>ением;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 детей с нарушением поведения объем зрительной кратковременной памяти ниже, чем у детей с нормальным поведением;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 детей с нарушением поведения показатель переключения и распределения внимания ниже, чем у детей с нормальным поведением;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 дет</w:t>
      </w:r>
      <w:r>
        <w:rPr>
          <w:sz w:val="28"/>
          <w:szCs w:val="28"/>
        </w:rPr>
        <w:t>ей с нарушением поведения объем внимания ниже, чем у детей с нормальным поведением.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 детей с нарушением поведения наблюдается отставание в психическом развитии по сравнению с детьми с нормальным поведением.</w:t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Психическое развити</w:t>
      </w:r>
      <w:r>
        <w:rPr>
          <w:sz w:val="28"/>
          <w:szCs w:val="28"/>
        </w:rPr>
        <w:t>е человека связывают с развитием психики, и характеризуется оно как закономерное изменение психических процессов во времени, выраженное в их количественных, качественных и структурных преобразованиях.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Психическое развитие ребенка заключается в том, что под</w:t>
      </w:r>
      <w:r>
        <w:rPr>
          <w:sz w:val="28"/>
          <w:szCs w:val="28"/>
        </w:rPr>
        <w:t xml:space="preserve"> влиянием условий жизни и воспитания происходит формирование самих психических процессов, усвоение знаний и умений, образование новых потребностей и интересов.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Физиологической основой изменения психики ребёнка является развитие его нервной системы, развити</w:t>
      </w:r>
      <w:r>
        <w:rPr>
          <w:sz w:val="28"/>
          <w:szCs w:val="28"/>
        </w:rPr>
        <w:t>е высшей нервной деятельности. Период обучения в школе является качественно новым этапом психического развития человека. Ведь в это время психическое развитие осуществляется главным образом в процессе учебной деятельности и, следовательно, определяется сте</w:t>
      </w:r>
      <w:r>
        <w:rPr>
          <w:sz w:val="28"/>
          <w:szCs w:val="28"/>
        </w:rPr>
        <w:t>пенью включенности в нее самого школьника.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школьный возраст, по мнению ряда исследователей, является наиболее благоприятным периодом для усвоения социальных и нравственных норм и правил поведения, развития моральной нормативности, формирования обще</w:t>
      </w:r>
      <w:r>
        <w:rPr>
          <w:sz w:val="28"/>
          <w:szCs w:val="28"/>
        </w:rPr>
        <w:t>ственной направленности личности.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младшем школьном возрасте закладывается фундамент нравственного поведения, происходит усвоение моральных норм поведения, начинает формироваться общественная направленность личности.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ребенка дошкольного и младше</w:t>
      </w:r>
      <w:r>
        <w:rPr>
          <w:sz w:val="28"/>
          <w:szCs w:val="28"/>
        </w:rPr>
        <w:t>го школьного возраста всегда отражает особенности его психического развития, как интеллектуального, так и эмоционально-личностного.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ребенка дошкольного и младшего школьного возраста всегда отражает особенности его психического развития, как интел</w:t>
      </w:r>
      <w:r>
        <w:rPr>
          <w:sz w:val="28"/>
          <w:szCs w:val="28"/>
        </w:rPr>
        <w:t>лектуального, так и эмоционально-личностного. В поведении младших школьников уже более отчетливо и прозрачно, по сравнению с дошкольным возрастом, проявляются типологические особенности высшей нервной деятельности, которые позднее перекрываются (маскируютс</w:t>
      </w:r>
      <w:r>
        <w:rPr>
          <w:sz w:val="28"/>
          <w:szCs w:val="28"/>
        </w:rPr>
        <w:t>я, как говорят психологи) привычными формами сложившегося в жизни поведения. Застенчивость, замкнутость могут быть непосредственным проявлением слабости нервной системы, импульсивность, невыдержанность - проявлением слабости тормозного процесса, замедленно</w:t>
      </w:r>
      <w:r>
        <w:rPr>
          <w:sz w:val="28"/>
          <w:szCs w:val="28"/>
        </w:rPr>
        <w:t>сть реакции и переключения с одной деятельности на другую - проявлением малой подвижности нервных процессов.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проведенного исследования показали, что у детей с нарушением поведения существуют особенности в психическом развитии: мышление, внимание</w:t>
      </w:r>
      <w:r>
        <w:rPr>
          <w:sz w:val="28"/>
          <w:szCs w:val="28"/>
        </w:rPr>
        <w:t xml:space="preserve"> и память таких детей имеет более низкий уровень развития по сравнению с детьми с нормальным поведением.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 можно дать следующие рекомендации психологам, ведущим работу с такими детьми: проводить коррекционные занятия по развитию п</w:t>
      </w:r>
      <w:r>
        <w:rPr>
          <w:sz w:val="28"/>
          <w:szCs w:val="28"/>
        </w:rPr>
        <w:t>амяти, внимания и мышления. Занятия можно проводить в игровой форме, так как у детей есть задержка психического развития, а значит и зависание в игровой деятельности.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памяти и внимания детям можно рекомендовать занятии разнообразными видами сп</w:t>
      </w:r>
      <w:r>
        <w:rPr>
          <w:sz w:val="28"/>
          <w:szCs w:val="28"/>
        </w:rPr>
        <w:t>орта. Так как в спорте в игровой деятельности происходит развитие волевых качеств, принятие нормативных правил.</w:t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6B0E5F">
      <w:pPr>
        <w:spacing w:line="360" w:lineRule="auto"/>
        <w:ind w:left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Ананьев, Б. Г. Человек как предмет познания. / Б.Г. Ананьев. - СПб.: Питер, 2010. - 268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Божович, Л. И. Познавательн</w:t>
      </w:r>
      <w:r>
        <w:rPr>
          <w:sz w:val="28"/>
          <w:szCs w:val="28"/>
        </w:rPr>
        <w:t>ые интересы и условия их формирования в детском возрасте./ Под редакцией Д. И. Фельдштейна</w:t>
      </w:r>
      <w:r>
        <w:rPr>
          <w:noProof/>
          <w:sz w:val="28"/>
          <w:szCs w:val="28"/>
        </w:rPr>
        <w:t xml:space="preserve"> - </w:t>
      </w:r>
      <w:r>
        <w:rPr>
          <w:sz w:val="28"/>
          <w:szCs w:val="28"/>
        </w:rPr>
        <w:t>2-е изд. - М.: Институт практической психологии, Воронеж: НПО «МОДЭК»,</w:t>
      </w:r>
      <w:r>
        <w:rPr>
          <w:noProof/>
          <w:sz w:val="28"/>
          <w:szCs w:val="28"/>
        </w:rPr>
        <w:t xml:space="preserve"> 1997. - 352</w:t>
      </w:r>
      <w:r>
        <w:rPr>
          <w:sz w:val="28"/>
          <w:szCs w:val="28"/>
        </w:rPr>
        <w:t xml:space="preserve">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Бурменская, Г.В. Хрестоматия по детской психологии: от младенца до подростк</w:t>
      </w:r>
      <w:r>
        <w:rPr>
          <w:sz w:val="28"/>
          <w:szCs w:val="28"/>
        </w:rPr>
        <w:t>а./ под ред. Г.В. Бурменской. - М.: МПСИ, 2005, - 656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Венар, Ч. Психопатология развития детского и подросткового возраста./ Чарльз Венар, Патрисия Керинг. - СПб.: Прайм-Еврознак, 2007. - 670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Выготский, Л. С. Р. Этюды по истории поведения: Обезья</w:t>
      </w:r>
      <w:r>
        <w:rPr>
          <w:sz w:val="28"/>
          <w:szCs w:val="28"/>
        </w:rPr>
        <w:t>на. Примитив. Ребенок. / Л.С. Выготский, А.Р. Лурия. - М.: Педагогика-Пресс, 1993. - 224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Выготский, Л.С. Психология развития человека. / Л.С. Выготский. - М.: Смысл; Эксмо, 2005. - 1136 с,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Гальперин, П.Я. Актуальные проблемы возрастной психологии / </w:t>
      </w:r>
      <w:r>
        <w:rPr>
          <w:sz w:val="28"/>
          <w:szCs w:val="28"/>
        </w:rPr>
        <w:t>П. Я. Гальперин, А. В. Запорожец, С. Н. Карпова. - М.: МГУ, 1978, - 120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Дубровина, И.В. Психокоррекционная и развивающая работа с детьми: учебное пособие./ И.В.Дубровина, А. Д. Андреева, Е.Е.Данилова, Т. В. Вохмянина; под ред. И.В.Дубровиной - М.: Изд</w:t>
      </w:r>
      <w:r>
        <w:rPr>
          <w:sz w:val="28"/>
          <w:szCs w:val="28"/>
        </w:rPr>
        <w:t>ательский центр «Академия», 1998. - 160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Ефимкина, Р. П. Детская психология. / Р.П. Ефимкина. - Новосибирск: Научно-учебный центр психологии НГУ, 1995. - 184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Запорожец, А.В. Психология./ А.В. Запорожец. - М.: Государственное учебно-педагогическое </w:t>
      </w:r>
      <w:r>
        <w:rPr>
          <w:sz w:val="28"/>
          <w:szCs w:val="28"/>
        </w:rPr>
        <w:t>издательство Министерства Просвещения РСФСР, 1953. - 188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Змановская, Е.В. Девиантология (Психология отклоняющегося поведения): Учеб. пособие для студ. высш. учеб. заведений. / Е.В. Змановская. - 2-е изд., испр. - М.: Издательский центр «Академия», 200</w:t>
      </w:r>
      <w:r>
        <w:rPr>
          <w:sz w:val="28"/>
          <w:szCs w:val="28"/>
        </w:rPr>
        <w:t>4. - 288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Калмыкова, З.И. Проблемы диагностики умственного развития учащихся / Под ред. 3. И. Калмыковой. - М.: Педагогика, 1976. - 204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Коверзенева, И.А. Психология активности и поведения: учеб.-метод. комплекс / И.А. Коверзнева. - Минск: МИУ, 201</w:t>
      </w:r>
      <w:r>
        <w:rPr>
          <w:sz w:val="28"/>
          <w:szCs w:val="28"/>
        </w:rPr>
        <w:t>0. - 316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Колмогорова, Л.С. Становление психологической культуры школьника./ Л.С. Колмогорова // Вопросы психологии, - 1999, - № 1, С. 83 - 91.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Коломинский, Я.П. Психическое развитие детей в норме и патологии: психологическая диагностика, профилактик</w:t>
      </w:r>
      <w:r>
        <w:rPr>
          <w:sz w:val="28"/>
          <w:szCs w:val="28"/>
        </w:rPr>
        <w:t>а и коррекция./ Я. П. Коломинский, Е. А.Панько, С. А. Игумнов- СПб.: Питер, 2004. -480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Леонтьев, А.Н. К теории развития психики ребенка // Избр. психологические произведения: в 2 т., т. 1, 1985. - С. 285-286.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Мэш, Э. Детская патопсихология. Нарушени</w:t>
      </w:r>
      <w:r>
        <w:rPr>
          <w:sz w:val="28"/>
          <w:szCs w:val="28"/>
        </w:rPr>
        <w:t>я психики ребенка/ Э. Мэш, Д. Вольф. - СПб.: ПРАЙМ_ЕВРОЗНАК, 2003. - 384 с. (Проект «Психологическая энциклопедия»)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Обухова, Л. Ф.Детская (возрастная) психология./ Л.Ф. Обухова. - М.: Педагогическое общество России, 2004. - 442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Овчарова, Р.В. Справо</w:t>
      </w:r>
      <w:r>
        <w:rPr>
          <w:sz w:val="28"/>
          <w:szCs w:val="28"/>
        </w:rPr>
        <w:t>чная книга школьного психолога./ Р.В. Овчарова. - 2-е изд., дораб. - М.: «Просвещение», «Учебная литература», 1996. - 352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Перре, М. Клиническая психология./ Перре М., Бауман У. - 2-е изд., - СПб.: Питер, 2003. - 1312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Смирнов, А.А. Возрастные и ин</w:t>
      </w:r>
      <w:r>
        <w:rPr>
          <w:sz w:val="28"/>
          <w:szCs w:val="28"/>
        </w:rPr>
        <w:t>дивидуальные различия памяти / Под ред. А. А. Смирнова. - М.: Просвещение, 1967. - 300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Фрейд, 3. Детская сексуальность и психоанализ детских неврозов: сборник работ/ А. Фрейд, З. Фрейд, составитель и ред. М.М.Решетников. - СПб.; В.-Е. Институт Психоан</w:t>
      </w:r>
      <w:r>
        <w:rPr>
          <w:sz w:val="28"/>
          <w:szCs w:val="28"/>
        </w:rPr>
        <w:t>ализа, 1995. - 483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Фрейд, З. Введение в психоанализ/ З. Фрейд, перевод на русский язык Г. Барышникова, Елена Соколова, Т. Родионова. - М.: Азбука-классика 2009. - 416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Хьелл, Л. Теории личности. Основные положения, исследования и применение./ Л. Х</w:t>
      </w:r>
      <w:r>
        <w:rPr>
          <w:sz w:val="28"/>
          <w:szCs w:val="28"/>
        </w:rPr>
        <w:t>ьелл, Д. Зиглер. - СПб.: Питер, 2008. - 1088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Шаповаленко, И.В. Возрастная психология./ И.В. Шаповаленко. - М.: Гардарики, 2005. - 350 с.</w:t>
      </w:r>
    </w:p>
    <w:p w:rsidR="00000000" w:rsidRDefault="006B0E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Эльконин, Д.Б. Избранные психологические труды. / Д.Б. Эльконин. - М.: Педагогика, 1989. - 560 с.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000000" w:rsidRDefault="006B0E5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«ИЗУЧЕНИЕ БЫСТРОТЫ МЫШЛЕНИЯ»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сигналу в течение 3 минут нужно вписать недостающие буквы в слова. Каждый прочерк означает одну пропущенную букву. Слова должны быть существительными, нарицательными, в единственном числе.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</w:t>
      </w:r>
      <w:r>
        <w:rPr>
          <w:sz w:val="28"/>
          <w:szCs w:val="28"/>
        </w:rPr>
        <w:t>езультатов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Подсчитывается количество правильно составленных слов в течение 3 мин. Показателем быстроты мышления и одновременно показателем подвижности нервных процессов выступает количество составленных слов: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менее 20 - низкая быстрота мышления и подвижнос</w:t>
      </w:r>
      <w:r>
        <w:rPr>
          <w:sz w:val="28"/>
          <w:szCs w:val="28"/>
        </w:rPr>
        <w:t>ть нервных процессов;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-30 - средняя быстрота мышления и подвижность нервных процессов;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и более - высокая быстрота мышления и подвижность нервных процессов.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7"/>
        <w:gridCol w:w="2395"/>
        <w:gridCol w:w="2510"/>
        <w:gridCol w:w="17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бланка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Д-ЛО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П-Л-А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З-О-ОК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С-Я-О-ТЬ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К-ША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О-Р-Ч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К-Н-А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К-С-А-НИК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С-ДА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К-Р-ОН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С-Е-Л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У-И-Е-Ь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В-ЗА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З-Р-0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К-Ы-А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А-Е-Ь-ИН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Н-ГА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В-С-ОК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Т-А-А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С-А-Ц-Я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М-НА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С-Г-ОБ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К-У-КА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Ч-Р-И-А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Д-ЛЯ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В-Т-А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С-А-КА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К-П-С-А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К-НО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П-Д-АК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С-А-А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Т-У-О-ТЬ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Б-ДА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П-Р-А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С-У-А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С-Е-О-А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Ч-ДО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Б-Л-ОН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П-Е-А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К-Н-О-А</w:t>
            </w:r>
          </w:p>
        </w:tc>
      </w:tr>
    </w:tbl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00000" w:rsidRDefault="006B0E5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«ИЗУЧЕНИЕ ГИБКОСТИ МЫШЛЕНИЯ»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В течение 3 мин тебе нужно составить из наборов букв слова, не пропуская и добавляя ни одной буквы. Слова могут быть только существительными.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Подсчитывается количество верно составленных слов в течение 3 мин. Количество со</w:t>
      </w:r>
      <w:r>
        <w:rPr>
          <w:sz w:val="28"/>
          <w:szCs w:val="28"/>
        </w:rPr>
        <w:t>ставленных слов: показатель гибкости мышления:</w:t>
      </w:r>
    </w:p>
    <w:p w:rsidR="00000000" w:rsidRDefault="006B0E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0"/>
        <w:gridCol w:w="1900"/>
        <w:gridCol w:w="2341"/>
        <w:gridCol w:w="24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гибкости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Взрослые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3-4-х классов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1-2-х классов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и более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и более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21-25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13-19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11-20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</w:tr>
    </w:tbl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бланк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3"/>
        <w:gridCol w:w="1675"/>
        <w:gridCol w:w="1939"/>
        <w:gridCol w:w="1896"/>
        <w:gridCol w:w="16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ЙВО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ЯОДЛ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АИЦПТ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УАРД</w:t>
            </w:r>
            <w:r>
              <w:rPr>
                <w:sz w:val="20"/>
                <w:szCs w:val="20"/>
              </w:rPr>
              <w:t>БЖ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ОАЕФМРС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ЙЛА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РУОТ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УАРГШ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УАККЖР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ОАИККРПС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ЕНОБ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ООСВЛ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ООАРБД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ОАИДМЫЛ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АШР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ЛУКТ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ОАЛМС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ААККЗС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ЕЕЬВДДМ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ОЗВ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ИАПЛ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БРЕОР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УАЬБДС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ЕЕДПМТР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УКБ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ААПЛ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ОТМШР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АИСЛПК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АААЛТПК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ИРМ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ОРЩБ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ОЕЛСВ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ЕУЗНКЦ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ОАЁМЛСТ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ОЕТЛ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ААШЛП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УАПРГП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ААЬБДЕС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АСД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ОЕРМ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ОЕСМТ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ОООЛТЗ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ОАЬ</w:t>
            </w:r>
            <w:r>
              <w:rPr>
                <w:sz w:val="20"/>
                <w:szCs w:val="20"/>
              </w:rPr>
              <w:t>ТДРС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ОКТС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АИЛДН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ЬОЕЧЛМ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ААОСКБЛ</w:t>
            </w:r>
          </w:p>
        </w:tc>
      </w:tr>
    </w:tbl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000000" w:rsidRDefault="006B0E5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«ЗАПОМНИ РИСУНКИ»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«На этой картинке представлены девять разных фигур. Постарайся запомнить их и затем узнать на другой картинке (рис. 2 Б), которую я тебе сейчас покажу. На ней, кро</w:t>
      </w:r>
      <w:r>
        <w:rPr>
          <w:sz w:val="28"/>
          <w:szCs w:val="28"/>
        </w:rPr>
        <w:t>ме девяти ранее показанных изображений, имеется еще шесть таких, которые ты до сих пор не видел. Постарайся узнать и показать на второй картинке только те изображения, которые ты видел на первой из картинок».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0"/>
        <w:gridCol w:w="83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баллов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ребенок узнал н</w:t>
            </w:r>
            <w:r>
              <w:rPr>
                <w:sz w:val="20"/>
                <w:szCs w:val="20"/>
              </w:rPr>
              <w:t>а картинке 13 Б все девять изображений, показанных ему на картинке 13 А, затратив на это меньше 45 сек.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 баллов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ребенок узнал на картинке 13 Б 7-8 изображений за время от 45 до 55 сек.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 баллов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ребенок узнал 5-6 изображений за время от 55 до 65 </w:t>
            </w:r>
            <w:r>
              <w:rPr>
                <w:sz w:val="20"/>
                <w:szCs w:val="20"/>
              </w:rPr>
              <w:t>сек.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 баллов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ребенок узнал 3-4 изображения за время от 65 до 75 сек.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балла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ребенок узнал 1-2 изображения за время от 75 до 85 сек.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 балл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ребенок не узнал на картинке 13 Б ни одного изображения в течение 90 сек и более.</w:t>
            </w:r>
          </w:p>
        </w:tc>
      </w:tr>
    </w:tbl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об уровн</w:t>
      </w:r>
      <w:r>
        <w:rPr>
          <w:sz w:val="28"/>
          <w:szCs w:val="28"/>
        </w:rPr>
        <w:t>е развития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баллов - очень высокий.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-9 баллов - высокий.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-7 баллов - средний.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-3 балла - низкий.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 балл - очень низкий.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 2. Набор фигур к методике «Запомни рисунки»</w:t>
      </w:r>
    </w:p>
    <w:p w:rsidR="00000000" w:rsidRDefault="006B0E5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01BB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0" cy="10372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B0E5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001BB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19600" cy="9963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B0E5F">
      <w:pPr>
        <w:spacing w:line="360" w:lineRule="auto"/>
        <w:ind w:firstLine="567"/>
        <w:jc w:val="both"/>
        <w:rPr>
          <w:sz w:val="28"/>
          <w:szCs w:val="28"/>
        </w:rPr>
      </w:pP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000000" w:rsidRDefault="006B0E5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«ПРОСТАВЬ ЗНАЧКИ»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Эта работа заключается в том, чтобы в каждом из квадратиков, треугольников, кружков и ромбиков проставить тот знак, который за</w:t>
      </w:r>
      <w:r>
        <w:rPr>
          <w:sz w:val="28"/>
          <w:szCs w:val="28"/>
        </w:rPr>
        <w:t>дан вверху на образце, т.е., соответственно, галочку, черту, плюс или точку.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69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баллов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показатель S больше чем 1,00.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 баллов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показатель S находится в пределах от 0,75 до 1,00.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 баллов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показатель 5» располагается в предела</w:t>
            </w:r>
            <w:r>
              <w:rPr>
                <w:sz w:val="20"/>
                <w:szCs w:val="20"/>
              </w:rPr>
              <w:t>х от 0,50 до 0,75.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 баллов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показатель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 xml:space="preserve"> находится в интервале от 0,25 до 0,50.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балла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показатель S находится в пределах от 0,00 до 0,25.</w:t>
            </w:r>
          </w:p>
        </w:tc>
      </w:tr>
    </w:tbl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об уровне развития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баллов - очень высокий.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-9 баллов - высокий.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-7 баллов - средний.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-5 баллов - н</w:t>
      </w:r>
      <w:r>
        <w:rPr>
          <w:sz w:val="28"/>
          <w:szCs w:val="28"/>
        </w:rPr>
        <w:t>изкий.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-3 балла - очень низкий.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001B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33925" cy="7134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Лист к методике «Проставь значки»</w:t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B0E5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000000" w:rsidRDefault="006B0E5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«ЗАПОМНИ И РАССТАВЬ ТОЧКИ»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«Сейчас мы поиграем с тобой в игру на внимание. Я буду тебе одну за другой показывать карточки, на которых нарисованы точк</w:t>
      </w:r>
      <w:r>
        <w:rPr>
          <w:sz w:val="28"/>
          <w:szCs w:val="28"/>
        </w:rPr>
        <w:t>и, а потом ты сам будешь рисовать эти точки в пустых клеточках в тех местах, где ты видел эти точки на карточках».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эксперимента оцениваются в баллах следующим образом: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79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баллов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ребенок правильно за отведенное время воспрои</w:t>
            </w:r>
            <w:r>
              <w:rPr>
                <w:sz w:val="20"/>
                <w:szCs w:val="20"/>
              </w:rPr>
              <w:t>звел на карточке 6 и более точек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 баллов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ребенок безошибочно воспроизвел на карточке от 4 до 5 точек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 баллов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ребенок правильно восстановил по памяти от 3 до 4 точек.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 баллов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ребенок правильно воспроизвел от 2 до 3 точек.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балла</w:t>
            </w:r>
          </w:p>
        </w:tc>
        <w:tc>
          <w:tcPr>
            <w:tcW w:w="7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B0E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реб</w:t>
            </w:r>
            <w:r>
              <w:rPr>
                <w:sz w:val="20"/>
                <w:szCs w:val="20"/>
              </w:rPr>
              <w:t>енок смог правильно воспроизвести на одной карточке не более одной точки.</w:t>
            </w:r>
          </w:p>
        </w:tc>
      </w:tr>
    </w:tbl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об уровне развития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баллов - очень высокий.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-9 баллов - высокий.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-7 баллов - средний.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-5 баллов - низкий.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-3 балла - очень низкий.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001B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62550" cy="3524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9 - Стимульный материал к заданию «Запомни и расставь точки»</w:t>
      </w:r>
    </w:p>
    <w:p w:rsidR="00000000" w:rsidRDefault="006B0E5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01B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52975" cy="3057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E5F" w:rsidRDefault="006B0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10 - Матрицы к заданию «Запомни и расставь точки»</w:t>
      </w:r>
    </w:p>
    <w:sectPr w:rsidR="006B0E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BD"/>
    <w:rsid w:val="00001BBD"/>
    <w:rsid w:val="006B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48F286-7146-4084-88BD-4F82785E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11594</Words>
  <Characters>66091</Characters>
  <Application>Microsoft Office Word</Application>
  <DocSecurity>0</DocSecurity>
  <Lines>550</Lines>
  <Paragraphs>155</Paragraphs>
  <ScaleCrop>false</ScaleCrop>
  <Company/>
  <LinksUpToDate>false</LinksUpToDate>
  <CharactersWithSpaces>77530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2025-04-14T06:45:00Z</dcterms:created>
  <dcterms:modified xsi:type="dcterms:W3CDTF">2025-04-14T06:45:00Z</dcterms:modified>
</cp:coreProperties>
</file>