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внимание многих психологов во всем мире привлечено к проблемам обучения и развития в период младшего школьного возраста. В этот период закладывается фундамент умственного, психического, физического и нравственного развития.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Пси</w:t>
      </w:r>
      <w:r>
        <w:rPr>
          <w:rFonts w:ascii="Times New Roman CYR" w:hAnsi="Times New Roman CYR" w:cs="Times New Roman CYR"/>
          <w:sz w:val="28"/>
          <w:szCs w:val="28"/>
        </w:rPr>
        <w:t>хические познавательные процессы: ощущение, восприятие, внимание, воображение, память, мышление выступают как важнейший компонент любой деятельности человека.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заключается в том, что развитие психических познавательных процессов акт</w:t>
      </w:r>
      <w:r>
        <w:rPr>
          <w:rFonts w:ascii="Times New Roman CYR" w:hAnsi="Times New Roman CYR" w:cs="Times New Roman CYR"/>
          <w:sz w:val="28"/>
          <w:szCs w:val="28"/>
        </w:rPr>
        <w:t>ивно происходит в младшем школьном возрасте, который является сензитивным периодом для развития данных психических функций.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вклад в изучение и развитие психических познавательных процессов внесли такие ученые как Л.С.Выготский, А.Н.Леонтьев, Ж.Пиаж</w:t>
      </w:r>
      <w:r>
        <w:rPr>
          <w:rFonts w:ascii="Times New Roman CYR" w:hAnsi="Times New Roman CYR" w:cs="Times New Roman CYR"/>
          <w:sz w:val="28"/>
          <w:szCs w:val="28"/>
        </w:rPr>
        <w:t>е, С.Л.Рубинштейн, В.С. Мухина, К.Д.Ушинский и др.</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Объект исследования </w:t>
      </w:r>
      <w:r>
        <w:rPr>
          <w:rFonts w:ascii="Times New Roman CYR" w:hAnsi="Times New Roman CYR" w:cs="Times New Roman CYR"/>
          <w:sz w:val="28"/>
          <w:szCs w:val="28"/>
        </w:rPr>
        <w:t>- учащиеся младшего школьного возраста.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Предмет исследования </w:t>
      </w:r>
      <w:r>
        <w:rPr>
          <w:rFonts w:ascii="Times New Roman CYR" w:hAnsi="Times New Roman CYR" w:cs="Times New Roman CYR"/>
          <w:sz w:val="28"/>
          <w:szCs w:val="28"/>
        </w:rPr>
        <w:t>- особенности психических познавательных процессов учащихся младшего школьного возраста.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Цель</w:t>
      </w:r>
      <w:r>
        <w:rPr>
          <w:rFonts w:ascii="Times New Roman CYR" w:hAnsi="Times New Roman CYR" w:cs="Times New Roman CYR"/>
          <w:sz w:val="28"/>
          <w:szCs w:val="28"/>
        </w:rPr>
        <w:t xml:space="preserve"> - изучить особенности психичес</w:t>
      </w:r>
      <w:r>
        <w:rPr>
          <w:rFonts w:ascii="Times New Roman CYR" w:hAnsi="Times New Roman CYR" w:cs="Times New Roman CYR"/>
          <w:sz w:val="28"/>
          <w:szCs w:val="28"/>
        </w:rPr>
        <w:t>ких познавательных процессов детей младшего школьного возраста.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необходимо решить следующие задачи:</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психолого-педагогическую литературу, обобщить психолого-педагогический опыт по проблеме исследования особенносте</w:t>
      </w:r>
      <w:r>
        <w:rPr>
          <w:rFonts w:ascii="Times New Roman CYR" w:hAnsi="Times New Roman CYR" w:cs="Times New Roman CYR"/>
          <w:sz w:val="28"/>
          <w:szCs w:val="28"/>
        </w:rPr>
        <w:t>й психических познавательных процессов детей младшего школьного возраста;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раскрыть сущность и рассмотреть особенности познавательных психических процессов младших школьников;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провести констатирующий эксперимент по выявлению особенностей познавательных</w:t>
      </w:r>
      <w:r>
        <w:rPr>
          <w:rFonts w:ascii="Times New Roman CYR" w:hAnsi="Times New Roman CYR" w:cs="Times New Roman CYR"/>
          <w:sz w:val="28"/>
          <w:szCs w:val="28"/>
        </w:rPr>
        <w:t xml:space="preserve"> процессов на примере типов памяти.</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использовались следующие методы:</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психолого-педагогической литературы;</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наблюдение, тестирование</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Теоретическую и методологическую базу исследования составляют труды отечественных </w:t>
      </w:r>
      <w:r>
        <w:rPr>
          <w:rFonts w:ascii="Times New Roman CYR" w:hAnsi="Times New Roman CYR" w:cs="Times New Roman CYR"/>
          <w:sz w:val="28"/>
          <w:szCs w:val="28"/>
        </w:rPr>
        <w:t>и зарубежных авторов, таких как Л.С.Выготский, А.Н.Леонтьев, С.Л.Рубенштейн и т.д</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определяется поставленной целью и задачами и состоит из введения, двух глав, заключения, списка литературы, приложений.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left="709" w:right="-1"/>
        <w:rPr>
          <w:rFonts w:ascii="Times New Roman CYR" w:hAnsi="Times New Roman CYR" w:cs="Times New Roman CYR"/>
          <w:b/>
          <w:bCs/>
          <w:sz w:val="28"/>
          <w:szCs w:val="28"/>
        </w:rPr>
      </w:pPr>
      <w:r>
        <w:rPr>
          <w:rFonts w:ascii="Times New Roman CYR" w:hAnsi="Times New Roman CYR" w:cs="Times New Roman CYR"/>
          <w:b/>
          <w:bCs/>
          <w:sz w:val="28"/>
          <w:szCs w:val="28"/>
        </w:rPr>
        <w:t>ГЛАВА 1. ОСОБЕННОСТИ ВНИМАНИЯ ДЕТЕ</w:t>
      </w:r>
      <w:r>
        <w:rPr>
          <w:rFonts w:ascii="Times New Roman CYR" w:hAnsi="Times New Roman CYR" w:cs="Times New Roman CYR"/>
          <w:b/>
          <w:bCs/>
          <w:sz w:val="28"/>
          <w:szCs w:val="28"/>
        </w:rPr>
        <w:t>Й МЛАДШЕГО ШКОЛЬНОГО ВОЗРАСТА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психический память школьник познавательный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рассматривается как возраст от 6-8 до 11-12 лет(Мухина В.С., Эльконин Д.Б., Эриксон Э.), от 8 до 12 лет (Коуэн Э.), от 6 до 12 (Квинн В., Крайг Г.).</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w:t>
      </w:r>
      <w:r>
        <w:rPr>
          <w:rFonts w:ascii="Times New Roman CYR" w:hAnsi="Times New Roman CYR" w:cs="Times New Roman CYR"/>
          <w:sz w:val="28"/>
          <w:szCs w:val="28"/>
        </w:rPr>
        <w:t>сти развития детей в этом возрасте наиболее полно рассмотрены в работах Б.Г.Ананьева, Л.И.Божович, Д.Б.Эльконина и др. В этом возрасте игру заменяет учебная деятельность. Чтобы учение стало ведущей деятельностью, оно должно быть организовано особым образом</w:t>
      </w:r>
      <w:r>
        <w:rPr>
          <w:rFonts w:ascii="Times New Roman CYR" w:hAnsi="Times New Roman CYR" w:cs="Times New Roman CYR"/>
          <w:sz w:val="28"/>
          <w:szCs w:val="28"/>
        </w:rPr>
        <w:t>.</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 это не просто деятельность по усвоению знаний, это деятельность, непосредственно направленная на усвоение науки и культуры, накопленных человечеством. Для овладения учебной деятельностью необходимо, прежде всего, сформировать позна</w:t>
      </w:r>
      <w:r>
        <w:rPr>
          <w:rFonts w:ascii="Times New Roman CYR" w:hAnsi="Times New Roman CYR" w:cs="Times New Roman CYR"/>
          <w:sz w:val="28"/>
          <w:szCs w:val="28"/>
        </w:rPr>
        <w:t>вательные психические процессы, которые в этом возрасте становятся произвольными и осознанными. Мышление приобретает абстрактный характер. В развитие памяти усиливается роль словесно-логического смыслового запоминания.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Внимание-направленность психической д</w:t>
      </w:r>
      <w:r>
        <w:rPr>
          <w:rFonts w:ascii="Times New Roman CYR" w:hAnsi="Times New Roman CYR" w:cs="Times New Roman CYR"/>
          <w:sz w:val="28"/>
          <w:szCs w:val="28"/>
        </w:rPr>
        <w:t>еятельности на объект, сосредоточенность на нем. Среди психических процессов внимание занимает особое место. Без внимания невозможно представить обучение. Оно всегда включено в практическую деятельность, в познавательные процессы, посредством него выражают</w:t>
      </w:r>
      <w:r>
        <w:rPr>
          <w:rFonts w:ascii="Times New Roman CYR" w:hAnsi="Times New Roman CYR" w:cs="Times New Roman CYR"/>
          <w:sz w:val="28"/>
          <w:szCs w:val="28"/>
        </w:rPr>
        <w:t xml:space="preserve">ся интересы, направленность личности. Результатом внимания является улучшение всякой деятельности, к которой оно присоединяется.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Внимание может быть непроизвольным (не имеющим цели и волевого усилия), произвольным (наличие цели и активное ее поддержание) </w:t>
      </w:r>
      <w:r>
        <w:rPr>
          <w:rFonts w:ascii="Times New Roman CYR" w:hAnsi="Times New Roman CYR" w:cs="Times New Roman CYR"/>
          <w:sz w:val="28"/>
          <w:szCs w:val="28"/>
        </w:rPr>
        <w:t>и послепроизвольным (наличие цели, но без волевого усилия).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младших школьниках некоторое время еще сохраняются черты внимания дошкольников: объем внимания узок, устойчивость невысока, в целом внимание первоклассника рассеяно, что обусловлено возрастными </w:t>
      </w:r>
      <w:r>
        <w:rPr>
          <w:rFonts w:ascii="Times New Roman CYR" w:hAnsi="Times New Roman CYR" w:cs="Times New Roman CYR"/>
          <w:sz w:val="28"/>
          <w:szCs w:val="28"/>
        </w:rPr>
        <w:t>особенностями созревания высшей нервной деятельности.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школьник не может еще управлять своим вниманием и часто оказывается во власти внешних впечатлений. У него преобладает непроизвольное внимание. Это приводит к тому, что учащийся все свое внимание</w:t>
      </w:r>
      <w:r>
        <w:rPr>
          <w:rFonts w:ascii="Times New Roman CYR" w:hAnsi="Times New Roman CYR" w:cs="Times New Roman CYR"/>
          <w:sz w:val="28"/>
          <w:szCs w:val="28"/>
        </w:rPr>
        <w:t xml:space="preserve"> обращает на отдельные бросающиеся в глаза предметы, их признаки.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Произвольность внимания интенсивно формируется в этом возрасте под влиянием учебной деятельности. Учитель привлекает внимание ребенка к учебному материалу, удерживает его специальными педаг</w:t>
      </w:r>
      <w:r>
        <w:rPr>
          <w:rFonts w:ascii="Times New Roman CYR" w:hAnsi="Times New Roman CYR" w:cs="Times New Roman CYR"/>
          <w:sz w:val="28"/>
          <w:szCs w:val="28"/>
        </w:rPr>
        <w:t xml:space="preserve">огическими приемами, переключает с одного вида деятельности на другой.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большинства детей произвольность внимания формируется к 9 годам. В результате дети больше ориентируются на "нужную" активность по сравнении с интересной., способны самостоятельно вып</w:t>
      </w:r>
      <w:r>
        <w:rPr>
          <w:rFonts w:ascii="Times New Roman CYR" w:hAnsi="Times New Roman CYR" w:cs="Times New Roman CYR"/>
          <w:sz w:val="28"/>
          <w:szCs w:val="28"/>
        </w:rPr>
        <w:t xml:space="preserve">олнять уроки, организовывать и структурировать свою деятельность. В этом возрасте формируется способность сосредотачивать внимание на малоинтересных вещах.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произвольного внимания происходит при реализации цели деятельности, которую вначале ставит</w:t>
      </w:r>
      <w:r>
        <w:rPr>
          <w:rFonts w:ascii="Times New Roman CYR" w:hAnsi="Times New Roman CYR" w:cs="Times New Roman CYR"/>
          <w:sz w:val="28"/>
          <w:szCs w:val="28"/>
        </w:rPr>
        <w:t xml:space="preserve"> взрослый и лишь потом сам ученик. Произвольное внимание развивается вместе с развитием его свойств: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объема внимания;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распределения внимания;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переключения внимания;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устойчивости внимания.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внимания развиваются, если: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учащийся занят умственной дея</w:t>
      </w:r>
      <w:r>
        <w:rPr>
          <w:rFonts w:ascii="Times New Roman CYR" w:hAnsi="Times New Roman CYR" w:cs="Times New Roman CYR"/>
          <w:sz w:val="28"/>
          <w:szCs w:val="28"/>
        </w:rPr>
        <w:t>тельностью (анализ, сравнение, выделение существенного, классификация предметов и другие виды мыслительных операций);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изучаемый материал доступен пониманию учащихся;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изучаемый материал вызывает эмоциональные переживания;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изучаемый материал интересен </w:t>
      </w:r>
      <w:r>
        <w:rPr>
          <w:rFonts w:ascii="Times New Roman CYR" w:hAnsi="Times New Roman CYR" w:cs="Times New Roman CYR"/>
          <w:sz w:val="28"/>
          <w:szCs w:val="28"/>
        </w:rPr>
        <w:t>учащимся и соответствует их потребностям;</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учащиеся включены в творческую деятельность.</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 целостное отражение предметов, событий, возникающее при непосредственном воздействии раздражителя на рецепторные поверхности органов чувств.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Хо</w:t>
      </w:r>
      <w:r>
        <w:rPr>
          <w:rFonts w:ascii="Times New Roman CYR" w:hAnsi="Times New Roman CYR" w:cs="Times New Roman CYR"/>
          <w:sz w:val="28"/>
          <w:szCs w:val="28"/>
        </w:rPr>
        <w:t>тя произвольность восприятия формируется уже в дошкольном возрасте, младшие школьники еще не умеют управлять своим вниманием, не могут самостоятельно анализировать тот или иной предмет.</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И.В.Матюхина считает, что отличительная особенность восприятия по сра</w:t>
      </w:r>
      <w:r>
        <w:rPr>
          <w:rFonts w:ascii="Times New Roman CYR" w:hAnsi="Times New Roman CYR" w:cs="Times New Roman CYR"/>
          <w:sz w:val="28"/>
          <w:szCs w:val="28"/>
        </w:rPr>
        <w:t xml:space="preserve">внению с предыдущим этапом развития состоит в его большей произвольности. Ребенок начинает управлять своим вниманием, подчиняясь определенной цели. В отличие от дошкольного возраста, когда восприятие носило не целостный характер, ребенок постепенно учится </w:t>
      </w:r>
      <w:r>
        <w:rPr>
          <w:rFonts w:ascii="Times New Roman CYR" w:hAnsi="Times New Roman CYR" w:cs="Times New Roman CYR"/>
          <w:sz w:val="28"/>
          <w:szCs w:val="28"/>
        </w:rPr>
        <w:t>наблюдать, то есть прослеживать связи между воспринимаемыми частями, сторонами, особенностями объектов.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сложности в восприятии связаны с недостаточной пока дифференцированностью. Дети недостаточно точно воспринимают отдельные свойства и качес</w:t>
      </w:r>
      <w:r>
        <w:rPr>
          <w:rFonts w:ascii="Times New Roman CYR" w:hAnsi="Times New Roman CYR" w:cs="Times New Roman CYR"/>
          <w:sz w:val="28"/>
          <w:szCs w:val="28"/>
        </w:rPr>
        <w:t>тва объектов, их внимание теперь направлено на объект в целом, а его отдельные стороны как бы не замечаются. С этим связаны, например, ошибки при чтении и написании слов.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 это сложная познавательная деятельность, которая включает в себя систему</w:t>
      </w:r>
      <w:r>
        <w:rPr>
          <w:rFonts w:ascii="Times New Roman CYR" w:hAnsi="Times New Roman CYR" w:cs="Times New Roman CYR"/>
          <w:sz w:val="28"/>
          <w:szCs w:val="28"/>
        </w:rPr>
        <w:t xml:space="preserve"> перцептивных действий: обнаружение объекта восприятия, опознание его, измерение и оценку.</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Исходным моментом для развития восприятия является возраст 2-3 лет, но </w:t>
      </w:r>
      <w:r>
        <w:rPr>
          <w:rFonts w:ascii="Times New Roman CYR" w:hAnsi="Times New Roman CYR" w:cs="Times New Roman CYR"/>
          <w:sz w:val="28"/>
          <w:szCs w:val="28"/>
        </w:rPr>
        <w:lastRenderedPageBreak/>
        <w:t>наиболее значимым является дошкольный и особенно младший школьный возраст, поскольку перцептив</w:t>
      </w:r>
      <w:r>
        <w:rPr>
          <w:rFonts w:ascii="Times New Roman CYR" w:hAnsi="Times New Roman CYR" w:cs="Times New Roman CYR"/>
          <w:sz w:val="28"/>
          <w:szCs w:val="28"/>
        </w:rPr>
        <w:t>ные действия формируются в процессе обучения. К ним относятся:</w:t>
      </w:r>
    </w:p>
    <w:p w:rsidR="00000000" w:rsidRDefault="008500C1">
      <w:pPr>
        <w:widowControl w:val="0"/>
        <w:tabs>
          <w:tab w:val="left" w:pos="993"/>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измерительные действия, например, оценка величины воспринимаемого предмета;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соизмерительные, например, сопоставление размера нескольких предметов;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построительные - создание воспринимаемог</w:t>
      </w:r>
      <w:r>
        <w:rPr>
          <w:rFonts w:ascii="Times New Roman CYR" w:hAnsi="Times New Roman CYR" w:cs="Times New Roman CYR"/>
          <w:sz w:val="28"/>
          <w:szCs w:val="28"/>
        </w:rPr>
        <w:t>о образа;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контрольные - сличение возникающего образа с особенностями предмета;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коррегирующие, то есть исправление ошибок в образе;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тонически-регуляторные - поддержание необходимого тонуса мышц для процесса восприятия.</w:t>
      </w:r>
    </w:p>
    <w:p w:rsidR="00000000" w:rsidRDefault="008500C1">
      <w:pPr>
        <w:widowControl w:val="0"/>
        <w:tabs>
          <w:tab w:val="left" w:pos="993"/>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перцептивное действие - эт</w:t>
      </w:r>
      <w:r>
        <w:rPr>
          <w:rFonts w:ascii="Times New Roman CYR" w:hAnsi="Times New Roman CYR" w:cs="Times New Roman CYR"/>
          <w:sz w:val="28"/>
          <w:szCs w:val="28"/>
        </w:rPr>
        <w:t>о результат обучения.</w:t>
      </w:r>
    </w:p>
    <w:p w:rsidR="00000000" w:rsidRDefault="008500C1">
      <w:pPr>
        <w:widowControl w:val="0"/>
        <w:tabs>
          <w:tab w:val="left" w:pos="993"/>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внимания учащихся учитель должен организоватьнаблюдение как специальную деятельность, развивать наблюдательность. Для этого необходимо:</w:t>
      </w:r>
    </w:p>
    <w:p w:rsidR="00000000" w:rsidRDefault="008500C1">
      <w:pPr>
        <w:widowControl w:val="0"/>
        <w:tabs>
          <w:tab w:val="left" w:pos="993"/>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учить выделять эталоны как специальные образцы, в соответствии с которыми ученик до</w:t>
      </w:r>
      <w:r>
        <w:rPr>
          <w:rFonts w:ascii="Times New Roman CYR" w:hAnsi="Times New Roman CYR" w:cs="Times New Roman CYR"/>
          <w:sz w:val="28"/>
          <w:szCs w:val="28"/>
        </w:rPr>
        <w:t>лжен действовать;</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учить сосредотачиваться на предмете восприятия, выделяя особенности предмета, подчеркивая главное;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учить анализировать, сравнивать, чтобы выделить главное и выражать его в слове.</w:t>
      </w:r>
    </w:p>
    <w:p w:rsidR="00000000" w:rsidRDefault="008500C1">
      <w:pPr>
        <w:widowControl w:val="0"/>
        <w:tabs>
          <w:tab w:val="left" w:pos="993"/>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Научившись осмысленно воспринимать окружающее, школьник</w:t>
      </w:r>
      <w:r>
        <w:rPr>
          <w:rFonts w:ascii="Times New Roman CYR" w:hAnsi="Times New Roman CYR" w:cs="Times New Roman CYR"/>
          <w:sz w:val="28"/>
          <w:szCs w:val="28"/>
        </w:rPr>
        <w:t>и получают возможность непосредственно связывать теоретические знания со своей практической деятельностью. Дети осваивают умение произвольно и последовательно наблюдать окружающее, связывать подмеченные в жизни факты со сведениями, полученными из книг и об</w:t>
      </w:r>
      <w:r>
        <w:rPr>
          <w:rFonts w:ascii="Times New Roman CYR" w:hAnsi="Times New Roman CYR" w:cs="Times New Roman CYR"/>
          <w:sz w:val="28"/>
          <w:szCs w:val="28"/>
        </w:rPr>
        <w:t>ъяснений учителя. Учащиеся приобретают прочные, осмысленные знания и овладевают методом наблюдения. Все большую роль начинает играть слово как средство анализа.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постепенно в процессе обучения младшие школьники овладевают техникой восприятия, наблюден</w:t>
      </w:r>
      <w:r>
        <w:rPr>
          <w:rFonts w:ascii="Times New Roman CYR" w:hAnsi="Times New Roman CYR" w:cs="Times New Roman CYR"/>
          <w:sz w:val="28"/>
          <w:szCs w:val="28"/>
        </w:rPr>
        <w:t>ием, учатся выделять главное, видеть в предмете много деталей. Восприятие становится дифференцированным и превращается в целенаправленный, управляемый, сознательный процесс.</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младших классах ученики запоминают большой по объему информационный матер</w:t>
      </w:r>
      <w:r>
        <w:rPr>
          <w:rFonts w:ascii="Times New Roman CYR" w:hAnsi="Times New Roman CYR" w:cs="Times New Roman CYR"/>
          <w:sz w:val="28"/>
          <w:szCs w:val="28"/>
        </w:rPr>
        <w:t>иал, а потом его воспроизводят. Не владея приемами запоминания, они стремятся к механическому удержанию в памяти, что вызывает большие затруднения. Этот недостаток должен устранить учитель, обучая их рациональным приемам запоминания. В этом случае нужно, с</w:t>
      </w:r>
      <w:r>
        <w:rPr>
          <w:rFonts w:ascii="Times New Roman CYR" w:hAnsi="Times New Roman CYR" w:cs="Times New Roman CYR"/>
          <w:sz w:val="28"/>
          <w:szCs w:val="28"/>
        </w:rPr>
        <w:t xml:space="preserve"> одной стороны, учить приемам осмысленного запоминания, расчленяя учебный материал на смысловые единицы, группировать по смыслу, сопоставлять его, а с другой стороны, формировать приемы воспроизведения, распределенного во времени, а также способы самоконтр</w:t>
      </w:r>
      <w:r>
        <w:rPr>
          <w:rFonts w:ascii="Times New Roman CYR" w:hAnsi="Times New Roman CYR" w:cs="Times New Roman CYR"/>
          <w:sz w:val="28"/>
          <w:szCs w:val="28"/>
        </w:rPr>
        <w:t>оля за результатами запоминания.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младшего школьника приобретает произвольный характер. Учебная деятельность требует от ребенка управления своей памятью. Дошкольник запоминает непосредственно, а у младшего школьника запоминание опосредованно. Этот пр</w:t>
      </w:r>
      <w:r>
        <w:rPr>
          <w:rFonts w:ascii="Times New Roman CYR" w:hAnsi="Times New Roman CYR" w:cs="Times New Roman CYR"/>
          <w:sz w:val="28"/>
          <w:szCs w:val="28"/>
        </w:rPr>
        <w:t>оцесс требует определенного умения в отличие от дошкольника, которому доступны в основном простые способы запоминания, например, многократное механическое повторение, младший школьник использует различные мнемотехники, и вполне осознанно. Он мысленно восст</w:t>
      </w:r>
      <w:r>
        <w:rPr>
          <w:rFonts w:ascii="Times New Roman CYR" w:hAnsi="Times New Roman CYR" w:cs="Times New Roman CYR"/>
          <w:sz w:val="28"/>
          <w:szCs w:val="28"/>
        </w:rPr>
        <w:t>анавливает связи между частями материала или сравнивает новый объект с теми представлениями, которые у него сложились, и по аналогии или противопоставлению запоминает.</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запоминанию текстов с выделением смысловых фрагментов и опорой на основные идеи</w:t>
      </w:r>
      <w:r>
        <w:rPr>
          <w:rFonts w:ascii="Times New Roman CYR" w:hAnsi="Times New Roman CYR" w:cs="Times New Roman CYR"/>
          <w:sz w:val="28"/>
          <w:szCs w:val="28"/>
        </w:rPr>
        <w:t xml:space="preserve"> каждой выделенной части служит не только прямой цели - обучению мнемоническому способу, но и стимулирует аналитические функции мышления.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Повествование с опорой на изображение тренирует те же способности и воображение.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Овладев техникой запоминания, ребенок</w:t>
      </w:r>
      <w:r>
        <w:rPr>
          <w:rFonts w:ascii="Times New Roman CYR" w:hAnsi="Times New Roman CYR" w:cs="Times New Roman CYR"/>
          <w:sz w:val="28"/>
          <w:szCs w:val="28"/>
        </w:rPr>
        <w:t xml:space="preserve"> учится более осмысленно, а его деятельность становится произвольной, управляемой.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прием запоминания - деление текста на смысловые части, составление плана. Обычно такая работа вызывает у учеников большие затруднения. Они еще не могут вычленить сущ</w:t>
      </w:r>
      <w:r>
        <w:rPr>
          <w:rFonts w:ascii="Times New Roman CYR" w:hAnsi="Times New Roman CYR" w:cs="Times New Roman CYR"/>
          <w:sz w:val="28"/>
          <w:szCs w:val="28"/>
        </w:rPr>
        <w:t xml:space="preserve">ественное, главное в каждом отрывке, а если иприбегают к делению, то только механически, с целью более легкого заучивания меньших по величине частей. Составление плана позволяет ученикам осмыслить взаимосвязь и последовательность изучаемого, запомнить эту </w:t>
      </w:r>
      <w:r>
        <w:rPr>
          <w:rFonts w:ascii="Times New Roman CYR" w:hAnsi="Times New Roman CYR" w:cs="Times New Roman CYR"/>
          <w:sz w:val="28"/>
          <w:szCs w:val="28"/>
        </w:rPr>
        <w:t>логическую цепь и соответственно воспроизвести материал.</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 ребенка надо и таким способам запоминания, как сопоставление и соотнесение. Соотносится обычно то, что запоминается, с чем-то уже хорошо известным; а сопоставляются отдельные части, вопросы вну</w:t>
      </w:r>
      <w:r>
        <w:rPr>
          <w:rFonts w:ascii="Times New Roman CYR" w:hAnsi="Times New Roman CYR" w:cs="Times New Roman CYR"/>
          <w:sz w:val="28"/>
          <w:szCs w:val="28"/>
        </w:rPr>
        <w:t>три запоминаемого. Научившись сопоставлять и соотносить запоминаемый материал с использованием наглядности, ученик учится этим приемам и во внутреннем плане, находя сходство и различие между новым и старым материалом и т.д.</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заученного матер</w:t>
      </w:r>
      <w:r>
        <w:rPr>
          <w:rFonts w:ascii="Times New Roman CYR" w:hAnsi="Times New Roman CYR" w:cs="Times New Roman CYR"/>
          <w:sz w:val="28"/>
          <w:szCs w:val="28"/>
        </w:rPr>
        <w:t>иала для младшего школьника - задача трудная, требующая от него умения ставить цель, включать процессы мышления и осуществлять самоконтроль. Только к 3 классу развивается потребность в самоконтроле при любом заучивании и совершенствуется мыслительная деяте</w:t>
      </w:r>
      <w:r>
        <w:rPr>
          <w:rFonts w:ascii="Times New Roman CYR" w:hAnsi="Times New Roman CYR" w:cs="Times New Roman CYR"/>
          <w:sz w:val="28"/>
          <w:szCs w:val="28"/>
        </w:rPr>
        <w:t>льность ученика. Ко 2-3 классу продуктивность памяти интенсивно развивается на основе произвольного запоминания. Но оба вида памяти (непроизвольная и произвольная) развиваются вместе и взаимосвязанно.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 быстроту и прочность запоминания сильно влияют эмоци</w:t>
      </w:r>
      <w:r>
        <w:rPr>
          <w:rFonts w:ascii="Times New Roman CYR" w:hAnsi="Times New Roman CYR" w:cs="Times New Roman CYR"/>
          <w:sz w:val="28"/>
          <w:szCs w:val="28"/>
        </w:rPr>
        <w:t>и и чувства. Быстро запоминаются стихи и сказки, которые вызывают яркие образы и сильные переживания. Существует несколько приемов для формирования осмысленного запоминания у детей младшего школьного возраста:</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многократное прочитывание;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чередование п</w:t>
      </w:r>
      <w:r>
        <w:rPr>
          <w:rFonts w:ascii="Times New Roman CYR" w:hAnsi="Times New Roman CYR" w:cs="Times New Roman CYR"/>
          <w:sz w:val="28"/>
          <w:szCs w:val="28"/>
        </w:rPr>
        <w:t>рочитывания с воспроизведением;</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возвращение к прочитанным частям текста с целью уяснения их содержания;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мысленное припоминание прочитанного, когда чтение текста полностью еще не закончено;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составление развернутого и свернутого плана;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выделение смыс</w:t>
      </w:r>
      <w:r>
        <w:rPr>
          <w:rFonts w:ascii="Times New Roman CYR" w:hAnsi="Times New Roman CYR" w:cs="Times New Roman CYR"/>
          <w:sz w:val="28"/>
          <w:szCs w:val="28"/>
        </w:rPr>
        <w:t>ловых единиц и группировка материала;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переход от одних элементов текста к другим и сопоставление их;</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оформление результатов группировки в виде мысленного плана.</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Воспроизведением младшие школьники начинают пользоваться при заучивании наизусть. Сначала о</w:t>
      </w:r>
      <w:r>
        <w:rPr>
          <w:rFonts w:ascii="Times New Roman CYR" w:hAnsi="Times New Roman CYR" w:cs="Times New Roman CYR"/>
          <w:sz w:val="28"/>
          <w:szCs w:val="28"/>
        </w:rPr>
        <w:t>ни воспроизводят с опорой на текст. К припоминанию прибегают реже, т.к. оно связано с напряжением.</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дети при воспроизведении учебного материала усиливают его мыслительную обработку в плане систематизации и обобщения. В результате они воспроизвод</w:t>
      </w:r>
      <w:r>
        <w:rPr>
          <w:rFonts w:ascii="Times New Roman CYR" w:hAnsi="Times New Roman CYR" w:cs="Times New Roman CYR"/>
          <w:sz w:val="28"/>
          <w:szCs w:val="28"/>
        </w:rPr>
        <w:t>ят материал более свободно и связно.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общего развития память становится более управляемой, обогащается, включается мышление. Развивается произвольное запоминание, хотя непроизвольное сохраняет свое значение; в зависимости от мотивов и условий каж</w:t>
      </w:r>
      <w:r>
        <w:rPr>
          <w:rFonts w:ascii="Times New Roman CYR" w:hAnsi="Times New Roman CYR" w:cs="Times New Roman CYR"/>
          <w:sz w:val="28"/>
          <w:szCs w:val="28"/>
        </w:rPr>
        <w:t>дый из видов запоминания может быть продуктивным.</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изменяется количественно и качественно. Объем памяти ребенка от первого к четвертому классу возрастает в 2-3 раза. Сензитивный возраст для способности к запоминанию приходится на 7-8 лет. Продуктивно</w:t>
      </w:r>
      <w:r>
        <w:rPr>
          <w:rFonts w:ascii="Times New Roman CYR" w:hAnsi="Times New Roman CYR" w:cs="Times New Roman CYR"/>
          <w:sz w:val="28"/>
          <w:szCs w:val="28"/>
        </w:rPr>
        <w:t>сть запоминания определяется содержанием запоминаемого материала, характером деятельности, степенью владения способами заучивания и воспроизведения материала.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характеристики памяти младших школьников:</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пластичность - пассивное запечатление и быст</w:t>
      </w:r>
      <w:r>
        <w:rPr>
          <w:rFonts w:ascii="Times New Roman CYR" w:hAnsi="Times New Roman CYR" w:cs="Times New Roman CYR"/>
          <w:sz w:val="28"/>
          <w:szCs w:val="28"/>
        </w:rPr>
        <w:t>рое забывание;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избирательный характер - лучше запоминается то, что нравится, и то, что нужно запомнить скорее;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повышается объем памяти, улучшается точность и систематичность воспроизведения;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запоминание начинает все чаще опираться на различные смысло</w:t>
      </w:r>
      <w:r>
        <w:rPr>
          <w:rFonts w:ascii="Times New Roman CYR" w:hAnsi="Times New Roman CYR" w:cs="Times New Roman CYR"/>
          <w:sz w:val="28"/>
          <w:szCs w:val="28"/>
        </w:rPr>
        <w:t>вые связи, память приобретает произвольный характер;</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дети начинают пользоваться различными специальными способами запоминания;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память освобождается от плана восприятия, узнавание теряет свое значение;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воспроизведение становится управляемым процессом</w:t>
      </w:r>
      <w:r>
        <w:rPr>
          <w:rFonts w:ascii="Times New Roman CYR" w:hAnsi="Times New Roman CYR" w:cs="Times New Roman CYR"/>
          <w:sz w:val="28"/>
          <w:szCs w:val="28"/>
        </w:rPr>
        <w:t>;</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сохраняется образный компонент, память тесно связана с активным воображением.</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младшем школьном возрасте способность хранить и извлекать информацию совершенствуется. Младшие школьники не только лучше запоминают, но и способны размышлять о том, к</w:t>
      </w:r>
      <w:r>
        <w:rPr>
          <w:rFonts w:ascii="Times New Roman CYR" w:hAnsi="Times New Roman CYR" w:cs="Times New Roman CYR"/>
          <w:sz w:val="28"/>
          <w:szCs w:val="28"/>
        </w:rPr>
        <w:t>ак они это делают. Они способны целенаправленно повторять, организовывать информацию для того, чтобы лучше запомнить, при этом потом они могут рассказать к каким техникам они прибегают, чтобы помочь своей памяти.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это психический процесс</w:t>
      </w:r>
      <w:r>
        <w:rPr>
          <w:rFonts w:ascii="Times New Roman CYR" w:hAnsi="Times New Roman CYR" w:cs="Times New Roman CYR"/>
          <w:sz w:val="28"/>
          <w:szCs w:val="28"/>
        </w:rPr>
        <w:t xml:space="preserve"> обобщенного, опосредованного отражения объективной действительности.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начале обучения в школе у младшего школьника выражено конкретно-образное мышление. И при решении мыслительных задач он опирается на реальные предметы или их изображение. В процес</w:t>
      </w:r>
      <w:r>
        <w:rPr>
          <w:rFonts w:ascii="Times New Roman CYR" w:hAnsi="Times New Roman CYR" w:cs="Times New Roman CYR"/>
          <w:sz w:val="28"/>
          <w:szCs w:val="28"/>
        </w:rPr>
        <w:t>се обучения быстро развивается абстрактное мышление, особенно на уроках математики, где от действия с конкретными предметами учитель переходит к умственным операциям с числом. То же самое имеет место и на уроках русского и иностранного языка при усвоении с</w:t>
      </w:r>
      <w:r>
        <w:rPr>
          <w:rFonts w:ascii="Times New Roman CYR" w:hAnsi="Times New Roman CYR" w:cs="Times New Roman CYR"/>
          <w:sz w:val="28"/>
          <w:szCs w:val="28"/>
        </w:rPr>
        <w:t>лова, которое сначала не отделяется младшими школьниками от обозначаемого предмета, но постепенно само становится предметом специального изучения.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активных действиях с предметами, явлениями, взаимодействии с людьми у младшего школьника возникает потреб</w:t>
      </w:r>
      <w:r>
        <w:rPr>
          <w:rFonts w:ascii="Times New Roman CYR" w:hAnsi="Times New Roman CYR" w:cs="Times New Roman CYR"/>
          <w:sz w:val="28"/>
          <w:szCs w:val="28"/>
        </w:rPr>
        <w:t>ность анализировать причины и сущность связей, отношений между предметами и явлениями, объяснить их, т.е. мыслить абстрактно, отвлеченно.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исследований В.В.Давыдова введено усвоение элементов алгебры для установления отношений между величинами. Эт</w:t>
      </w:r>
      <w:r>
        <w:rPr>
          <w:rFonts w:ascii="Times New Roman CYR" w:hAnsi="Times New Roman CYR" w:cs="Times New Roman CYR"/>
          <w:sz w:val="28"/>
          <w:szCs w:val="28"/>
        </w:rPr>
        <w:t>и отношения фиксируются в виде моделей и становятся ориентировочной основой действия (ООД). Так, учащиеся учатся выражать отношения между предметами, отличающимися по объему, длине, усваивать понятие «больше» и «меньше», переходя затем к абстрактным символ</w:t>
      </w:r>
      <w:r>
        <w:rPr>
          <w:rFonts w:ascii="Times New Roman CYR" w:hAnsi="Times New Roman CYR" w:cs="Times New Roman CYR"/>
          <w:sz w:val="28"/>
          <w:szCs w:val="28"/>
        </w:rPr>
        <w:t xml:space="preserve">ам </w:t>
      </w:r>
      <w:r>
        <w:rPr>
          <w:rFonts w:ascii="Times New Roman CYR" w:hAnsi="Times New Roman CYR" w:cs="Times New Roman CYR"/>
          <w:sz w:val="28"/>
          <w:szCs w:val="28"/>
          <w:lang w:val="en-US"/>
        </w:rPr>
        <w:t>a</w:t>
      </w:r>
      <w:r>
        <w:rPr>
          <w:rFonts w:ascii="Times New Roman CYR" w:hAnsi="Times New Roman CYR" w:cs="Times New Roman CYR"/>
          <w:sz w:val="28"/>
          <w:szCs w:val="28"/>
        </w:rPr>
        <w:t>&gt;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rPr>
        <w:t>&lt;</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т.д. Учащиеся начинают активно действовать с этими отношениями. Такие же сложные зависимости, требующие абстрактного мышления, устанавливают они и при усвоении грамматического материала. Все свои действия ученики сопровождают изображаемыми моде</w:t>
      </w:r>
      <w:r>
        <w:rPr>
          <w:rFonts w:ascii="Times New Roman CYR" w:hAnsi="Times New Roman CYR" w:cs="Times New Roman CYR"/>
          <w:sz w:val="28"/>
          <w:szCs w:val="28"/>
        </w:rPr>
        <w:t xml:space="preserve">лями.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школе большое внимание уделяется формированию у учащихся научных понятий, которые включают в себя предметное понятие (знания общих и существенных признаков и свойств предметов) и понятия отношений (знание связей и отношений, существенных</w:t>
      </w:r>
      <w:r>
        <w:rPr>
          <w:rFonts w:ascii="Times New Roman CYR" w:hAnsi="Times New Roman CYR" w:cs="Times New Roman CYR"/>
          <w:sz w:val="28"/>
          <w:szCs w:val="28"/>
        </w:rPr>
        <w:t xml:space="preserve"> в объективном мире).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возрасте ребенок уже владеет некоторыми понятиями, способен к их образованию. Младший школьник тоже широко использует бытовые понятия, которыми он привык оперировать в дошкольном детстве и которые продолжают появляться в </w:t>
      </w:r>
      <w:r>
        <w:rPr>
          <w:rFonts w:ascii="Times New Roman CYR" w:hAnsi="Times New Roman CYR" w:cs="Times New Roman CYR"/>
          <w:sz w:val="28"/>
          <w:szCs w:val="28"/>
        </w:rPr>
        <w:t>его словаре. Поскольку процесс познания окружающего мира не замыкается на школьном обучении, ребенок по-прежнему включен в общение со сверстниками, в игровую деятельность. Эти формы активности тоже вносят свой вклад в развитие, в том числе и обогащение сло</w:t>
      </w:r>
      <w:r>
        <w:rPr>
          <w:rFonts w:ascii="Times New Roman CYR" w:hAnsi="Times New Roman CYR" w:cs="Times New Roman CYR"/>
          <w:sz w:val="28"/>
          <w:szCs w:val="28"/>
        </w:rPr>
        <w:t>варя и особенно мышление.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бытовых, или житейских, понятий в развитие словесно-логического мышления существенна, поскольку овладение системой научного знания требует от школьников особых умений, которые появляются в процессе создания и оперирования быт</w:t>
      </w:r>
      <w:r>
        <w:rPr>
          <w:rFonts w:ascii="Times New Roman CYR" w:hAnsi="Times New Roman CYR" w:cs="Times New Roman CYR"/>
          <w:sz w:val="28"/>
          <w:szCs w:val="28"/>
        </w:rPr>
        <w:t>овыми понятиями. Ребенок упражняется в логике выстраивания связей и обнаружении закономерностей на материале, доступном его пониманию.</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Понятийное, или теоретическое мышление, должно еще сформироваться. Оно формируется постепенно через обучение, опыт, овлад</w:t>
      </w:r>
      <w:r>
        <w:rPr>
          <w:rFonts w:ascii="Times New Roman CYR" w:hAnsi="Times New Roman CYR" w:cs="Times New Roman CYR"/>
          <w:sz w:val="28"/>
          <w:szCs w:val="28"/>
        </w:rPr>
        <w:t>ение функциями анализа, синтеза, сравнения и обобщения при абстрагировании от второстепенных свойств, признаков и функций и на основе существенных, значимых свойств и функций явлений или объектов.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Освоение понятийных форм мышления - это процесс, который хо</w:t>
      </w:r>
      <w:r>
        <w:rPr>
          <w:rFonts w:ascii="Times New Roman CYR" w:hAnsi="Times New Roman CYR" w:cs="Times New Roman CYR"/>
          <w:sz w:val="28"/>
          <w:szCs w:val="28"/>
        </w:rPr>
        <w:t>рошо реализуется в классическом обучении и в системе развивающего обучения Д.Б.Эльконина, В.В.Давыдова, Л.В.Занкова.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понятий и систем и понятий составляет одну из центральных задач обучения. Она решается непосредственно в обучении, сочетая в с</w:t>
      </w:r>
      <w:r>
        <w:rPr>
          <w:rFonts w:ascii="Times New Roman CYR" w:hAnsi="Times New Roman CYR" w:cs="Times New Roman CYR"/>
          <w:sz w:val="28"/>
          <w:szCs w:val="28"/>
        </w:rPr>
        <w:t>ебе развитие дедуктивных и индуктивных видов обобщения.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понятиями проходит следующие ступени:</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единичные и общие представления. Выделяют функциональные признаки предметов (назначение предмета);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перечисляют известные признаки и свойства, не отл</w:t>
      </w:r>
      <w:r>
        <w:rPr>
          <w:rFonts w:ascii="Times New Roman CYR" w:hAnsi="Times New Roman CYR" w:cs="Times New Roman CYR"/>
          <w:sz w:val="28"/>
          <w:szCs w:val="28"/>
        </w:rPr>
        <w:t>ичая существенное от несущественного;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выделяют общие и существенные признаки и явления у ряда единичных предметов, синтезируют и обобщают их.</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ступени не сразу сменяют друг друга. Они могут сосуществовать.</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Усвоение понятий отношений также имеет </w:t>
      </w:r>
      <w:r>
        <w:rPr>
          <w:rFonts w:ascii="Times New Roman CYR" w:hAnsi="Times New Roman CYR" w:cs="Times New Roman CYR"/>
          <w:sz w:val="28"/>
          <w:szCs w:val="28"/>
        </w:rPr>
        <w:t>свои ступени:</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рассматриваетя отдельно каждый конкретный случай выражения понятий;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делается обобщение, которое относится только к рассматириваемым случаям;</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полученное обобщение применяется к самым разным случаям.</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Успешное овладение понятиями также во</w:t>
      </w:r>
      <w:r>
        <w:rPr>
          <w:rFonts w:ascii="Times New Roman CYR" w:hAnsi="Times New Roman CYR" w:cs="Times New Roman CYR"/>
          <w:sz w:val="28"/>
          <w:szCs w:val="28"/>
        </w:rPr>
        <w:t xml:space="preserve"> многом зависит от уровня развития мыслительных операций: анализа, сравнения, абстрагирования, обобщения, конкретизации.</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анализа идет от практически-действенного к чувственному и в дальнейшем к умственному.</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младших школьников преобладающим являе</w:t>
      </w:r>
      <w:r>
        <w:rPr>
          <w:rFonts w:ascii="Times New Roman CYR" w:hAnsi="Times New Roman CYR" w:cs="Times New Roman CYR"/>
          <w:sz w:val="28"/>
          <w:szCs w:val="28"/>
        </w:rPr>
        <w:t>тся практически-действенный и чувственный виды анализа.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 развитием анализа, который младшему школьнику дается легче, происходит развитие синтеза.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 синтез как процессы взаимосвязаны, они совершаются в единстве: чем глубже анализ, тем п</w:t>
      </w:r>
      <w:r>
        <w:rPr>
          <w:rFonts w:ascii="Times New Roman CYR" w:hAnsi="Times New Roman CYR" w:cs="Times New Roman CYR"/>
          <w:sz w:val="28"/>
          <w:szCs w:val="28"/>
        </w:rPr>
        <w:t>олнее синтез.</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у младших школьников имеет также свои особенности:</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младшие школьники часто подменяют сравнение простым рядоположением предметов: сначала ученики рассказывают ободном предмете, а потом - о другом;</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затрудняются сравнивать предметы</w:t>
      </w:r>
      <w:r>
        <w:rPr>
          <w:rFonts w:ascii="Times New Roman CYR" w:hAnsi="Times New Roman CYR" w:cs="Times New Roman CYR"/>
          <w:sz w:val="28"/>
          <w:szCs w:val="28"/>
        </w:rPr>
        <w:t>, с которыми нет возможности непосредственно действовать, особенно когда имеется много признаков и они скрыты;</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затрудняются сравнивать предметы, когда не могут самостоятельно составить план сравнения;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по-разному сравнивают одни и те же предметы: по сх</w:t>
      </w:r>
      <w:r>
        <w:rPr>
          <w:rFonts w:ascii="Times New Roman CYR" w:hAnsi="Times New Roman CYR" w:cs="Times New Roman CYR"/>
          <w:sz w:val="28"/>
          <w:szCs w:val="28"/>
        </w:rPr>
        <w:t>одству, различию, яркости, количеству признаков и др.</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обучения у учащихся изменяется операция сравнения - они находят не только различие, но и сходство признаков, находят обобщенные приемы сравнения, увеличивается количество сравниваемых призн</w:t>
      </w:r>
      <w:r>
        <w:rPr>
          <w:rFonts w:ascii="Times New Roman CYR" w:hAnsi="Times New Roman CYR" w:cs="Times New Roman CYR"/>
          <w:sz w:val="28"/>
          <w:szCs w:val="28"/>
        </w:rPr>
        <w:t>аков.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особенностей абстракции младших школьников является то, что за существенные признаки они порой принимают внешние, яркие, часто воспринимаемые признаки.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особенность - дети младшего школьного возраста легче абстрагируют свойства предмет</w:t>
      </w:r>
      <w:r>
        <w:rPr>
          <w:rFonts w:ascii="Times New Roman CYR" w:hAnsi="Times New Roman CYR" w:cs="Times New Roman CYR"/>
          <w:sz w:val="28"/>
          <w:szCs w:val="28"/>
        </w:rPr>
        <w:t>ов и явлений, чем связи и отношения, которые существуют между ними.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обобщение, учащиеся начальной школы выделяют в качестве существенных наиболее заметные внешние признаки предметов. Они говорят прежде всего о разнообразных действиях самих предмето</w:t>
      </w:r>
      <w:r>
        <w:rPr>
          <w:rFonts w:ascii="Times New Roman CYR" w:hAnsi="Times New Roman CYR" w:cs="Times New Roman CYR"/>
          <w:sz w:val="28"/>
          <w:szCs w:val="28"/>
        </w:rPr>
        <w:t xml:space="preserve">в и о своих действиях с ними.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учащиеся затрудняются производить эту операцию, но с помощью учителя быстро приходит к умению делать настоящие обобщения.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обучения у младших школьников появляется гибкость мышления - важное условие </w:t>
      </w:r>
      <w:r>
        <w:rPr>
          <w:rFonts w:ascii="Times New Roman CYR" w:hAnsi="Times New Roman CYR" w:cs="Times New Roman CYR"/>
          <w:sz w:val="28"/>
          <w:szCs w:val="28"/>
        </w:rPr>
        <w:t>для успешного обучения. Гибкость мышления способствует легкости перестройки знаний, навыков в соответствии с изменившимися условиями. Гибкость мышления способствует возникновению способности к переключению от одного способа действия к другому. Гибкость тес</w:t>
      </w:r>
      <w:r>
        <w:rPr>
          <w:rFonts w:ascii="Times New Roman CYR" w:hAnsi="Times New Roman CYR" w:cs="Times New Roman CYR"/>
          <w:sz w:val="28"/>
          <w:szCs w:val="28"/>
        </w:rPr>
        <w:t>но связана с различными мыслительными операциями, такими как анализ, синтез, абстрагирование, обобщение.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новообразований развития в младшем школьном возрасте является интеллектуальная рефлексия. Ребенок начинает думать об обоснованиях тог</w:t>
      </w:r>
      <w:r>
        <w:rPr>
          <w:rFonts w:ascii="Times New Roman CYR" w:hAnsi="Times New Roman CYR" w:cs="Times New Roman CYR"/>
          <w:sz w:val="28"/>
          <w:szCs w:val="28"/>
        </w:rPr>
        <w:t>о, почему он думает так, а не иначе. Возникает механизм коррекции мышления со стороны логики, теоретического знания.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 -одиннадцать лет - это период конкретных мыслительных операций (согласно теории Пиаже). Мышление ребенка ограничено проблемами, касающ</w:t>
      </w:r>
      <w:r>
        <w:rPr>
          <w:rFonts w:ascii="Times New Roman CYR" w:hAnsi="Times New Roman CYR" w:cs="Times New Roman CYR"/>
          <w:sz w:val="28"/>
          <w:szCs w:val="28"/>
        </w:rPr>
        <w:t>имися конкретных реальных объектов.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Конкретно мыслящие дети часто ошибаются, прогнозируя результат. На смену децентрации приходит способность сосредоточится на нескольких признаках сразу, соотносить их, учитывать одновременно несколько измерений состояния </w:t>
      </w:r>
      <w:r>
        <w:rPr>
          <w:rFonts w:ascii="Times New Roman CYR" w:hAnsi="Times New Roman CYR" w:cs="Times New Roman CYR"/>
          <w:sz w:val="28"/>
          <w:szCs w:val="28"/>
        </w:rPr>
        <w:t>объекта или события.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развивается способность мысленно прослеживать изменения объекта.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психологических процессов в обучении является воображение. Часто имеет место недостаточное развитие воображения. Без него затруднена</w:t>
      </w:r>
      <w:r>
        <w:rPr>
          <w:rFonts w:ascii="Times New Roman CYR" w:hAnsi="Times New Roman CYR" w:cs="Times New Roman CYR"/>
          <w:sz w:val="28"/>
          <w:szCs w:val="28"/>
        </w:rPr>
        <w:t xml:space="preserve"> мыслительная деятельность, невозможно решение творческих задач. Без воображения трудно сформировать умение представить, предвидеть, сравнить и т.д. Причина такого явления кроется в отсутствии достаточного уровня развития игровой деятельности, в частности </w:t>
      </w:r>
      <w:r>
        <w:rPr>
          <w:rFonts w:ascii="Times New Roman CYR" w:hAnsi="Times New Roman CYR" w:cs="Times New Roman CYR"/>
          <w:sz w:val="28"/>
          <w:szCs w:val="28"/>
        </w:rPr>
        <w:t>сюжетно-ролевой игры.</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«Недоигравшие дети» приходят в школу с низким уровнем развития воображения, с неумением играть роль, придумывать сюжет, сохранять внутреннюю позицию, строить взаимоотношения с окружающими.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младшего школьника развивается п</w:t>
      </w:r>
      <w:r>
        <w:rPr>
          <w:rFonts w:ascii="Times New Roman CYR" w:hAnsi="Times New Roman CYR" w:cs="Times New Roman CYR"/>
          <w:sz w:val="28"/>
          <w:szCs w:val="28"/>
        </w:rPr>
        <w:t>од влиянием учебной деятельности и связано с развитием памяти и мышления. Большинство сведений, сообщаемых детям в школе, имеет вербальную форму, поэтому мышление и речь оказывают огромное влияние на развитие всех психических процессов, в том числе и вообр</w:t>
      </w:r>
      <w:r>
        <w:rPr>
          <w:rFonts w:ascii="Times New Roman CYR" w:hAnsi="Times New Roman CYR" w:cs="Times New Roman CYR"/>
          <w:sz w:val="28"/>
          <w:szCs w:val="28"/>
        </w:rPr>
        <w:t>ажение.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обучения воображение младшего школьника активно включается в целенаправленную деятельность. Ребенок должен постепенно воссоздавать образы по описательным сведениям, схемам и чертежам. Для полноценной работы воссоздающего воображения необ</w:t>
      </w:r>
      <w:r>
        <w:rPr>
          <w:rFonts w:ascii="Times New Roman CYR" w:hAnsi="Times New Roman CYR" w:cs="Times New Roman CYR"/>
          <w:sz w:val="28"/>
          <w:szCs w:val="28"/>
        </w:rPr>
        <w:t>ходимо, с одной стороны, качественное описание изучаемых явлений, предметов, правильное построение схем, а с другой стороны, запас представлений, имеющийся у ребенка. Данный запас необходимо постоянно пополнять. В результате постоянной работы воображение м</w:t>
      </w:r>
      <w:r>
        <w:rPr>
          <w:rFonts w:ascii="Times New Roman CYR" w:hAnsi="Times New Roman CYR" w:cs="Times New Roman CYR"/>
          <w:sz w:val="28"/>
          <w:szCs w:val="28"/>
        </w:rPr>
        <w:t>ладшего школьника совершенствуется: сначала образы воображения расплывчаты, неясны, а затем они становятся более точными и определенными.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в образе отображается только несколько признаков с преобладанием несущественных. Ко 2-3 классу число о</w:t>
      </w:r>
      <w:r>
        <w:rPr>
          <w:rFonts w:ascii="Times New Roman CYR" w:hAnsi="Times New Roman CYR" w:cs="Times New Roman CYR"/>
          <w:sz w:val="28"/>
          <w:szCs w:val="28"/>
        </w:rPr>
        <w:t>тображаемых признаков возрастает с преобладанием существенных. Образы становятся ярче и обобщеннее. Если в начале обучения для возникновения образа нужна наглядность, например, картинка, то к 3 классу в своем воображении ученик способен опираться на слово.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школе у ребенка развивается и творческое воображение, как способность самостоятельно создавать новые образы на основе имеющихся представлений.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освоении ребенком учебной деятельности в начальной коле воображение ребенка становится более упр</w:t>
      </w:r>
      <w:r>
        <w:rPr>
          <w:rFonts w:ascii="Times New Roman CYR" w:hAnsi="Times New Roman CYR" w:cs="Times New Roman CYR"/>
          <w:sz w:val="28"/>
          <w:szCs w:val="28"/>
        </w:rPr>
        <w:t>авляемым и произвольным процессом.</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основные направления в развитии воображения младшего школьника - это переход ко все более правильному и полному отражению действительности на основании соответствующих знаний.От 1-го ко 2-му классу реализм детского </w:t>
      </w:r>
      <w:r>
        <w:rPr>
          <w:rFonts w:ascii="Times New Roman CYR" w:hAnsi="Times New Roman CYR" w:cs="Times New Roman CYR"/>
          <w:sz w:val="28"/>
          <w:szCs w:val="28"/>
        </w:rPr>
        <w:t>воображения увеличивается. Это обусловливает увеличение запаса знаний и развитие практического мышления.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left="709" w:right="-1"/>
        <w:rPr>
          <w:rFonts w:ascii="Times New Roman CYR" w:hAnsi="Times New Roman CYR" w:cs="Times New Roman CYR"/>
          <w:b/>
          <w:bCs/>
          <w:sz w:val="28"/>
          <w:szCs w:val="28"/>
        </w:rPr>
      </w:pPr>
      <w:r>
        <w:rPr>
          <w:rFonts w:ascii="Times New Roman CYR" w:hAnsi="Times New Roman CYR" w:cs="Times New Roman CYR"/>
          <w:b/>
          <w:bCs/>
          <w:sz w:val="28"/>
          <w:szCs w:val="28"/>
        </w:rPr>
        <w:t>ГЛАВА 2. ДИАГНОСТИКА ПСИХИЧЕСКОГО РАЗВИТИЯ МЛАДШИХ ШКОЛЬНИКОВ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 это область психической науки, разрабатывающая методы выявления и из</w:t>
      </w:r>
      <w:r>
        <w:rPr>
          <w:rFonts w:ascii="Times New Roman CYR" w:hAnsi="Times New Roman CYR" w:cs="Times New Roman CYR"/>
          <w:sz w:val="28"/>
          <w:szCs w:val="28"/>
        </w:rPr>
        <w:t>мерения индивидуально-психологических особенностей личности.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направлена на измерение определенного качества.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современному общенаучному представлению, под термином «диагностика» подразумевается распознание состояния определенного о</w:t>
      </w:r>
      <w:r>
        <w:rPr>
          <w:rFonts w:ascii="Times New Roman CYR" w:hAnsi="Times New Roman CYR" w:cs="Times New Roman CYR"/>
          <w:sz w:val="28"/>
          <w:szCs w:val="28"/>
        </w:rPr>
        <w:t>бъекта или системы путем быстрой регистрации его существенных параметров и последующего отношения к определенной категории с целью прогноза его поведения и применения решения о возможностях воздействия на это поведение в желательном направлении.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це</w:t>
      </w:r>
      <w:r>
        <w:rPr>
          <w:rFonts w:ascii="Times New Roman CYR" w:hAnsi="Times New Roman CYR" w:cs="Times New Roman CYR"/>
          <w:sz w:val="28"/>
          <w:szCs w:val="28"/>
        </w:rPr>
        <w:t>лью психодиагностики является обеспечение полноценного психического и личностного развития, создание условий для проведения коррекционно-развивающей работы, выработки рекомендаций, проведение психотерапевтических мероприятий и т.д.</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Применяя различные метод</w:t>
      </w:r>
      <w:r>
        <w:rPr>
          <w:rFonts w:ascii="Times New Roman CYR" w:hAnsi="Times New Roman CYR" w:cs="Times New Roman CYR"/>
          <w:sz w:val="28"/>
          <w:szCs w:val="28"/>
        </w:rPr>
        <w:t>ические средства, психолог получает более точную картину индивидуальных особенностей человека.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психологи при работе с детьми младшего школьного возраста все чаще используют тесты. Тест - задание, позволяющее определить уровень развития психоло</w:t>
      </w:r>
      <w:r>
        <w:rPr>
          <w:rFonts w:ascii="Times New Roman CYR" w:hAnsi="Times New Roman CYR" w:cs="Times New Roman CYR"/>
          <w:sz w:val="28"/>
          <w:szCs w:val="28"/>
        </w:rPr>
        <w:t>гического свойства личности, а также изучить особенности состояния человека в данный момент. Тесты делятся на вербальные и невербальные. Особенно актуально их применение при работе с детьми, когда общение затруднено. Кроме того, младшие школьники испытываю</w:t>
      </w:r>
      <w:r>
        <w:rPr>
          <w:rFonts w:ascii="Times New Roman CYR" w:hAnsi="Times New Roman CYR" w:cs="Times New Roman CYR"/>
          <w:sz w:val="28"/>
          <w:szCs w:val="28"/>
        </w:rPr>
        <w:t>т трудности, связанные с недостаточным умением осознавать, анализировать, выражать словами свои проблемы.</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частой причиной отставания ученика в школе является несформированность познавательных психических процессов, познавательной деятельности, отс</w:t>
      </w:r>
      <w:r>
        <w:rPr>
          <w:rFonts w:ascii="Times New Roman CYR" w:hAnsi="Times New Roman CYR" w:cs="Times New Roman CYR"/>
          <w:sz w:val="28"/>
          <w:szCs w:val="28"/>
        </w:rPr>
        <w:t>утствие мотивации и т.д. Практический психолог использует большое количество методик для выявления уровня сформированности психических процессов младшего школьника, на основании результатов которых он строит дальнейшую работу, в случае необходимости включа</w:t>
      </w:r>
      <w:r>
        <w:rPr>
          <w:rFonts w:ascii="Times New Roman CYR" w:hAnsi="Times New Roman CYR" w:cs="Times New Roman CYR"/>
          <w:sz w:val="28"/>
          <w:szCs w:val="28"/>
        </w:rPr>
        <w:t>я коррекционную работу.</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дети располагают значительными резервами развития. Их выявление и эффективное использование - одна из главных задач возрастной и педагогической психологии.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в психологии существуют два основн</w:t>
      </w:r>
      <w:r>
        <w:rPr>
          <w:rFonts w:ascii="Times New Roman CYR" w:hAnsi="Times New Roman CYR" w:cs="Times New Roman CYR"/>
          <w:sz w:val="28"/>
          <w:szCs w:val="28"/>
        </w:rPr>
        <w:t>ых похода к диагностике индивидуальных особенностей: количественный, основанный на идее повторяемости, возможности измерения, выявления статистических закономерностей, и качественный, ориентирующийся на индивида, как уникального, неповторимого человека и о</w:t>
      </w:r>
      <w:r>
        <w:rPr>
          <w:rFonts w:ascii="Times New Roman CYR" w:hAnsi="Times New Roman CYR" w:cs="Times New Roman CYR"/>
          <w:sz w:val="28"/>
          <w:szCs w:val="28"/>
        </w:rPr>
        <w:t>снованный на многозначности каждого получаемого психологического факта.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Тестовые методики обладают рядом достоинств: тесты аккумулируют в себе опыт, накопленный в психологии и в смежных науках, и дают четкий инструментарий в руки психолога.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w:t>
      </w:r>
      <w:r>
        <w:rPr>
          <w:rFonts w:ascii="Times New Roman CYR" w:hAnsi="Times New Roman CYR" w:cs="Times New Roman CYR"/>
          <w:sz w:val="28"/>
          <w:szCs w:val="28"/>
        </w:rPr>
        <w:t>а в школе необходима для того, чтобы:</w:t>
      </w:r>
    </w:p>
    <w:p w:rsidR="00000000" w:rsidRDefault="008500C1">
      <w:pPr>
        <w:widowControl w:val="0"/>
        <w:tabs>
          <w:tab w:val="left" w:pos="1134"/>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обеспечить контроль за динамикой психического развития детей;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дать возможность психологу определить программу дальнейшей работы с ребенком;</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проверить эффективность работы, проводимой психологом с детьми и т.д.</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Приступая к диагностике и планируя коррекцию необходимо рассмотреть существующие методики и отобрать наиболее подходящие.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долговременной и кратковременной памяти существует достаточно разнообразных методик. Но принимая во внимание возраст</w:t>
      </w:r>
      <w:r>
        <w:rPr>
          <w:rFonts w:ascii="Times New Roman CYR" w:hAnsi="Times New Roman CYR" w:cs="Times New Roman CYR"/>
          <w:sz w:val="28"/>
          <w:szCs w:val="28"/>
        </w:rPr>
        <w:t xml:space="preserve"> испытуемых (учащиеся 2-3 класса, возраст 8-9 лет), наиболее подходящие из них:</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ТИПА ПАМЯТИ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выполнения задания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предлагается поочередно четыре группы слов для запоминания (списки слов прилагаются). Первый ряд слов читает эксперимент</w:t>
      </w:r>
      <w:r>
        <w:rPr>
          <w:rFonts w:ascii="Times New Roman CYR" w:hAnsi="Times New Roman CYR" w:cs="Times New Roman CYR"/>
          <w:sz w:val="28"/>
          <w:szCs w:val="28"/>
        </w:rPr>
        <w:t xml:space="preserve">атор с интервалом 4-5 секунд между словами (слуховое запоминание). После десятисекундного перерыва ученик записывает те слова, которые он запомнил. Через некоторое время (не менее 10 минут) испытуемому предлагается второй ряд слов, который он читает молча </w:t>
      </w:r>
      <w:r>
        <w:rPr>
          <w:rFonts w:ascii="Times New Roman CYR" w:hAnsi="Times New Roman CYR" w:cs="Times New Roman CYR"/>
          <w:sz w:val="28"/>
          <w:szCs w:val="28"/>
        </w:rPr>
        <w:t>и затем запоминает (зрительное запоминание). После десятиминутного перерыва испытуемому предлагается третий ряд слов: экспериментатор читает слова, а испытуемый шепотом повторяет их и "записывает" пальцем в воздухе (моторно-слуховое запоминание), затем зап</w:t>
      </w:r>
      <w:r>
        <w:rPr>
          <w:rFonts w:ascii="Times New Roman CYR" w:hAnsi="Times New Roman CYR" w:cs="Times New Roman CYR"/>
          <w:sz w:val="28"/>
          <w:szCs w:val="28"/>
        </w:rPr>
        <w:t>исывает те из них, которые он запомнил. После перерыва предъявляются для запоминания слова четвертого ряда. На этот раз экспериментатор читает слова, а испытуемый одновременно следит по карточке и шепотом повторяет каждое слово (зрительно-слухо-моторное за</w:t>
      </w:r>
      <w:r>
        <w:rPr>
          <w:rFonts w:ascii="Times New Roman CYR" w:hAnsi="Times New Roman CYR" w:cs="Times New Roman CYR"/>
          <w:sz w:val="28"/>
          <w:szCs w:val="28"/>
        </w:rPr>
        <w:t xml:space="preserve">поминание). Далее запомнившиеся слова записываются.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 преобладающем типе памяти можно сделать вывод, подсчитав коэффициент типа памяти (С). С=а/10, где а - количество правильно воспроизведенных слов. Чем ближе коэффициент типа памят</w:t>
      </w:r>
      <w:r>
        <w:rPr>
          <w:rFonts w:ascii="Times New Roman CYR" w:hAnsi="Times New Roman CYR" w:cs="Times New Roman CYR"/>
          <w:sz w:val="28"/>
          <w:szCs w:val="28"/>
        </w:rPr>
        <w:t>и к единице, тем лучше развит у испытуемого данный тип памяти.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слов:</w:t>
      </w:r>
    </w:p>
    <w:p w:rsidR="00000000" w:rsidRDefault="008500C1">
      <w:pPr>
        <w:widowControl w:val="0"/>
        <w:tabs>
          <w:tab w:val="left" w:pos="2100"/>
        </w:tabs>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ДИРИЖАБЛЬ САМОЛЕТ ПАРОХОД ВОЛК</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ЛАМПА ЧАЙНИК СОБАКА БОЧКА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ЯБЛОКО БАБОЧКА ПАРТА КОНЬКИ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КАРАНДАШ НОГИ САПОГИ САМОВАР</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ГРОЗА БРЕВНО СКОВОРОДА ПИЛА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УТКА СВЕЧА КАЛАЧ ВЕСЛО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ОБРУЧ ТАЧКА РО</w:t>
      </w:r>
      <w:r>
        <w:rPr>
          <w:rFonts w:ascii="Times New Roman CYR" w:hAnsi="Times New Roman CYR" w:cs="Times New Roman CYR"/>
          <w:sz w:val="28"/>
          <w:szCs w:val="28"/>
        </w:rPr>
        <w:t>ЩА ЗАГАДКА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МЕЛЬНИЦА ЖУРНАЛ ГРИБ ПРОГУЛКА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ПОПУГАЙ МАШИНА ШУТКА КНИГА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ЛИСТОК СТОЛБ СЕНО ТРАКТОР</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ЛОГИЧЕСКОЙ И МЕХАНИЧЕСКОЙПАМЯТИ МЕТОДОМ ЗАПОМИНАНИЯДВУХ РЯДОВ СЛОВ.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выполнения задания.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должны быть подготовлены два ряда слов</w:t>
      </w:r>
      <w:r>
        <w:rPr>
          <w:rFonts w:ascii="Times New Roman CYR" w:hAnsi="Times New Roman CYR" w:cs="Times New Roman CYR"/>
          <w:sz w:val="28"/>
          <w:szCs w:val="28"/>
        </w:rPr>
        <w:t>, в первом ряду между словами существуют смысловые связи, во втором ряду они отсутствуют. Испытуемому дают установку на запоминание и зачитывают 10-15 пар слов первого ряда (интервал между парой - пять секунд). После десятисекундного перерыва читаются левы</w:t>
      </w:r>
      <w:r>
        <w:rPr>
          <w:rFonts w:ascii="Times New Roman CYR" w:hAnsi="Times New Roman CYR" w:cs="Times New Roman CYR"/>
          <w:sz w:val="28"/>
          <w:szCs w:val="28"/>
        </w:rPr>
        <w:t>е слова ряда с интервалом 10-15 секунд, а ученик записывает запомнившиеся слова правой половины ряда. Аналогичная работа проводится со словами второго яда.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каждому опыту необходимо подсчитать количество правильно воспроизведенных </w:t>
      </w:r>
      <w:r>
        <w:rPr>
          <w:rFonts w:ascii="Times New Roman CYR" w:hAnsi="Times New Roman CYR" w:cs="Times New Roman CYR"/>
          <w:sz w:val="28"/>
          <w:szCs w:val="28"/>
        </w:rPr>
        <w:t>слов и количество ошибочных воспроизведений. Результаты заносятся в таблицу.</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6"/>
        <w:gridCol w:w="1715"/>
        <w:gridCol w:w="1600"/>
        <w:gridCol w:w="1466"/>
        <w:gridCol w:w="1734"/>
        <w:gridCol w:w="1600"/>
      </w:tblGrid>
      <w:tr w:rsidR="00000000">
        <w:tblPrEx>
          <w:tblCellMar>
            <w:top w:w="0" w:type="dxa"/>
            <w:bottom w:w="0" w:type="dxa"/>
          </w:tblCellMar>
        </w:tblPrEx>
        <w:tc>
          <w:tcPr>
            <w:tcW w:w="4771" w:type="dxa"/>
            <w:gridSpan w:val="3"/>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Объем смысловой памяти</w:t>
            </w:r>
          </w:p>
        </w:tc>
        <w:tc>
          <w:tcPr>
            <w:tcW w:w="4800" w:type="dxa"/>
            <w:gridSpan w:val="3"/>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Объем механической памяти</w:t>
            </w:r>
          </w:p>
        </w:tc>
      </w:tr>
      <w:tr w:rsidR="00000000">
        <w:tblPrEx>
          <w:tblCellMar>
            <w:top w:w="0" w:type="dxa"/>
            <w:bottom w:w="0" w:type="dxa"/>
          </w:tblCellMar>
        </w:tblPrEx>
        <w:tc>
          <w:tcPr>
            <w:tcW w:w="145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слов первого  ряда (а1)</w:t>
            </w:r>
          </w:p>
        </w:tc>
        <w:tc>
          <w:tcPr>
            <w:tcW w:w="1715"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запомнившихся слов (б1)</w:t>
            </w:r>
          </w:p>
        </w:tc>
        <w:tc>
          <w:tcPr>
            <w:tcW w:w="1600"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смысловой памяти С1=б1/а1</w:t>
            </w:r>
          </w:p>
        </w:tc>
        <w:tc>
          <w:tcPr>
            <w:tcW w:w="14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слов  вто</w:t>
            </w:r>
            <w:r>
              <w:rPr>
                <w:rFonts w:ascii="Times New Roman CYR" w:hAnsi="Times New Roman CYR" w:cs="Times New Roman CYR"/>
                <w:sz w:val="20"/>
                <w:szCs w:val="20"/>
              </w:rPr>
              <w:t>рого  ряда (а2)</w:t>
            </w:r>
          </w:p>
        </w:tc>
        <w:tc>
          <w:tcPr>
            <w:tcW w:w="173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запомнившихся слов (б1)</w:t>
            </w:r>
          </w:p>
        </w:tc>
        <w:tc>
          <w:tcPr>
            <w:tcW w:w="1600"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механической памяти С2=б2/а2</w:t>
            </w:r>
          </w:p>
        </w:tc>
      </w:tr>
      <w:tr w:rsidR="00000000">
        <w:tblPrEx>
          <w:tblCellMar>
            <w:top w:w="0" w:type="dxa"/>
            <w:bottom w:w="0" w:type="dxa"/>
          </w:tblCellMar>
        </w:tblPrEx>
        <w:tc>
          <w:tcPr>
            <w:tcW w:w="145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1715"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1600"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14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173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1600"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 первого ряда.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КУРИЦА - ЯЙЦО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НОЖНИЦЫ - РЕЗАТЬ</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КУКЛА - ИГРАТЬ</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ЛАМПА - ВЕЧЕР</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ГРУША - КОМПОТ</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КНИГА - ЧИТАТЬ</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КОРОВА - МОЛОКО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 - ШКОЛА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ПАРОВОЗ</w:t>
      </w:r>
      <w:r>
        <w:rPr>
          <w:rFonts w:ascii="Times New Roman CYR" w:hAnsi="Times New Roman CYR" w:cs="Times New Roman CYR"/>
          <w:sz w:val="28"/>
          <w:szCs w:val="28"/>
        </w:rPr>
        <w:t xml:space="preserve"> - ЕХАТЬ</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РУЧКА - ПИСАТЬ</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ЛЕД - КОНЬКИ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ЩЕТКА - ЗУБЫ</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СНЕГ - ЗИМА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ЛОШАДЬ - САНИ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БАБОЧКА - МУХА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 второго ряда.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СПИЧКИ - КРОВАТЬ</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ЖУК - КРЕСЛО</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СИНИЦА - СЕСТРА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РЫБА - ПОЖАР</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ШЛЯПА - ПЧЕЛА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БОТИНКИ - САМОВАР</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ЛЕЙКА - ТРАМВАЙ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КОМПАС - КЛЕЙ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МУХОМОР - ДИВАН</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 -</w:t>
      </w:r>
      <w:r>
        <w:rPr>
          <w:rFonts w:ascii="Times New Roman CYR" w:hAnsi="Times New Roman CYR" w:cs="Times New Roman CYR"/>
          <w:sz w:val="28"/>
          <w:szCs w:val="28"/>
        </w:rPr>
        <w:t xml:space="preserve"> РАК</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ДЕРЕВО - ОВЦА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ГРЕБЕНКА - ВЕТЕР</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БУСЫ - ЗЕМЛЯ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ПИЛА - ЖУРНАЛ</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 ТУМАН</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Обе методики отличаются простотой использования, достаточно валидны, точны и надежны. И немаловажный факт - они интересны детям. Младшие школьники с удовольствием соглашаются п</w:t>
      </w:r>
      <w:r>
        <w:rPr>
          <w:rFonts w:ascii="Times New Roman CYR" w:hAnsi="Times New Roman CYR" w:cs="Times New Roman CYR"/>
          <w:sz w:val="28"/>
          <w:szCs w:val="28"/>
        </w:rPr>
        <w:t>оучаствовать в исследовании, принимая методику за игру. Эти методики не отнимают много времени и не являются утомительным занятием для детей.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психолог или учитель запланирует коррекционную работу, им необходимо провести констатирующий эксперимен</w:t>
      </w:r>
      <w:r>
        <w:rPr>
          <w:rFonts w:ascii="Times New Roman CYR" w:hAnsi="Times New Roman CYR" w:cs="Times New Roman CYR"/>
          <w:sz w:val="28"/>
          <w:szCs w:val="28"/>
        </w:rPr>
        <w:t>т.</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Индивидуальная психодиагностическая работа была проведена с учащимися 2-х - 3-х классов ГБОУ СОШ №508 г. Москвы. Всего в исследовании принимало участие 19 учеников.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включало в себя использование методик, направленных на из</w:t>
      </w:r>
      <w:r>
        <w:rPr>
          <w:rFonts w:ascii="Times New Roman CYR" w:hAnsi="Times New Roman CYR" w:cs="Times New Roman CYR"/>
          <w:sz w:val="28"/>
          <w:szCs w:val="28"/>
        </w:rPr>
        <w:t>учение типа памяти и исследование логической и механической памяти методом запоминания двух рядов слов.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рисунке 1 представлены результаты исследования типа памяти учащихся 2-х классов.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1 видно, что количество учащихся, имеющих уровень развит</w:t>
      </w:r>
      <w:r>
        <w:rPr>
          <w:rFonts w:ascii="Times New Roman CYR" w:hAnsi="Times New Roman CYR" w:cs="Times New Roman CYR"/>
          <w:sz w:val="28"/>
          <w:szCs w:val="28"/>
        </w:rPr>
        <w:t>ия смысловой памяти, выше среднего, что составляет 89% от общего количества детей.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учащихся, пользующихся механической памятью, составляет 11% от общего количества детей.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результаты данного исследования можно сделать вывод, что дети д</w:t>
      </w:r>
      <w:r>
        <w:rPr>
          <w:rFonts w:ascii="Times New Roman CYR" w:hAnsi="Times New Roman CYR" w:cs="Times New Roman CYR"/>
          <w:sz w:val="28"/>
          <w:szCs w:val="28"/>
        </w:rPr>
        <w:t xml:space="preserve">анной экспериментальной группы при запоминании начинают опираться на различные смысловые связи, память начинает приобретать произвольный характер. В процессе обучения дети начинают пользоваться различными специальными способами запоминания. Можно сказать, </w:t>
      </w:r>
      <w:r>
        <w:rPr>
          <w:rFonts w:ascii="Times New Roman CYR" w:hAnsi="Times New Roman CYR" w:cs="Times New Roman CYR"/>
          <w:sz w:val="28"/>
          <w:szCs w:val="28"/>
        </w:rPr>
        <w:t>что сохраняется образный компонент, где память тесно связана с активным воображением.</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2 представлены результаты изучения типа памяти учащихся 2 класса.</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рисунке видно, что преобладающим, то есть имеющим уровень выше среднего, типом памяти в </w:t>
      </w:r>
      <w:r>
        <w:rPr>
          <w:rFonts w:ascii="Times New Roman CYR" w:hAnsi="Times New Roman CYR" w:cs="Times New Roman CYR"/>
          <w:sz w:val="28"/>
          <w:szCs w:val="28"/>
        </w:rPr>
        <w:t>данной группе у испытуемых является зрительный, что составляет 84% от общего количества детей.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учащихся, имеющих средний уровень развития слухового типа памяти, составляет 53%. Такое же количество учащихся имеют средний уровень развития моторно-</w:t>
      </w:r>
      <w:r>
        <w:rPr>
          <w:rFonts w:ascii="Times New Roman CYR" w:hAnsi="Times New Roman CYR" w:cs="Times New Roman CYR"/>
          <w:sz w:val="28"/>
          <w:szCs w:val="28"/>
        </w:rPr>
        <w:t>слухового типа памяти. У 47% детей из экспериментальной группы развитие зрительно-моторно-слухового типа памяти зафиксировано также на среднем уровне.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свидетельствует о том, что те качества, которые должны быть сформированы к концу обучения в начальной</w:t>
      </w:r>
      <w:r>
        <w:rPr>
          <w:rFonts w:ascii="Times New Roman CYR" w:hAnsi="Times New Roman CYR" w:cs="Times New Roman CYR"/>
          <w:sz w:val="28"/>
          <w:szCs w:val="28"/>
        </w:rPr>
        <w:t xml:space="preserve"> школе, еще не полностью сформированы, или развиты в незначительной степени. Опираясь на результаты данного исследования, психолог и учитель будут проводить систему упражнений, направленных на развитие и коррекцию различных типов памяти учащихся начальной </w:t>
      </w:r>
      <w:r>
        <w:rPr>
          <w:rFonts w:ascii="Times New Roman CYR" w:hAnsi="Times New Roman CYR" w:cs="Times New Roman CYR"/>
          <w:sz w:val="28"/>
          <w:szCs w:val="28"/>
        </w:rPr>
        <w:t xml:space="preserve">школы.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учителю следует учитывать особенности развития памяти детей для объяснения учебного материала и обучать учеников различным способам запоминания, что поможет повысить успешность детей в обучении.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настоящем времени внимание мно</w:t>
      </w:r>
      <w:r>
        <w:rPr>
          <w:rFonts w:ascii="Times New Roman CYR" w:hAnsi="Times New Roman CYR" w:cs="Times New Roman CYR"/>
          <w:sz w:val="28"/>
          <w:szCs w:val="28"/>
        </w:rPr>
        <w:t>гих психологов и педагогов привлечено к проблеме развития и обучения детей младшего школьного возраста. Младший школьный возраст - это период активного развития психических познавательных процессов - памяти, внимания, мышления, воображения, восприятия.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Уче</w:t>
      </w:r>
      <w:r>
        <w:rPr>
          <w:rFonts w:ascii="Times New Roman CYR" w:hAnsi="Times New Roman CYR" w:cs="Times New Roman CYR"/>
          <w:sz w:val="28"/>
          <w:szCs w:val="28"/>
        </w:rPr>
        <w:t>бная деятельность - это не просто деятельность по усвоению знаний, это деятельность, непосредственно направленная на усвоение науки и культуры, накопленных человечеством. Для овладения этой деятельностью необходимо сформировать психические познавательные п</w:t>
      </w:r>
      <w:r>
        <w:rPr>
          <w:rFonts w:ascii="Times New Roman CYR" w:hAnsi="Times New Roman CYR" w:cs="Times New Roman CYR"/>
          <w:sz w:val="28"/>
          <w:szCs w:val="28"/>
        </w:rPr>
        <w:t>роцессы, которые в этом возрасте имеют свои особенности и становятся произвольными и осознанными.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психических процессов внимание занимает особое место. Оно всегда включено в практическую деятельность, в познавательные процессы, посредством него выра</w:t>
      </w:r>
      <w:r>
        <w:rPr>
          <w:rFonts w:ascii="Times New Roman CYR" w:hAnsi="Times New Roman CYR" w:cs="Times New Roman CYR"/>
          <w:sz w:val="28"/>
          <w:szCs w:val="28"/>
        </w:rPr>
        <w:t>жаются интересы, направленность личности. В начале обучения младший школьник еще не может управлять своим вниманием, но под влиянием учебной деятельности интенсивно формируется произвольность внимания.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Отличительная особенность восприятия младшего школьник</w:t>
      </w:r>
      <w:r>
        <w:rPr>
          <w:rFonts w:ascii="Times New Roman CYR" w:hAnsi="Times New Roman CYR" w:cs="Times New Roman CYR"/>
          <w:sz w:val="28"/>
          <w:szCs w:val="28"/>
        </w:rPr>
        <w:t>а по сравнению с дошкольником - это его большая произвольность. Тем не менее сложности в восприятии связаны сего еще недостаточной дифференцированностью. Но постепенно в процессе обучения дети младшего школьного возраста овладевают техникой восприятия, наб</w:t>
      </w:r>
      <w:r>
        <w:rPr>
          <w:rFonts w:ascii="Times New Roman CYR" w:hAnsi="Times New Roman CYR" w:cs="Times New Roman CYR"/>
          <w:sz w:val="28"/>
          <w:szCs w:val="28"/>
        </w:rPr>
        <w:t>людением, учатся выделять главное, видеть в предмете много деталей. Восприятие становится дифференцированным и превращается в целенаправленный, управляемый, сознательный процесс.</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младших классах ученики запоминают большой по объему информационный материа</w:t>
      </w:r>
      <w:r>
        <w:rPr>
          <w:rFonts w:ascii="Times New Roman CYR" w:hAnsi="Times New Roman CYR" w:cs="Times New Roman CYR"/>
          <w:sz w:val="28"/>
          <w:szCs w:val="28"/>
        </w:rPr>
        <w:t>л, а потом его воспроизводят. Е владея еще приемами запоминания, они стремятся к механическому удержанию в памяти, что вызывает большие затруднения.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младшем школьном возрасте способность хранить и извлекать информацию совершенствуется. Младшие школьники </w:t>
      </w:r>
      <w:r>
        <w:rPr>
          <w:rFonts w:ascii="Times New Roman CYR" w:hAnsi="Times New Roman CYR" w:cs="Times New Roman CYR"/>
          <w:sz w:val="28"/>
          <w:szCs w:val="28"/>
        </w:rPr>
        <w:t>не только лучше запоминают, но и способны размышлять о том, как они это делают. Они способны целенаправленно повторять, организовывать информацию для того, чтобы лучше запомнить. При этом они могут рассказать, к каким техникам они прибегали, чтобы помочь с</w:t>
      </w:r>
      <w:r>
        <w:rPr>
          <w:rFonts w:ascii="Times New Roman CYR" w:hAnsi="Times New Roman CYR" w:cs="Times New Roman CYR"/>
          <w:sz w:val="28"/>
          <w:szCs w:val="28"/>
        </w:rPr>
        <w:t>воей памяти.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начале обучения у младших школьников выражено конкретно-образное мышление. В процессе обучения развивается абстрактное мышление. Наравне с мышлением развиваются мыслительные операции: анализ, синтез, сравнение, абстрагирование, обобщен</w:t>
      </w:r>
      <w:r>
        <w:rPr>
          <w:rFonts w:ascii="Times New Roman CYR" w:hAnsi="Times New Roman CYR" w:cs="Times New Roman CYR"/>
          <w:sz w:val="28"/>
          <w:szCs w:val="28"/>
        </w:rPr>
        <w:t>ие, конкретизация.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обучения у младших школьников появляется гибкость мышления - важное условие для успешного обучения.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психологических процессов в обучении является воображение. Воображение младшего школьника развивается под влия</w:t>
      </w:r>
      <w:r>
        <w:rPr>
          <w:rFonts w:ascii="Times New Roman CYR" w:hAnsi="Times New Roman CYR" w:cs="Times New Roman CYR"/>
          <w:sz w:val="28"/>
          <w:szCs w:val="28"/>
        </w:rPr>
        <w:t>нием учебной деятельности и тесно связано с развитием памяти и мышления. Сначала образы воображения расплывчаты, но затем они становятся более точными и определенными на основании соответствующих знаний.</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частой причиной отставания ученика в школе </w:t>
      </w:r>
      <w:r>
        <w:rPr>
          <w:rFonts w:ascii="Times New Roman CYR" w:hAnsi="Times New Roman CYR" w:cs="Times New Roman CYR"/>
          <w:sz w:val="28"/>
          <w:szCs w:val="28"/>
        </w:rPr>
        <w:t>является несформированность познавательных психических процессов. Практический психолог использует большое количество методик для выявления уровня сформированности психических процессов младших школьников.</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примере методик по изучению преобладающего типа</w:t>
      </w:r>
      <w:r>
        <w:rPr>
          <w:rFonts w:ascii="Times New Roman CYR" w:hAnsi="Times New Roman CYR" w:cs="Times New Roman CYR"/>
          <w:sz w:val="28"/>
          <w:szCs w:val="28"/>
        </w:rPr>
        <w:t xml:space="preserve"> памяти (зрительной, слуховой, моторно-слуховой, зрительно-слухово-моторной) и исследования механической и логической памяти, можно сделать вывод, что во 2-3 классе начальной школы учащиеся уже имеют высокий уровень развития смысловой памяти. Дети при запо</w:t>
      </w:r>
      <w:r>
        <w:rPr>
          <w:rFonts w:ascii="Times New Roman CYR" w:hAnsi="Times New Roman CYR" w:cs="Times New Roman CYR"/>
          <w:sz w:val="28"/>
          <w:szCs w:val="28"/>
        </w:rPr>
        <w:t>минании опираются на различные смысловые связи.</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типы памяти, можно сказать, что в младшем школьном возрасте дети располагают значительными резервами развития.</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степени развития познавательных процессов младших школьников, определение их г</w:t>
      </w:r>
      <w:r>
        <w:rPr>
          <w:rFonts w:ascii="Times New Roman CYR" w:hAnsi="Times New Roman CYR" w:cs="Times New Roman CYR"/>
          <w:sz w:val="28"/>
          <w:szCs w:val="28"/>
        </w:rPr>
        <w:t>отовности к дальнейшему обучению очень важно. И чем точнее будет проведена диагностика детей, чем быстрее и правильнее будет разработан и проведен комплекс коррекционных работ, тем больше вероятность развить психические познавательные процессы и повысить у</w:t>
      </w:r>
      <w:r>
        <w:rPr>
          <w:rFonts w:ascii="Times New Roman CYR" w:hAnsi="Times New Roman CYR" w:cs="Times New Roman CYR"/>
          <w:sz w:val="28"/>
          <w:szCs w:val="28"/>
        </w:rPr>
        <w:t xml:space="preserve">спешность детей в обучении. </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tabs>
          <w:tab w:val="left" w:pos="567"/>
        </w:tabs>
        <w:autoSpaceDE w:val="0"/>
        <w:autoSpaceDN w:val="0"/>
        <w:adjustRightInd w:val="0"/>
        <w:spacing w:after="0" w:line="360" w:lineRule="auto"/>
        <w:ind w:right="-1"/>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Гальперин П.Я., Кабыльницкая С.Л. Экспериментальное формирование внимания. - М., 1974.</w:t>
      </w:r>
    </w:p>
    <w:p w:rsidR="00000000" w:rsidRDefault="008500C1">
      <w:pPr>
        <w:widowControl w:val="0"/>
        <w:autoSpaceDE w:val="0"/>
        <w:autoSpaceDN w:val="0"/>
        <w:adjustRightInd w:val="0"/>
        <w:spacing w:after="0" w:line="360" w:lineRule="auto"/>
        <w:ind w:right="-1"/>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Рубинштейн С.Л. Основы общей психологии. - М., 1964.</w:t>
      </w:r>
    </w:p>
    <w:p w:rsidR="00000000" w:rsidRDefault="008500C1">
      <w:pPr>
        <w:widowControl w:val="0"/>
        <w:autoSpaceDE w:val="0"/>
        <w:autoSpaceDN w:val="0"/>
        <w:adjustRightInd w:val="0"/>
        <w:spacing w:after="0" w:line="360" w:lineRule="auto"/>
        <w:ind w:right="-1"/>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Возрастная психология / под ред. А.К. Белоусовой. - Росто</w:t>
      </w:r>
      <w:r>
        <w:rPr>
          <w:rFonts w:ascii="Times New Roman CYR" w:hAnsi="Times New Roman CYR" w:cs="Times New Roman CYR"/>
          <w:sz w:val="28"/>
          <w:szCs w:val="28"/>
        </w:rPr>
        <w:t>в н/Д : Феникс, 2012.</w:t>
      </w:r>
    </w:p>
    <w:p w:rsidR="00000000" w:rsidRDefault="008500C1">
      <w:pPr>
        <w:widowControl w:val="0"/>
        <w:tabs>
          <w:tab w:val="left" w:pos="567"/>
        </w:tabs>
        <w:autoSpaceDE w:val="0"/>
        <w:autoSpaceDN w:val="0"/>
        <w:adjustRightInd w:val="0"/>
        <w:spacing w:after="0" w:line="360" w:lineRule="auto"/>
        <w:ind w:right="-1"/>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2171"/>
        <w:gridCol w:w="2561"/>
        <w:gridCol w:w="2366"/>
      </w:tblGrid>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7098" w:type="dxa"/>
            <w:gridSpan w:val="3"/>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Объем смысловой памяти</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слов первого ряда (а1)</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запомнившихся слов (б1)</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смысловой памяти</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Цыбуль Е.</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Терещенко А.</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Богачкина К.</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Гуслицков И.</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Чудаева Е.</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Гладких А. </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Бученков И.</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Фролов С.</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Кокоев Н.</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Стерликов Р.</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Гришин А. </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Кайым С.</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Грачева У.</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Моренко К. </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Обидов Ф.</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Кануко</w:t>
            </w:r>
            <w:r>
              <w:rPr>
                <w:rFonts w:ascii="Times New Roman CYR" w:hAnsi="Times New Roman CYR" w:cs="Times New Roman CYR"/>
                <w:sz w:val="20"/>
                <w:szCs w:val="20"/>
              </w:rPr>
              <w:t>в М.</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Казиев Г.</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Буйлов М.</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Глухова К. </w:t>
            </w:r>
          </w:p>
        </w:tc>
        <w:tc>
          <w:tcPr>
            <w:tcW w:w="217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0.86</w:t>
            </w:r>
          </w:p>
        </w:tc>
      </w:tr>
    </w:tbl>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2</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2366"/>
        <w:gridCol w:w="2366"/>
        <w:gridCol w:w="2366"/>
      </w:tblGrid>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7098" w:type="dxa"/>
            <w:gridSpan w:val="3"/>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Объем механической памяти</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слов второго ряда (а2)</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запомнившихсяслов (б2)</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механической памяти</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Цыбуль Е.</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w:t>
            </w:r>
            <w:r>
              <w:rPr>
                <w:rFonts w:ascii="Times New Roman CYR" w:hAnsi="Times New Roman CYR" w:cs="Times New Roman CYR"/>
                <w:sz w:val="20"/>
                <w:szCs w:val="20"/>
              </w:rPr>
              <w:t>рещенко А.</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Богачкина К.</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Гуслицков И.</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Чудаева Е.</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Гладких А.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Бученков И.</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Фролов С.</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Кокоев Н.</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Стерликов Р.</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Гришин А.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Кайым С.</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Грачева У.</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0.53</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Моренко К.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Обидов Ф.</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Кануков М.</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Казиев Г.</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Буйлов М.</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0.46</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Глухова К.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bl>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3</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2366"/>
        <w:gridCol w:w="2578"/>
        <w:gridCol w:w="2153"/>
      </w:tblGrid>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7097" w:type="dxa"/>
            <w:gridSpan w:val="3"/>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Слуховое запоминание</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слов первого ряда</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правильно написанных слов(а)</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w:t>
            </w:r>
            <w:r>
              <w:rPr>
                <w:rFonts w:ascii="Times New Roman CYR" w:hAnsi="Times New Roman CYR" w:cs="Times New Roman CYR"/>
                <w:sz w:val="20"/>
                <w:szCs w:val="20"/>
              </w:rPr>
              <w:t>иент памяти (а/10)</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Цыбуль Е.</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Терещенко А.</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Богачкина К.</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Гуслицков И.</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Чудаева Е.</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Гладких А.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Бученков И.</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Фролов С.</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Кокоев Н.</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Стерликов Р.</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Гришин А.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Кайым С.</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Грачева У.</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Моренко К.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Обидов Ф.</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Кануков М.</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Казиев Г.</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Буйлов М.</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Глухова К.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bl>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4</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2366"/>
        <w:gridCol w:w="2578"/>
        <w:gridCol w:w="2153"/>
      </w:tblGrid>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7097" w:type="dxa"/>
            <w:gridSpan w:val="3"/>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Зрительное запоминание</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слов первого ряда</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w:t>
            </w:r>
            <w:r>
              <w:rPr>
                <w:rFonts w:ascii="Times New Roman CYR" w:hAnsi="Times New Roman CYR" w:cs="Times New Roman CYR"/>
                <w:sz w:val="20"/>
                <w:szCs w:val="20"/>
              </w:rPr>
              <w:t>равильно  написанных слов(а)</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памяти (а/10)</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Цыбуль Е.</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Терещенко А.</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Богачкина К.</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Гуслицков И.</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Чудаева Е.</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Гладких А.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Бученков И.</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Фролов С.</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Кокоев Н.</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Стерлик</w:t>
            </w:r>
            <w:r>
              <w:rPr>
                <w:rFonts w:ascii="Times New Roman CYR" w:hAnsi="Times New Roman CYR" w:cs="Times New Roman CYR"/>
                <w:sz w:val="20"/>
                <w:szCs w:val="20"/>
              </w:rPr>
              <w:t>ов Р.</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Гришин А.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Кайым С.</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Грачева У.</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Моренко К.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Обидов Ф.</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Кануков М.</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Казиев Г.</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Буйлов М.</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Глухова К.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bl>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5</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2366"/>
        <w:gridCol w:w="2578"/>
        <w:gridCol w:w="2153"/>
      </w:tblGrid>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7097" w:type="dxa"/>
            <w:gridSpan w:val="3"/>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Моторно-слуховое запоминание</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w:t>
            </w:r>
            <w:r>
              <w:rPr>
                <w:rFonts w:ascii="Times New Roman CYR" w:hAnsi="Times New Roman CYR" w:cs="Times New Roman CYR"/>
                <w:sz w:val="20"/>
                <w:szCs w:val="20"/>
              </w:rPr>
              <w:t>чество слов первого ряда</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правильно написанных слов(а)</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памяти (а/10)</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Цыбуль Е.</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Терещенко А.</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Богачкина К.</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Гуслицков И.</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Чудаева Е.</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Гладких А.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Бученков И.</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Фролов С.</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Кокоев Н.</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Стерликов Р.</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Гришин А.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Кайым С.</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Грачева У.</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Моренко К.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Обидов Ф.</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Кануков М.</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Казиев Г.</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Буйлов М.</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474"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Глухова К. </w:t>
            </w:r>
          </w:p>
        </w:tc>
        <w:tc>
          <w:tcPr>
            <w:tcW w:w="236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8"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53"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bl>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w:t>
      </w:r>
      <w:r>
        <w:rPr>
          <w:rFonts w:ascii="Times New Roman CYR" w:hAnsi="Times New Roman CYR" w:cs="Times New Roman CYR"/>
          <w:b/>
          <w:bCs/>
          <w:sz w:val="28"/>
          <w:szCs w:val="28"/>
        </w:rPr>
        <w:t xml:space="preserve"> 6</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9"/>
        <w:gridCol w:w="2296"/>
        <w:gridCol w:w="2501"/>
        <w:gridCol w:w="2091"/>
      </w:tblGrid>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6888" w:type="dxa"/>
            <w:gridSpan w:val="3"/>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Зрительно-слухово-моторное запоминание</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слов первого ряда</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правильно написанных слов(а)</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памяти (а/10)</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Цыбуль Е.</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Терещенко А.</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Богачкина К.</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Гуслицков И.</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Чудаева Е.</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Гла</w:t>
            </w:r>
            <w:r>
              <w:rPr>
                <w:rFonts w:ascii="Times New Roman CYR" w:hAnsi="Times New Roman CYR" w:cs="Times New Roman CYR"/>
                <w:sz w:val="20"/>
                <w:szCs w:val="20"/>
              </w:rPr>
              <w:t xml:space="preserve">дких А. </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Бученков И.</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Фролов С.</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Кокоев Н.</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Стерликов Р.</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Гришин А. </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Кайым С.</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Грачева У.</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Моренко К. </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Обидов Ф.</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Кануков М.</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Казиев Г.</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Буйлов М</w:t>
            </w:r>
            <w:r>
              <w:rPr>
                <w:rFonts w:ascii="Times New Roman CYR" w:hAnsi="Times New Roman CYR" w:cs="Times New Roman CYR"/>
                <w:sz w:val="20"/>
                <w:szCs w:val="20"/>
              </w:rPr>
              <w:t>.</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2399"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Глухова К. </w:t>
            </w:r>
          </w:p>
        </w:tc>
        <w:tc>
          <w:tcPr>
            <w:tcW w:w="2296"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0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91" w:type="dxa"/>
            <w:tcBorders>
              <w:top w:val="single" w:sz="6" w:space="0" w:color="auto"/>
              <w:left w:val="single" w:sz="6" w:space="0" w:color="auto"/>
              <w:bottom w:val="single" w:sz="6" w:space="0" w:color="auto"/>
              <w:right w:val="single" w:sz="6" w:space="0" w:color="auto"/>
            </w:tcBorders>
          </w:tcPr>
          <w:p w:rsidR="00000000" w:rsidRDefault="008500C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bl>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7</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развития механического запоминания</w:t>
      </w:r>
    </w:p>
    <w:p w:rsidR="00000000" w:rsidRDefault="00A028D9">
      <w:pPr>
        <w:widowControl w:val="0"/>
        <w:autoSpaceDE w:val="0"/>
        <w:autoSpaceDN w:val="0"/>
        <w:adjustRightInd w:val="0"/>
        <w:spacing w:after="0" w:line="240" w:lineRule="auto"/>
        <w:ind w:right="-1"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62525"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2525" cy="971550"/>
                    </a:xfrm>
                    <a:prstGeom prst="rect">
                      <a:avLst/>
                    </a:prstGeom>
                    <a:noFill/>
                    <a:ln>
                      <a:noFill/>
                    </a:ln>
                  </pic:spPr>
                </pic:pic>
              </a:graphicData>
            </a:graphic>
          </wp:inline>
        </w:drawing>
      </w: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8</w:t>
      </w: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p>
    <w:p w:rsidR="00000000" w:rsidRDefault="008500C1">
      <w:pPr>
        <w:widowControl w:val="0"/>
        <w:autoSpaceDE w:val="0"/>
        <w:autoSpaceDN w:val="0"/>
        <w:adjustRightInd w:val="0"/>
        <w:spacing w:after="0" w:line="36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учащихся, пользующихся слуховым запоминанием.</w:t>
      </w:r>
    </w:p>
    <w:p w:rsidR="00000000" w:rsidRDefault="00A028D9">
      <w:pPr>
        <w:widowControl w:val="0"/>
        <w:autoSpaceDE w:val="0"/>
        <w:autoSpaceDN w:val="0"/>
        <w:adjustRightInd w:val="0"/>
        <w:spacing w:after="0" w:line="240" w:lineRule="auto"/>
        <w:ind w:right="-1"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29225" cy="942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225" cy="942975"/>
                    </a:xfrm>
                    <a:prstGeom prst="rect">
                      <a:avLst/>
                    </a:prstGeom>
                    <a:noFill/>
                    <a:ln>
                      <a:noFill/>
                    </a:ln>
                  </pic:spPr>
                </pic:pic>
              </a:graphicData>
            </a:graphic>
          </wp:inline>
        </w:drawing>
      </w: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r>
        <w:rPr>
          <w:rFonts w:ascii="Times New Roman CYR" w:hAnsi="Times New Roman CYR" w:cs="Times New Roman CYR"/>
          <w:sz w:val="28"/>
          <w:szCs w:val="28"/>
        </w:rPr>
        <w:t>Количество учащихся, пользующихся слуховым запоминанием.</w:t>
      </w:r>
    </w:p>
    <w:p w:rsidR="00000000" w:rsidRDefault="00A028D9">
      <w:pPr>
        <w:widowControl w:val="0"/>
        <w:autoSpaceDE w:val="0"/>
        <w:autoSpaceDN w:val="0"/>
        <w:adjustRightInd w:val="0"/>
        <w:spacing w:after="0" w:line="240" w:lineRule="auto"/>
        <w:ind w:right="-1"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53050" cy="1228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1228725"/>
                    </a:xfrm>
                    <a:prstGeom prst="rect">
                      <a:avLst/>
                    </a:prstGeom>
                    <a:noFill/>
                    <a:ln>
                      <a:noFill/>
                    </a:ln>
                  </pic:spPr>
                </pic:pic>
              </a:graphicData>
            </a:graphic>
          </wp:inline>
        </w:drawing>
      </w: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r>
        <w:rPr>
          <w:rFonts w:ascii="Times New Roman CYR" w:hAnsi="Times New Roman CYR" w:cs="Times New Roman CYR"/>
          <w:sz w:val="28"/>
          <w:szCs w:val="28"/>
        </w:rPr>
        <w:t>Количество учащихся, пользующихся моторно-слуховым запоминанием</w:t>
      </w: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r>
        <w:rPr>
          <w:rFonts w:ascii="Times New Roman CYR" w:hAnsi="Times New Roman CYR" w:cs="Times New Roman CYR"/>
          <w:sz w:val="28"/>
          <w:szCs w:val="28"/>
        </w:rPr>
        <w:t>Количество учащихся, пользующихся зрительно-слухово-моторным</w:t>
      </w: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r>
        <w:rPr>
          <w:rFonts w:ascii="Times New Roman CYR" w:hAnsi="Times New Roman CYR" w:cs="Times New Roman CYR"/>
          <w:sz w:val="28"/>
          <w:szCs w:val="28"/>
        </w:rPr>
        <w:t>запоминанием</w:t>
      </w: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000000"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p w:rsidR="008500C1" w:rsidRDefault="008500C1">
      <w:pPr>
        <w:widowControl w:val="0"/>
        <w:autoSpaceDE w:val="0"/>
        <w:autoSpaceDN w:val="0"/>
        <w:adjustRightInd w:val="0"/>
        <w:spacing w:after="0" w:line="240" w:lineRule="auto"/>
        <w:ind w:right="-1" w:firstLine="709"/>
        <w:rPr>
          <w:rFonts w:ascii="Times New Roman CYR" w:hAnsi="Times New Roman CYR" w:cs="Times New Roman CYR"/>
          <w:sz w:val="28"/>
          <w:szCs w:val="28"/>
        </w:rPr>
      </w:pPr>
    </w:p>
    <w:sectPr w:rsidR="008500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D9"/>
    <w:rsid w:val="008500C1"/>
    <w:rsid w:val="00A02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FD358F-B98A-4DBD-87DB-1CCAA446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6164</Words>
  <Characters>35140</Characters>
  <Application>Microsoft Office Word</Application>
  <DocSecurity>0</DocSecurity>
  <Lines>292</Lines>
  <Paragraphs>82</Paragraphs>
  <ScaleCrop>false</ScaleCrop>
  <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2025-04-26T06:09:00Z</dcterms:created>
  <dcterms:modified xsi:type="dcterms:W3CDTF">2025-04-26T06:09:00Z</dcterms:modified>
</cp:coreProperties>
</file>