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90C0B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личности</w:t>
      </w:r>
    </w:p>
    <w:p w:rsidR="00000000" w:rsidRDefault="00E90C0B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деятельности</w:t>
      </w:r>
    </w:p>
    <w:p w:rsidR="00000000" w:rsidRDefault="00E90C0B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Профессиональная деятельность</w:t>
      </w:r>
    </w:p>
    <w:p w:rsidR="00000000" w:rsidRDefault="00E90C0B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 как субъект профессиональной деятельности</w:t>
      </w:r>
    </w:p>
    <w:p w:rsidR="00000000" w:rsidRDefault="00E90C0B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Гедонические концепции в теории мотивов деятельности</w:t>
      </w:r>
    </w:p>
    <w:p w:rsidR="00000000" w:rsidRDefault="00E90C0B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90C0B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привыкли думат</w:t>
      </w:r>
      <w:r>
        <w:rPr>
          <w:rFonts w:ascii="Times New Roman CYR" w:hAnsi="Times New Roman CYR" w:cs="Times New Roman CYR"/>
          <w:sz w:val="28"/>
          <w:szCs w:val="28"/>
        </w:rPr>
        <w:t>ь, что человек представляет собой центр, в котором фокусируются внешние воздействия, и из которого расходятся линии его связей, его интеракций с внешним миром, что этот центр, наделенный сознанием, и есть его «я». Дело, однако, обстоит вовсе не так. Мы вид</w:t>
      </w:r>
      <w:r>
        <w:rPr>
          <w:rFonts w:ascii="Times New Roman CYR" w:hAnsi="Times New Roman CYR" w:cs="Times New Roman CYR"/>
          <w:sz w:val="28"/>
          <w:szCs w:val="28"/>
        </w:rPr>
        <w:t>ели, что многообразные деятельности субъекта пересекаются между собой и связываются в узлы объективными, общественными по своей природе отношениями, в которые он необходимо вступает. Эти узлы, их иерархии и образуют тот таинственный «центр личности», котор</w:t>
      </w:r>
      <w:r>
        <w:rPr>
          <w:rFonts w:ascii="Times New Roman CYR" w:hAnsi="Times New Roman CYR" w:cs="Times New Roman CYR"/>
          <w:sz w:val="28"/>
          <w:szCs w:val="28"/>
        </w:rPr>
        <w:t>ый мы называем «я»; иначе говоря, центр этот лежит не в индивиде, не за поверхностью его кожи, а в его бытии.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деятельности и сознания неизбежно приводит к отказу от традиционного для эмпирической психологии эгоцентрического, «птолемее</w:t>
      </w:r>
      <w:r>
        <w:rPr>
          <w:rFonts w:ascii="Times New Roman CYR" w:hAnsi="Times New Roman CYR" w:cs="Times New Roman CYR"/>
          <w:sz w:val="28"/>
          <w:szCs w:val="28"/>
        </w:rPr>
        <w:t>вского» понимания человека в пользу понимания «коперниковского», рассматривающего человеческое «я» как включенное в общую систему взаимосвязей людей в обществе. Нужно только при этом подчеркнуть, что включенное в систему вовсе не значит растворяющееся в не</w:t>
      </w:r>
      <w:r>
        <w:rPr>
          <w:rFonts w:ascii="Times New Roman CYR" w:hAnsi="Times New Roman CYR" w:cs="Times New Roman CYR"/>
          <w:sz w:val="28"/>
          <w:szCs w:val="28"/>
        </w:rPr>
        <w:t>й, а, напротив, обретающее и проявляющее в ней силы своего действия.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психологической литературе часто приводятся слова Маркса о том, что человек не родится фихтеанским философом, что человек смотрится, как в зеркало, в другого человека, и, лишь отн</w:t>
      </w:r>
      <w:r>
        <w:rPr>
          <w:rFonts w:ascii="Times New Roman CYR" w:hAnsi="Times New Roman CYR" w:cs="Times New Roman CYR"/>
          <w:sz w:val="28"/>
          <w:szCs w:val="28"/>
        </w:rPr>
        <w:t>осясь к нему как к себе подобному, он начинает относиться и к себе как к человеку. Эти слова иногда понимаются лишь в том смысле, что человек формирует свой образ по образу другого человека. Но в этих словах выражено гораздо более глубокое содержание. Чтоб</w:t>
      </w:r>
      <w:r>
        <w:rPr>
          <w:rFonts w:ascii="Times New Roman CYR" w:hAnsi="Times New Roman CYR" w:cs="Times New Roman CYR"/>
          <w:sz w:val="28"/>
          <w:szCs w:val="28"/>
        </w:rPr>
        <w:t>ы увидеть это, достаточно восстановить их контекст.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 некоторых отношениях, - начинает Маркс цитируемое примечание, - человек напоминает товар». Какие же это отношения? Очевидно, имеются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виду те отношения, о которых говорится в тексте, сопровождаемом да</w:t>
      </w:r>
      <w:r>
        <w:rPr>
          <w:rFonts w:ascii="Times New Roman CYR" w:hAnsi="Times New Roman CYR" w:cs="Times New Roman CYR"/>
          <w:sz w:val="28"/>
          <w:szCs w:val="28"/>
        </w:rPr>
        <w:t>нным примечанием. Это стоимостные отношения товаров. Они заключаются в том, что натуральное тело одного товара становится формой, зеркалом стоимости другого товара, т.е. такого сверхчувственного его свойства, которое никогда не просвечивает через его ткань</w:t>
      </w:r>
      <w:r>
        <w:rPr>
          <w:rFonts w:ascii="Times New Roman CYR" w:hAnsi="Times New Roman CYR" w:cs="Times New Roman CYR"/>
          <w:sz w:val="28"/>
          <w:szCs w:val="28"/>
        </w:rPr>
        <w:t xml:space="preserve">. Маркс и заканчивает эту сноску так: «Вместе с тем и Павел как таковой, во всей его павловской телесности, становится для него формой проявления рода «человек». Но человек как род, как родовое существо означает у Маркса не биологический вид Homo sapiens, </w:t>
      </w:r>
      <w:r>
        <w:rPr>
          <w:rFonts w:ascii="Times New Roman CYR" w:hAnsi="Times New Roman CYR" w:cs="Times New Roman CYR"/>
          <w:sz w:val="28"/>
          <w:szCs w:val="28"/>
        </w:rPr>
        <w:t>а человеческое общество. В нем, в его персонифицированных формах человек и видит себя человеком.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человеческого «я» принадлежит к числу ускользающих от научно-психологического анализа. Доступ к ней закрывают многие ложные представления, сложившиеся</w:t>
      </w:r>
      <w:r>
        <w:rPr>
          <w:rFonts w:ascii="Times New Roman CYR" w:hAnsi="Times New Roman CYR" w:cs="Times New Roman CYR"/>
          <w:sz w:val="28"/>
          <w:szCs w:val="28"/>
        </w:rPr>
        <w:t xml:space="preserve"> в психологии на эмпирическом уровне исследования личности. На этом уровне личность неизбежно выступает как индивид усложненный, а не преобразованный обществом, т.е. обретающий в нем новые системные свойства. Но именно в этих своих «сверхчувственных» свойс</w:t>
      </w:r>
      <w:r>
        <w:rPr>
          <w:rFonts w:ascii="Times New Roman CYR" w:hAnsi="Times New Roman CYR" w:cs="Times New Roman CYR"/>
          <w:sz w:val="28"/>
          <w:szCs w:val="28"/>
        </w:rPr>
        <w:t>твах они составляет предмет психологической науки.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Создание личности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создается объективными обстоятельствами, но не иначе как через совокупность его деятельности, осуществляющей его отношения к миру.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Ее особенности и образуют то, что опреде</w:t>
      </w:r>
      <w:r>
        <w:rPr>
          <w:rFonts w:ascii="Times New Roman CYR" w:hAnsi="Times New Roman CYR" w:cs="Times New Roman CYR"/>
          <w:sz w:val="28"/>
          <w:szCs w:val="28"/>
        </w:rPr>
        <w:t>ляет тип личности. Хотя вопросы дифференциальной психологии не входят в мою задачу, анализ формирования личности тем не менее приводит к проблеме общего подхода в исследовании этих вопросов.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основание личности, которое не может игнорировать никакая </w:t>
      </w:r>
      <w:r>
        <w:rPr>
          <w:rFonts w:ascii="Times New Roman CYR" w:hAnsi="Times New Roman CYR" w:cs="Times New Roman CYR"/>
          <w:sz w:val="28"/>
          <w:szCs w:val="28"/>
        </w:rPr>
        <w:t xml:space="preserve">дифференциально-психологическая концепция, есть богатство связей индивида с миром. Это богатство и отличает человека, жизнь которого охватывает обширный круг разнообразной деятельности, от того берлинского учителя, «мир которого простирается от Маобита до </w:t>
      </w:r>
      <w:r>
        <w:rPr>
          <w:rFonts w:ascii="Times New Roman CYR" w:hAnsi="Times New Roman CYR" w:cs="Times New Roman CYR"/>
          <w:sz w:val="28"/>
          <w:szCs w:val="28"/>
        </w:rPr>
        <w:t>Кепеника и наглухо заколочен за Гамбургскими воротами, отношения которого к этому миру сведены до минимума его жалким положением в жизни". Само собою разумеется, что речь идет о действительных, а не об отчужденных от человека отношениях, которые противосто</w:t>
      </w:r>
      <w:r>
        <w:rPr>
          <w:rFonts w:ascii="Times New Roman CYR" w:hAnsi="Times New Roman CYR" w:cs="Times New Roman CYR"/>
          <w:sz w:val="28"/>
          <w:szCs w:val="28"/>
        </w:rPr>
        <w:t>ят ему и подчиняют его себе. Психологически мы выражаем эти действительные отношения через понятие деятельности, ее смыслообразующих мотивов, а не на языке стимулов и выполняемых операций. К этому нужно прибавить, что деятельности, составляющие основания л</w:t>
      </w:r>
      <w:r>
        <w:rPr>
          <w:rFonts w:ascii="Times New Roman CYR" w:hAnsi="Times New Roman CYR" w:cs="Times New Roman CYR"/>
          <w:sz w:val="28"/>
          <w:szCs w:val="28"/>
        </w:rPr>
        <w:t>ичности, включают в себя также и деятельности теоретические и что в ходе развития круг их способен не только расширяться, но и оскудевать; в эмпирической психологии это называется «сужением интересов».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люди этого оскудения не замечают, другие, подобно</w:t>
      </w:r>
      <w:r>
        <w:rPr>
          <w:rFonts w:ascii="Times New Roman CYR" w:hAnsi="Times New Roman CYR" w:cs="Times New Roman CYR"/>
          <w:sz w:val="28"/>
          <w:szCs w:val="28"/>
        </w:rPr>
        <w:t xml:space="preserve"> Дарвину, жалуется на это как на беду.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Другой, и притом важнейший, параметр личности есть степень иерархизированности деятельностей, их мотивов. Степень эта бывает очень разной, независимо от того, узко или широко основание личности, образуемое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связями</w:t>
      </w:r>
      <w:r>
        <w:rPr>
          <w:rFonts w:ascii="Times New Roman CYR" w:hAnsi="Times New Roman CYR" w:cs="Times New Roman CYR"/>
          <w:sz w:val="28"/>
          <w:szCs w:val="28"/>
        </w:rPr>
        <w:t xml:space="preserve"> с окружающим. Иерархии мотивов существуют всегда, на всех уровнях развития. Они-то и образуют относительно самостоятельные единицы жизни личности, которые могут быть менее крупными или более крупными, или более крупными, разъединенными между собой или вхо</w:t>
      </w:r>
      <w:r>
        <w:rPr>
          <w:rFonts w:ascii="Times New Roman CYR" w:hAnsi="Times New Roman CYR" w:cs="Times New Roman CYR"/>
          <w:sz w:val="28"/>
          <w:szCs w:val="28"/>
        </w:rPr>
        <w:t>дящими в единую мотивационную сферу. Разъединенность этих, иерархизированных внутри себя, единиц жизни создает психологический облик человека, живущего отрывочно то в одном «поле», то в другом. Напротив, более высокая степень иерархизации мотивов выражаетс</w:t>
      </w:r>
      <w:r>
        <w:rPr>
          <w:rFonts w:ascii="Times New Roman CYR" w:hAnsi="Times New Roman CYR" w:cs="Times New Roman CYR"/>
          <w:sz w:val="28"/>
          <w:szCs w:val="28"/>
        </w:rPr>
        <w:t>я в том, что свои действия человек как бы примеривает к главному для него мотиву-цели, и тогда может оказаться, что одни стоят в противоречии с этим мотивом, другие прямо отвечают ему, а некоторые уводят в сторону от него.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деятельности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</w:t>
      </w:r>
      <w:r>
        <w:rPr>
          <w:rFonts w:ascii="Times New Roman CYR" w:hAnsi="Times New Roman CYR" w:cs="Times New Roman CYR"/>
          <w:sz w:val="28"/>
          <w:szCs w:val="28"/>
        </w:rPr>
        <w:t>ость - можно определить как специфический вид активности человека, направленный на познание и творческое преобразование окружающего мира, включая самого себя и условия своего существования.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общеисторическом плане основным видом деятельности, определяющим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сознания человечества, является труд. Поэтому при изучении сознания отдельной личности необходимо учитывать особенности ее трудовой деятельности.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Животные только потребляют то, что им дано природой. Человек, напротив, больше создает, чем потребля</w:t>
      </w:r>
      <w:r>
        <w:rPr>
          <w:rFonts w:ascii="Times New Roman CYR" w:hAnsi="Times New Roman CYR" w:cs="Times New Roman CYR"/>
          <w:sz w:val="28"/>
          <w:szCs w:val="28"/>
        </w:rPr>
        <w:t>ет.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деятельности и сознания личности необходимо учитывать, что человек, в силу своей социальной сущности, неуклонно идет вперед по пути развития, а не повторяет циклы жизни, как это происходит в животном мире. В психологическом отношении жизне</w:t>
      </w:r>
      <w:r>
        <w:rPr>
          <w:rFonts w:ascii="Times New Roman CYR" w:hAnsi="Times New Roman CYR" w:cs="Times New Roman CYR"/>
          <w:sz w:val="28"/>
          <w:szCs w:val="28"/>
        </w:rPr>
        <w:t xml:space="preserve">нный путь конкретного человека не повторяет жизненного пути всех предыдущих поколений людей. В соответствии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этим, психология изучает основные виды человеческой деятельности в плане их развития в течение жизни конкретного человека. Такой подход дает возмо</w:t>
      </w:r>
      <w:r>
        <w:rPr>
          <w:rFonts w:ascii="Times New Roman CYR" w:hAnsi="Times New Roman CYR" w:cs="Times New Roman CYR"/>
          <w:sz w:val="28"/>
          <w:szCs w:val="28"/>
        </w:rPr>
        <w:t>жность раскрыть психологические закономерности формирования сознания не вообще, а именно личности.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видам деятельности человека относятся труд, учение, игра. В процессе игры, которая начинается у детей с повышения внимания к отдельным предметам и</w:t>
      </w:r>
      <w:r>
        <w:rPr>
          <w:rFonts w:ascii="Times New Roman CYR" w:hAnsi="Times New Roman CYR" w:cs="Times New Roman CYR"/>
          <w:sz w:val="28"/>
          <w:szCs w:val="28"/>
        </w:rPr>
        <w:t xml:space="preserve"> в дальнейшем становится игрой сюжетной и по правилам, человек, начинающий сознательно действовать, познает окружающий мир. На этой основе у него создаются определенные представления, различные оттенки чувств, волевые качества и знания о свойствах предмето</w:t>
      </w:r>
      <w:r>
        <w:rPr>
          <w:rFonts w:ascii="Times New Roman CYR" w:hAnsi="Times New Roman CYR" w:cs="Times New Roman CYR"/>
          <w:sz w:val="28"/>
          <w:szCs w:val="28"/>
        </w:rPr>
        <w:t>в и их назначении, о взрослых людях, их взаимоотношениях, о самом себе, о своих возможностях, достоинствах и недостатках.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играх, которые, в конечном счете, отражают общественные отношения, каждый участник психологически формируется как лич</w:t>
      </w:r>
      <w:r>
        <w:rPr>
          <w:rFonts w:ascii="Times New Roman CYR" w:hAnsi="Times New Roman CYR" w:cs="Times New Roman CYR"/>
          <w:sz w:val="28"/>
          <w:szCs w:val="28"/>
        </w:rPr>
        <w:t>ность. Это наиболее характерно для детского возраста.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- исторически обусловленный процесс, отвечающий потребностям общества в формировании сознания личности своей эпохи. Учение представляет собой прогрессивное воспроизводство человека как сознательн</w:t>
      </w:r>
      <w:r>
        <w:rPr>
          <w:rFonts w:ascii="Times New Roman CYR" w:hAnsi="Times New Roman CYR" w:cs="Times New Roman CYR"/>
          <w:sz w:val="28"/>
          <w:szCs w:val="28"/>
        </w:rPr>
        <w:t>ой личности на основе усвоения им практического и теоретического опыта человечества. При этом люди сознают процесс учения как особый вид деятельности и намеренно устанавливают цели, содержание, принципы, методы и создают организационные основы этого процес</w:t>
      </w:r>
      <w:r>
        <w:rPr>
          <w:rFonts w:ascii="Times New Roman CYR" w:hAnsi="Times New Roman CYR" w:cs="Times New Roman CYR"/>
          <w:sz w:val="28"/>
          <w:szCs w:val="28"/>
        </w:rPr>
        <w:t>са.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учения независимо от возраста каждый человек приобретает необходимые знания, навыки, умения, которые систематически обогащаются и совершенствуются. При этом у него развиваются умственные качества, чувства, воля, мировоззрение, моральные усто</w:t>
      </w:r>
      <w:r>
        <w:rPr>
          <w:rFonts w:ascii="Times New Roman CYR" w:hAnsi="Times New Roman CYR" w:cs="Times New Roman CYR"/>
          <w:sz w:val="28"/>
          <w:szCs w:val="28"/>
        </w:rPr>
        <w:t>и, характеризующие его как сознательную личность.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жизни человека занимает труд. В процессе физического и умственного труда люди воздействуют на природу и создают все, что необходимо для удовлетворения их материальных и духовных потребностей.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сущность трудовой деятельности. Поэтому труд является решающим условием формирования личности и ее сознания.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это вовсе не значит, что труд автоматически, сам по себе, формирует личность с передовым сознанием. Более того, непосильный, изнурит</w:t>
      </w:r>
      <w:r>
        <w:rPr>
          <w:rFonts w:ascii="Times New Roman CYR" w:hAnsi="Times New Roman CYR" w:cs="Times New Roman CYR"/>
          <w:sz w:val="28"/>
          <w:szCs w:val="28"/>
        </w:rPr>
        <w:t>ельный труд, как известно, вызывает у человека отрицательное к нему отношение, порождает тенденцию уклониться от него. Например, рабский труд в эпоху рабовладельчества не мог воспитывать человека и формировать у него осознанно положительное отношение к тру</w:t>
      </w:r>
      <w:r>
        <w:rPr>
          <w:rFonts w:ascii="Times New Roman CYR" w:hAnsi="Times New Roman CYR" w:cs="Times New Roman CYR"/>
          <w:sz w:val="28"/>
          <w:szCs w:val="28"/>
        </w:rPr>
        <w:t>ду и к орудиям труда.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деятельности человек не только создает предметы материальной и духовной культуры, но и преобразует свои способности, сохраняет и совершенствует природу, строит общество, создает то, чего без его активности не существовало бы в приро</w:t>
      </w:r>
      <w:r>
        <w:rPr>
          <w:rFonts w:ascii="Times New Roman CYR" w:hAnsi="Times New Roman CYR" w:cs="Times New Roman CYR"/>
          <w:sz w:val="28"/>
          <w:szCs w:val="28"/>
        </w:rPr>
        <w:t>де.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 характер человеческой деятельности проявляется в том, что благодаря ей он выходит за пределы своей природной ограниченности, то есть превосходит свои же генотипически обусловленные возможности. Вследствие продуктивного, творческого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деятельности, человек создал знаковые системы, орудия воздействия на себя и природу.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основные виды деятельности как условия формирования сознания личности, необходимо учитывать, что в жизни труд, учение и игра часто взаимно переплетают</w:t>
      </w:r>
      <w:r>
        <w:rPr>
          <w:rFonts w:ascii="Times New Roman CYR" w:hAnsi="Times New Roman CYR" w:cs="Times New Roman CYR"/>
          <w:sz w:val="28"/>
          <w:szCs w:val="28"/>
        </w:rPr>
        <w:t>ся. Так, в игре немало элементов учения, а в учении - труда. В свою очередь и в труде, как правило, содержатся элементы учения. Но как бы тесно ни переплетались игра, учение и труд, они все-таки имеют свои существенные различия, которые определяются целями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каждого вида деятельности и способами их достижения.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же для игры, учения и труда является то, что для удовлетворения своих потребностей человек должен овладеть отношениями между людьми, вещами и явлениями окружающего мира, спецификой своей деятельно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Профессиональная деятельность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- это социально значимая деятельность, выполнение которой требует специальных знаний, умений и навыков, а также профессионально обусловленных качеств личности. В зависимости от содержани</w:t>
      </w:r>
      <w:r>
        <w:rPr>
          <w:rFonts w:ascii="Times New Roman CYR" w:hAnsi="Times New Roman CYR" w:cs="Times New Roman CYR"/>
          <w:sz w:val="28"/>
          <w:szCs w:val="28"/>
        </w:rPr>
        <w:t>я труда (предмета, цели, средств, способов и условий) различают виды профессиональной деятельности. Соотнесение этих видов с требованиями, предъявляемыми к человеку, образует профессии.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Профессия - социально ценная область приложения физических и духовных </w:t>
      </w:r>
      <w:r>
        <w:rPr>
          <w:rFonts w:ascii="Times New Roman CYR" w:hAnsi="Times New Roman CYR" w:cs="Times New Roman CYR"/>
          <w:sz w:val="28"/>
          <w:szCs w:val="28"/>
        </w:rPr>
        <w:t>сил человека, позволяющая ему получать взамен затраченного труда необходимые средства для существования и развития.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Изменения, которые происходят с личностью в процессе подготовки, овладения профессиональной деятельностью и ее самостоятельного выполнения, </w:t>
      </w:r>
      <w:r>
        <w:rPr>
          <w:rFonts w:ascii="Times New Roman CYR" w:hAnsi="Times New Roman CYR" w:cs="Times New Roman CYR"/>
          <w:sz w:val="28"/>
          <w:szCs w:val="28"/>
        </w:rPr>
        <w:t>приводят к становлению личности как специалиста и профессионала.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 - это профессионально компетентный работник, обладающий необходимыми для качественного и производительного выполнения труда знаниями, умениями, качествами, опытом и индивидуальным </w:t>
      </w:r>
      <w:r>
        <w:rPr>
          <w:rFonts w:ascii="Times New Roman CYR" w:hAnsi="Times New Roman CYR" w:cs="Times New Roman CYR"/>
          <w:sz w:val="28"/>
          <w:szCs w:val="28"/>
        </w:rPr>
        <w:t>стилем деятельности.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 - работник, обладающий помимо знаний, умений, качеств и опыта также определенной компетенцией, способностью к самоорганизации, ответственностью и профессиональной надежностью. Концептуальным понятием нашего исследования яв</w:t>
      </w:r>
      <w:r>
        <w:rPr>
          <w:rFonts w:ascii="Times New Roman CYR" w:hAnsi="Times New Roman CYR" w:cs="Times New Roman CYR"/>
          <w:sz w:val="28"/>
          <w:szCs w:val="28"/>
        </w:rPr>
        <w:t>ляется профессиональное самоопределение, которое трактуется как самостоятельное и осознанное согласование профессионально-психологических возможностей человека с содержанием и требованиями профессионального труда, а также нахождение смысла выполняемой деят</w:t>
      </w:r>
      <w:r>
        <w:rPr>
          <w:rFonts w:ascii="Times New Roman CYR" w:hAnsi="Times New Roman CYR" w:cs="Times New Roman CYR"/>
          <w:sz w:val="28"/>
          <w:szCs w:val="28"/>
        </w:rPr>
        <w:t>ельности в конкретной социально-экономической ситуации. Следует отметить, что понятие «профессиональное самоопределение», не однократный акт принятия решения, а постоянно чередующиеся выборы. Наиболее актуальным выбор профессии становится в отрочестве и ра</w:t>
      </w:r>
      <w:r>
        <w:rPr>
          <w:rFonts w:ascii="Times New Roman CYR" w:hAnsi="Times New Roman CYR" w:cs="Times New Roman CYR"/>
          <w:sz w:val="28"/>
          <w:szCs w:val="28"/>
        </w:rPr>
        <w:t>нней юности, но и в последующие годы возникает проблема ревизии и коррекции профессиональной жизни человека.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становление личности обогащает психику, наполняет жизнедеятельность человека особым смыслом, придает профессиональной биографии зн</w:t>
      </w:r>
      <w:r>
        <w:rPr>
          <w:rFonts w:ascii="Times New Roman CYR" w:hAnsi="Times New Roman CYR" w:cs="Times New Roman CYR"/>
          <w:sz w:val="28"/>
          <w:szCs w:val="28"/>
        </w:rPr>
        <w:t>ачительность. Но, как всякий развивающийся процесс, профессиональное становление сопровождается деструктивными изменениями: кризисами, стагнацией и деформациями личности. Эти деструктивные изменения обусловливают прерывность и гетерохронность (неравномерно</w:t>
      </w:r>
      <w:r>
        <w:rPr>
          <w:rFonts w:ascii="Times New Roman CYR" w:hAnsi="Times New Roman CYR" w:cs="Times New Roman CYR"/>
          <w:sz w:val="28"/>
          <w:szCs w:val="28"/>
        </w:rPr>
        <w:t>сть) профессионального развития личности, носят нормативный и ненормативный характер. Профессиональное становление обязательно сопровождается случайностями, непредвиденными обстоятельствами, которые иногда кардинально меняют траекторию профессиональной жиз</w:t>
      </w:r>
      <w:r>
        <w:rPr>
          <w:rFonts w:ascii="Times New Roman CYR" w:hAnsi="Times New Roman CYR" w:cs="Times New Roman CYR"/>
          <w:sz w:val="28"/>
          <w:szCs w:val="28"/>
        </w:rPr>
        <w:t>ни человека.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 как субъект профессиональной деятельности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социализированный индивид. Это социальное качество человека и сущность его не в уникальности как индивидуума, а как раз в противоположном - в социальности, сближающей его с подо</w:t>
      </w:r>
      <w:r>
        <w:rPr>
          <w:rFonts w:ascii="Times New Roman CYR" w:hAnsi="Times New Roman CYR" w:cs="Times New Roman CYR"/>
          <w:sz w:val="28"/>
          <w:szCs w:val="28"/>
        </w:rPr>
        <w:t>бными ему индивидами того же рода. Оно зависит от среды, в которой живет человек, социально-экономического строя, культуры, т.е. от многочисленных собственно социальных характеристик окружения. Человек как личность рассматривается с точки зрения выполняемы</w:t>
      </w:r>
      <w:r>
        <w:rPr>
          <w:rFonts w:ascii="Times New Roman CYR" w:hAnsi="Times New Roman CYR" w:cs="Times New Roman CYR"/>
          <w:sz w:val="28"/>
          <w:szCs w:val="28"/>
        </w:rPr>
        <w:t>х им в обществе функций, ролей и места, занимаемого в общественной структуре. Поэтому категория, парная понятию «личность», - это «общество».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обозначения неповторимости, оригинальности человеческой личности используется понятие «индивидуальность». Одна</w:t>
      </w:r>
      <w:r>
        <w:rPr>
          <w:rFonts w:ascii="Times New Roman CYR" w:hAnsi="Times New Roman CYR" w:cs="Times New Roman CYR"/>
          <w:sz w:val="28"/>
          <w:szCs w:val="28"/>
        </w:rPr>
        <w:t>ко некоторые ученые считают, что этим нельзя ограничиваться и под индивидуальностью следует понимать высший уровень развития личности, которого достигают не все люди.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предмет исследования многих наук. Трудность выделения социально-психологическо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аспекта личностной проблематики состоит в том, что он в равной мере соприкасается с социологическими подходами к рассматриваемой личности и общепсихологическими исследованиями ее как целостности психологических свойств и процессов. Социология исследует </w:t>
      </w:r>
      <w:r>
        <w:rPr>
          <w:rFonts w:ascii="Times New Roman CYR" w:hAnsi="Times New Roman CYR" w:cs="Times New Roman CYR"/>
          <w:sz w:val="28"/>
          <w:szCs w:val="28"/>
        </w:rPr>
        <w:t>личность со стороны ее де индивидуализированных свойств в качестве определенного социального типа. Социолога интересует то общее, что «привязывает» личность к социальной группе, а не то особенное, что отличает ее от других членов группы. В этом смысле соци</w:t>
      </w:r>
      <w:r>
        <w:rPr>
          <w:rFonts w:ascii="Times New Roman CYR" w:hAnsi="Times New Roman CYR" w:cs="Times New Roman CYR"/>
          <w:sz w:val="28"/>
          <w:szCs w:val="28"/>
        </w:rPr>
        <w:t>ологическое рассмотрение личности в какой-то мере противоположно общепсихологическому.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социологии, общая психология исследует в личности прежде всего и главным образом - ее субъективное начало, внутреннюю природу, обусловленную социальными усл</w:t>
      </w:r>
      <w:r>
        <w:rPr>
          <w:rFonts w:ascii="Times New Roman CYR" w:hAnsi="Times New Roman CYR" w:cs="Times New Roman CYR"/>
          <w:sz w:val="28"/>
          <w:szCs w:val="28"/>
        </w:rPr>
        <w:t>овиями, которые сами по себе предметом изучения здесь не являются.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личности в социальной психологии акцент делается на конкретно-исторические особенности психологических свойств и внутренней структуры личности как субъекта социальных отношений</w:t>
      </w:r>
      <w:r>
        <w:rPr>
          <w:rFonts w:ascii="Times New Roman CYR" w:hAnsi="Times New Roman CYR" w:cs="Times New Roman CYR"/>
          <w:sz w:val="28"/>
          <w:szCs w:val="28"/>
        </w:rPr>
        <w:t>, взятого в определенных социально-конкретных обстоятельствах. Социальная психология, как пограничная область знаний, осуществляет синтез социологического и общепсихологического подходов в исследовании личности. Социальную психологию интересует процесс ста</w:t>
      </w:r>
      <w:r>
        <w:rPr>
          <w:rFonts w:ascii="Times New Roman CYR" w:hAnsi="Times New Roman CYR" w:cs="Times New Roman CYR"/>
          <w:sz w:val="28"/>
          <w:szCs w:val="28"/>
        </w:rPr>
        <w:t>новления человека как личности.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процесс - социализация, которая начинается с первых минут жизни человека. Если человек исключен из системы социальных связей, он так и останется на уровне животного существования. Примером тому могут быть дети, с рожден</w:t>
      </w:r>
      <w:r>
        <w:rPr>
          <w:rFonts w:ascii="Times New Roman CYR" w:hAnsi="Times New Roman CYR" w:cs="Times New Roman CYR"/>
          <w:sz w:val="28"/>
          <w:szCs w:val="28"/>
        </w:rPr>
        <w:t>ия лишенные человеческого общения.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- исторически обусловленный, осуществляемый в деятельности и общении процесс, результат усвоения и активного воспроизводства индивидом социального опыта. Она может протекать как в условиях воспитания, т.е. це</w:t>
      </w:r>
      <w:r>
        <w:rPr>
          <w:rFonts w:ascii="Times New Roman CYR" w:hAnsi="Times New Roman CYR" w:cs="Times New Roman CYR"/>
          <w:sz w:val="28"/>
          <w:szCs w:val="28"/>
        </w:rPr>
        <w:t>ленаправленного формирования личности, так и в условиях стихийных воздействий на развивающуюся личность разных, иногда противоположно направленных факторов общественной жизни.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Гедонические концепции в теории мотивов деятельности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мотивов деятельности занимают открыто гедонистические концепции, суть которых состоит в том, что всякая деятельность человека якобы подчиняется принципу максимизации положительных и минимизации отрицательных эмоций. Отсюда достижение удовольствия и освобо</w:t>
      </w:r>
      <w:r>
        <w:rPr>
          <w:rFonts w:ascii="Times New Roman CYR" w:hAnsi="Times New Roman CYR" w:cs="Times New Roman CYR"/>
          <w:sz w:val="28"/>
          <w:szCs w:val="28"/>
        </w:rPr>
        <w:t xml:space="preserve">ждение от страдания и составляют подлинные мотивы, движущие человеком. Именно в гедонистических концепциях, как в фокусе линзы, собраны все идеологически извращенные представления о смысле существования человека, о его личности. Как и всякая большая ложь, </w:t>
      </w:r>
      <w:r>
        <w:rPr>
          <w:rFonts w:ascii="Times New Roman CYR" w:hAnsi="Times New Roman CYR" w:cs="Times New Roman CYR"/>
          <w:sz w:val="28"/>
          <w:szCs w:val="28"/>
        </w:rPr>
        <w:t>концепции эти опираются на фальсифицируемую ими правду. Правда эта состоит в том, что человек действительно стремится быть счастливым. Но психологический гедонизм как раз и вступает в противоречие с этой настоящей большой правдой, разменивая ее на мелкую м</w:t>
      </w:r>
      <w:r>
        <w:rPr>
          <w:rFonts w:ascii="Times New Roman CYR" w:hAnsi="Times New Roman CYR" w:cs="Times New Roman CYR"/>
          <w:sz w:val="28"/>
          <w:szCs w:val="28"/>
        </w:rPr>
        <w:t>онету «подкреплений» и «самоподкреплений» в духе скиннеровского бихевиоризма.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Человеческая деятельность отнюдь не побуждается и не управляется так, как поведение лабораторных крыс с вживленными в мозговые «центры удовольствия» электродами, которые, если об</w:t>
      </w:r>
      <w:r>
        <w:rPr>
          <w:rFonts w:ascii="Times New Roman CYR" w:hAnsi="Times New Roman CYR" w:cs="Times New Roman CYR"/>
          <w:sz w:val="28"/>
          <w:szCs w:val="28"/>
        </w:rPr>
        <w:t xml:space="preserve">учить их включению тока, бесконечно предаются этому занятию. Можно, конечно, сослаться на сходные явления и у человека, такие, как, например, потребление наркотиков или гиперболизация секса; однако явления эти решительно ничего не говорят о действительной </w:t>
      </w:r>
      <w:r>
        <w:rPr>
          <w:rFonts w:ascii="Times New Roman CYR" w:hAnsi="Times New Roman CYR" w:cs="Times New Roman CYR"/>
          <w:sz w:val="28"/>
          <w:szCs w:val="28"/>
        </w:rPr>
        <w:t>природе мотивов, об утверждающей себя человеческой жизни. Она ими, наоборот, разрушается.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Несостоятельность гедонистических концепций мотивации состоит, разумеется, не в том, что они преувеличивают роль эмоциональных переживаний в регулировании деятельност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а в том, что они уплощают и извращают реальные отношения. Эмоции не подчиняют себе деятельность, а являются ее результатом и «механизмом» ее движения. </w:t>
      </w:r>
      <w:r>
        <w:rPr>
          <w:rFonts w:ascii="Times New Roman CYR" w:hAnsi="Times New Roman CYR" w:cs="Times New Roman CYR"/>
          <w:sz w:val="28"/>
          <w:szCs w:val="28"/>
        </w:rPr>
        <w:br/>
        <w:t>В свое время Дж. Ст. Милль писал: «Я понял, что для того, чтобы быть счастливым, человек должен поста</w:t>
      </w:r>
      <w:r>
        <w:rPr>
          <w:rFonts w:ascii="Times New Roman CYR" w:hAnsi="Times New Roman CYR" w:cs="Times New Roman CYR"/>
          <w:sz w:val="28"/>
          <w:szCs w:val="28"/>
        </w:rPr>
        <w:t xml:space="preserve">вить перед собой какую-нибудь цель; тогда, стремясь к ней, он будет испытывать счастье, не заботясь о нем». Такова «хитрая» стратегия счастья. Это, говорил он, психологический закон. </w:t>
      </w:r>
      <w:r>
        <w:rPr>
          <w:rFonts w:ascii="Times New Roman CYR" w:hAnsi="Times New Roman CYR" w:cs="Times New Roman CYR"/>
          <w:sz w:val="28"/>
          <w:szCs w:val="28"/>
        </w:rPr>
        <w:br/>
        <w:t>Эмоции выполняют функцию внутренних сигналов, внутренних в том смысле, ч</w:t>
      </w:r>
      <w:r>
        <w:rPr>
          <w:rFonts w:ascii="Times New Roman CYR" w:hAnsi="Times New Roman CYR" w:cs="Times New Roman CYR"/>
          <w:sz w:val="28"/>
          <w:szCs w:val="28"/>
        </w:rPr>
        <w:t>то они не являются психическим отражением непосредственно самой предметной действительности. Особенность эмоций состоит в том, что они отражают отношения между мотивами (потребностями) и успехом или возможностью успешной реализации отвечающей им деятельнос</w:t>
      </w:r>
      <w:r>
        <w:rPr>
          <w:rFonts w:ascii="Times New Roman CYR" w:hAnsi="Times New Roman CYR" w:cs="Times New Roman CYR"/>
          <w:sz w:val="28"/>
          <w:szCs w:val="28"/>
        </w:rPr>
        <w:t>ти субъекта. При этом речь идет не о рефлексии этих отношений, а о непосредственно-чувственном их отражении, о переживании. Таким образом, они возникают вслед за актуализацией мотива (потребности) и до рациональной оценки субъектом своей деятельности …».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... Если цели и отвечающие им действия необходимо сознаются, то иначе обстоит дело с осознанием их мотива - того, ради чего ставятся и достигаются данные цели. Предметное содержание мотивов всегда, конечно, так или иначе, воспринимается, представляется. В </w:t>
      </w:r>
      <w:r>
        <w:rPr>
          <w:rFonts w:ascii="Times New Roman CYR" w:hAnsi="Times New Roman CYR" w:cs="Times New Roman CYR"/>
          <w:sz w:val="28"/>
          <w:szCs w:val="28"/>
        </w:rPr>
        <w:t>этом отношении объект, побуждающий действовать, и объект, выступающий в качестве орудия или преграды, так сказать, равноправны. Другое дело - осознание объекта в качестве мотива. Парадокс состоит в том, что мотивы открываются сознанию только объективно, пу</w:t>
      </w:r>
      <w:r>
        <w:rPr>
          <w:rFonts w:ascii="Times New Roman CYR" w:hAnsi="Times New Roman CYR" w:cs="Times New Roman CYR"/>
          <w:sz w:val="28"/>
          <w:szCs w:val="28"/>
        </w:rPr>
        <w:t>тем анализа деятельности, ее динамики. Субъективно же они выступают только в своем косвенном выражении - в форме переживания желания, хотения, стремления к цели. Когда передо мною возникает та или иная цель, то я не только сознаю ее, представляю себе ее об</w:t>
      </w:r>
      <w:r>
        <w:rPr>
          <w:rFonts w:ascii="Times New Roman CYR" w:hAnsi="Times New Roman CYR" w:cs="Times New Roman CYR"/>
          <w:sz w:val="28"/>
          <w:szCs w:val="28"/>
        </w:rPr>
        <w:t>ъективную обусловленность, средства ее достижения и более отдаленные результаты, к которым она ведет, вместе с тем я хочу достичь ее (или, наоборот, она меня отвращает от себя). Эти непосредственные переживания и исполняют роль внутренних сигналов, с помощ</w:t>
      </w:r>
      <w:r>
        <w:rPr>
          <w:rFonts w:ascii="Times New Roman CYR" w:hAnsi="Times New Roman CYR" w:cs="Times New Roman CYR"/>
          <w:sz w:val="28"/>
          <w:szCs w:val="28"/>
        </w:rPr>
        <w:t>ью которых регулируются осуществляющиеся процессы. Субъективно выражающийся же в этих внутренних сигналах мотив прямо в них не содержится. Это и создает впечатление, что они возникают эндогенно и что именно они являются силами, движущими поведением.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</w:t>
      </w:r>
      <w:r>
        <w:rPr>
          <w:rFonts w:ascii="Times New Roman CYR" w:hAnsi="Times New Roman CYR" w:cs="Times New Roman CYR"/>
          <w:sz w:val="28"/>
          <w:szCs w:val="28"/>
        </w:rPr>
        <w:t>ние мотивов есть явление вторичное, возникающее только на уровне личности и постоянно воспроизводящееся по ходу ее развития. Для совсем маленьких детей этой задачи просто не существует. Даже на этапе перехода к школьному возрасту, когда у ребенка появляетс</w:t>
      </w:r>
      <w:r>
        <w:rPr>
          <w:rFonts w:ascii="Times New Roman CYR" w:hAnsi="Times New Roman CYR" w:cs="Times New Roman CYR"/>
          <w:sz w:val="28"/>
          <w:szCs w:val="28"/>
        </w:rPr>
        <w:t>я стремление пойти в школу, подлинный мотив, лежащий за этим стремлением, скрыт от него, хотя он и не затрудняется в мотивировках, обычно воспроизводящих знаемое им …»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профессиональный мотив гедонистический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без труда выделяем разные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уровни изучения человека: уровень биологический, на котором он открывается в качестве телесного, природного существа: уровень психологической, на котором он выступает как субъект одушевленной деятельности, и, наконец, уровень социальный, на котором он выс</w:t>
      </w:r>
      <w:r>
        <w:rPr>
          <w:rFonts w:ascii="Times New Roman CYR" w:hAnsi="Times New Roman CYR" w:cs="Times New Roman CYR"/>
          <w:sz w:val="28"/>
          <w:szCs w:val="28"/>
        </w:rPr>
        <w:t xml:space="preserve">тупает как субъект одушевленной деятельности, и, наконец, уровень социальный, на котором он проявляет себя как реализующий объективные общественные отношения, общественно - исторический процесс. Сосуществование этих уровней и ставит проблему во внутренних </w:t>
      </w:r>
      <w:r>
        <w:rPr>
          <w:rFonts w:ascii="Times New Roman CYR" w:hAnsi="Times New Roman CYR" w:cs="Times New Roman CYR"/>
          <w:sz w:val="28"/>
          <w:szCs w:val="28"/>
        </w:rPr>
        <w:t>отношениях, которые связывают психологический уровень с биологическим и социальным.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эта проблема издавна стоит перед психологией, она и до сих пор не может считаться в ней решенной. Трудность заключается в том, что для своего научного решения она треб</w:t>
      </w:r>
      <w:r>
        <w:rPr>
          <w:rFonts w:ascii="Times New Roman CYR" w:hAnsi="Times New Roman CYR" w:cs="Times New Roman CYR"/>
          <w:sz w:val="28"/>
          <w:szCs w:val="28"/>
        </w:rPr>
        <w:t xml:space="preserve">ует предварительной абстракции тех специфических взаимодействий и связей субъекта, которые порождают психическое отражение реальности в мозге человека. Категория деятельности, собственно, и содержит в себе эту абстракцию, которая, разумеется, не только не </w:t>
      </w:r>
      <w:r>
        <w:rPr>
          <w:rFonts w:ascii="Times New Roman CYR" w:hAnsi="Times New Roman CYR" w:cs="Times New Roman CYR"/>
          <w:sz w:val="28"/>
          <w:szCs w:val="28"/>
        </w:rPr>
        <w:t>разрушает целостности конкретного субъекта, каким мы встречаем его на работе, в семье или даже в наших лабораториях, но, напротив, возвращает его в психологию.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Возвращение целостного человека в психологическую науку, однако, может осуществляться лишь на ос</w:t>
      </w:r>
      <w:r>
        <w:rPr>
          <w:rFonts w:ascii="Times New Roman CYR" w:hAnsi="Times New Roman CYR" w:cs="Times New Roman CYR"/>
          <w:sz w:val="28"/>
          <w:szCs w:val="28"/>
        </w:rPr>
        <w:t>нове специального исследования взаимопереходов одних уровней в другие, возникающих в ходе развития. Такие исследование должно отказаться от идеи рассматривать эти уровни как наложенные друг на друга или тем более сводить один уровень к другому. Очевидность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особенно выступает при изучении онтогенеза.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начальных шагах психического развития ребенка на первом плане оказываются его биологические приспособления (которые делают решающий вклад в становление его восприятий и эмоций), то затем эти приспо</w:t>
      </w:r>
      <w:r>
        <w:rPr>
          <w:rFonts w:ascii="Times New Roman CYR" w:hAnsi="Times New Roman CYR" w:cs="Times New Roman CYR"/>
          <w:sz w:val="28"/>
          <w:szCs w:val="28"/>
        </w:rPr>
        <w:t>собления трансформируются. Это, конечно, не значит, что они просто перестают функционировать; это значит другое, а именно, что они становятся реализующими иной, более высокий уровень деятельности, от которого и зависит мера их вклада на каждом данном этапе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развития. Двоякая задача состоит, следовательно, в том, чтобы исследовать те возможности (или ограничения), которые они создают. В онтогенетическом развитии задача эта воспроизводится постоянно, и иногда в очень острой форме, как это происходит, скажем, в</w:t>
      </w:r>
      <w:r>
        <w:rPr>
          <w:rFonts w:ascii="Times New Roman CYR" w:hAnsi="Times New Roman CYR" w:cs="Times New Roman CYR"/>
          <w:sz w:val="28"/>
          <w:szCs w:val="28"/>
        </w:rPr>
        <w:t xml:space="preserve"> пубертатный период, когда наступают биологические сдвиги, с самого начала получающие уже психологически трансформированные выражения, и когда весь вопрос заключается в том, каковы эти выражения.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оставим в стороне возрастную психологию. Общий принцип, к</w:t>
      </w:r>
      <w:r>
        <w:rPr>
          <w:rFonts w:ascii="Times New Roman CYR" w:hAnsi="Times New Roman CYR" w:cs="Times New Roman CYR"/>
          <w:sz w:val="28"/>
          <w:szCs w:val="28"/>
        </w:rPr>
        <w:t>оторому подчиняются межуровневые отношения, состоит в том, что наличный высший уровень всегда остается ведущим, но он может реализовать себя только с помощью уровней нижележащих и в этом от них зависит. Таким образом, задача междууровневых исследований сос</w:t>
      </w:r>
      <w:r>
        <w:rPr>
          <w:rFonts w:ascii="Times New Roman CYR" w:hAnsi="Times New Roman CYR" w:cs="Times New Roman CYR"/>
          <w:sz w:val="28"/>
          <w:szCs w:val="28"/>
        </w:rPr>
        <w:t>тоит в изучении многообразных форм этих реализаций, благодаря чему процессы высшего уровня получают не только свою конкретизацию, но и индивидуализацию.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Главное, нельзя упускать из виду то обстоятельство, что в межуровневых исследованиях мы имеем дело не с</w:t>
      </w:r>
      <w:r>
        <w:rPr>
          <w:rFonts w:ascii="Times New Roman CYR" w:hAnsi="Times New Roman CYR" w:cs="Times New Roman CYR"/>
          <w:sz w:val="28"/>
          <w:szCs w:val="28"/>
        </w:rPr>
        <w:t xml:space="preserve"> односторонним, а с двухсторонним и к тому же спиралеобразным движением: с формированием высших уровней и «отслаиванием» - или переделкой - уровней нижележащих, в свою очередь обусловливающих возможность дальнейшего развития системы в целом. 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межуровневое исследование, оставаясь междисциплинарным, вместе с тем исключает понимание последнего как редуцирующего один уровень к другому или стремящегося найти их коррелятивные связи и координации. В свое время Н.Н.Ланге говорил о психофизиологическом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параллелизме как о мысли «страшной», но сейчас поистине страшным для психологии стал редукционизм. Осознание этого все больше проникает и в западную науку. Общий вывод из анализа редукционизма был, пожалуй, острее всего сформулирован английскими авторами </w:t>
      </w:r>
      <w:r>
        <w:rPr>
          <w:rFonts w:ascii="Times New Roman CYR" w:hAnsi="Times New Roman CYR" w:cs="Times New Roman CYR"/>
          <w:sz w:val="28"/>
          <w:szCs w:val="28"/>
        </w:rPr>
        <w:t>на страницах последнего (1974) выпуска международного журнала "Cognition": единственной альтернативой редукционизму является диалектический материализм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vol</w:t>
      </w:r>
      <w:r>
        <w:rPr>
          <w:rFonts w:ascii="Times New Roman CYR" w:hAnsi="Times New Roman CYR" w:cs="Times New Roman CYR"/>
          <w:sz w:val="28"/>
          <w:szCs w:val="28"/>
        </w:rPr>
        <w:t>. II, N 4). Это действительно так. Научное решение проблемы биологического и пс</w:t>
      </w:r>
      <w:r>
        <w:rPr>
          <w:rFonts w:ascii="Times New Roman CYR" w:hAnsi="Times New Roman CYR" w:cs="Times New Roman CYR"/>
          <w:sz w:val="28"/>
          <w:szCs w:val="28"/>
        </w:rPr>
        <w:t>ихологического, психологического и социального вне марксистского системного анализа попросту невозможно.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 позитивистская программа «Единой науки», претендующая на объединение знаний с помощью универсальных кибернетических и множественно-математиче</w:t>
      </w:r>
      <w:r>
        <w:rPr>
          <w:rFonts w:ascii="Times New Roman CYR" w:hAnsi="Times New Roman CYR" w:cs="Times New Roman CYR"/>
          <w:sz w:val="28"/>
          <w:szCs w:val="28"/>
        </w:rPr>
        <w:t>ских (модельных) схем, потерпела явный провал.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схемы эти действительно способны сопоставлять между собой качественно различные явления, но лишь в определенной плоскости абстракции, на уровне которой специфика этих явлений, как и их взаимопревращения, </w:t>
      </w:r>
      <w:r>
        <w:rPr>
          <w:rFonts w:ascii="Times New Roman CYR" w:hAnsi="Times New Roman CYR" w:cs="Times New Roman CYR"/>
          <w:sz w:val="28"/>
          <w:szCs w:val="28"/>
        </w:rPr>
        <w:t>исчезает. Что же касается психологии, то она при этом окончательно порывает с конкретностью человека.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говоря все это, имеется в виду, прежде всего, отношения между психологическими и морфофизиологическими уровнями исследования. Нужно, однако, дума</w:t>
      </w:r>
      <w:r>
        <w:rPr>
          <w:rFonts w:ascii="Times New Roman CYR" w:hAnsi="Times New Roman CYR" w:cs="Times New Roman CYR"/>
          <w:sz w:val="28"/>
          <w:szCs w:val="28"/>
        </w:rPr>
        <w:t>ть, что не иначе обстоит дело и с той связью, которая существует между социальным и психологическим уровнями.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именно социально-психологические проблемы остаются в нашей науке наименее разработанными, наиболее засоренными концепциями и методами</w:t>
      </w:r>
      <w:r>
        <w:rPr>
          <w:rFonts w:ascii="Times New Roman CYR" w:hAnsi="Times New Roman CYR" w:cs="Times New Roman CYR"/>
          <w:sz w:val="28"/>
          <w:szCs w:val="28"/>
        </w:rPr>
        <w:t>, почерпнутыми из зарубежных исследований. То есть из исследований, подчиненных задаче поиска психологических оснований для оправдания и увековечения межчеловеческих отношений, порожденных буржуазным обществом. Но перестройка социально-психологической наук</w:t>
      </w:r>
      <w:r>
        <w:rPr>
          <w:rFonts w:ascii="Times New Roman CYR" w:hAnsi="Times New Roman CYR" w:cs="Times New Roman CYR"/>
          <w:sz w:val="28"/>
          <w:szCs w:val="28"/>
        </w:rPr>
        <w:t>и с марксистских позиций не может происходить независимо от того или иного общепсихологического понимания человека, роли в его формировании жизненных связей человека с миром, порождаемых теми общественными отношениями, в которые он вступает.</w:t>
      </w:r>
    </w:p>
    <w:p w:rsidR="00000000" w:rsidRDefault="00E9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думая</w:t>
      </w:r>
      <w:r>
        <w:rPr>
          <w:rFonts w:ascii="Times New Roman CYR" w:hAnsi="Times New Roman CYR" w:cs="Times New Roman CYR"/>
          <w:sz w:val="28"/>
          <w:szCs w:val="28"/>
        </w:rPr>
        <w:t xml:space="preserve"> о перспективах психологической науки как центрирующей в себе многообразные подходы к человеку, нельзя отвлекаться от того факта, что центрация эта задается на социальном уровне, точно так же, как на этом уровне решается и человеческая судьба.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E90C0B">
      <w:pPr>
        <w:widowControl w:val="0"/>
        <w:tabs>
          <w:tab w:val="left" w:pos="180"/>
          <w:tab w:val="left" w:pos="36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0C0B">
      <w:pPr>
        <w:widowControl w:val="0"/>
        <w:tabs>
          <w:tab w:val="left" w:pos="0"/>
          <w:tab w:val="left" w:pos="180"/>
          <w:tab w:val="left" w:pos="36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Бандура А. Теория личности. - М., 1997.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Батуев А.С. Высшая нервная деятельность. - М., Высшая школа, 1991.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 Ю. Б. Введение в общую психологию: Купе лекций.- М.,1988.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Каган М. С. Мир общения. Проблема межсубъектных отношений. - М</w:t>
      </w:r>
      <w:r>
        <w:rPr>
          <w:rFonts w:ascii="Times New Roman CYR" w:hAnsi="Times New Roman CYR" w:cs="Times New Roman CYR"/>
          <w:sz w:val="28"/>
          <w:szCs w:val="28"/>
        </w:rPr>
        <w:t>.: Политиздат, 1988.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Ланге Н.Н. Психологические исследования. - Одесса, - 1893.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 Н. Деятельность. Сознание. Личность.- М., 1982</w:t>
      </w:r>
    </w:p>
    <w:p w:rsidR="00000000" w:rsidRDefault="00E90C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психология: Курс лекций для первой ступени педагогического образования / Сост. Е. И. Рогов. - М.: ВЛАДОС.</w:t>
      </w:r>
      <w:r>
        <w:rPr>
          <w:rFonts w:ascii="Times New Roman CYR" w:hAnsi="Times New Roman CYR" w:cs="Times New Roman CYR"/>
          <w:sz w:val="28"/>
          <w:szCs w:val="28"/>
        </w:rPr>
        <w:t xml:space="preserve"> - 1995.</w:t>
      </w:r>
    </w:p>
    <w:p w:rsidR="00E90C0B" w:rsidRDefault="00E90C0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Введение в психологию. - М.: Издательский центр «Академия», - 1995.</w:t>
      </w:r>
    </w:p>
    <w:sectPr w:rsidR="00E90C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D5"/>
    <w:rsid w:val="001A2AD5"/>
    <w:rsid w:val="00E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159D2C-53E9-499A-A37A-E13BF907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3986</Words>
  <Characters>22726</Characters>
  <Application>Microsoft Office Word</Application>
  <DocSecurity>0</DocSecurity>
  <Lines>189</Lines>
  <Paragraphs>53</Paragraphs>
  <ScaleCrop>false</ScaleCrop>
  <Company/>
  <LinksUpToDate>false</LinksUpToDate>
  <CharactersWithSpaces>26659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2025-04-27T05:56:00Z</dcterms:created>
  <dcterms:modified xsi:type="dcterms:W3CDTF">2025-04-27T05:56:00Z</dcterms:modified>
</cp:coreProperties>
</file>