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09F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1109F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Понятие и сущность терапевтического эффекта</w:t>
      </w:r>
    </w:p>
    <w:p w:rsidR="00000000" w:rsidRDefault="001109F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Терапевтический эффект деловой игры</w:t>
      </w:r>
    </w:p>
    <w:p w:rsidR="00000000" w:rsidRDefault="001109F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1109F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1109F9">
      <w:pPr>
        <w:rPr>
          <w:sz w:val="28"/>
          <w:szCs w:val="28"/>
        </w:rPr>
      </w:pPr>
    </w:p>
    <w:p w:rsidR="00000000" w:rsidRDefault="001109F9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Введение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психотерапевтических методик и приемов как формы и способа воздействия на личнос</w:t>
      </w:r>
      <w:r>
        <w:rPr>
          <w:sz w:val="28"/>
          <w:szCs w:val="28"/>
        </w:rPr>
        <w:t>ть в целях коррекции неадекватного и неадаптированного поведения получило в последние годы широкое распространение. Наибольшее внимание специалистов привлекает коллективная (групповая) психотерапия.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отечественной коллективной (групповой) психотер</w:t>
      </w:r>
      <w:r>
        <w:rPr>
          <w:sz w:val="28"/>
          <w:szCs w:val="28"/>
        </w:rPr>
        <w:t>апии, представленная в работах Н. В. Иванова, М. М. Кабанова, Б. Д. Карвасарского, А. Л. Гройсмана, С. С. Либиха, а также других психиатров и психотерапевтов, смыкается с положениями советских психологов о значении процессов общения для формирования личнос</w:t>
      </w:r>
      <w:r>
        <w:rPr>
          <w:sz w:val="28"/>
          <w:szCs w:val="28"/>
        </w:rPr>
        <w:t>ти и регуляции поведения человека и группы. Как отмечал Б. Ф. Ломов, психические процессы протекают в условиях общения иначе, чем в условиях изолированной индивидуальной деятельности.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коллективной психотерапии являются деловые игры, та</w:t>
      </w:r>
      <w:r>
        <w:rPr>
          <w:sz w:val="28"/>
          <w:szCs w:val="28"/>
        </w:rPr>
        <w:t>к называемая ролевая психотерапия. Ролевая психотерапия является специфическим направлением психотерапевтического воздействия. В богатом арсенале средств последнего издавна использовалась психотерапия, опосредованная различными видами игр.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социа</w:t>
      </w:r>
      <w:r>
        <w:rPr>
          <w:sz w:val="28"/>
          <w:szCs w:val="28"/>
        </w:rPr>
        <w:t>льно-психологические и психиатрические концепции различных видов ролевой психотерапии в основе своей эклектичны. Они впитали некоторые идеи психоанализа, экзистенциализма, структурного функционализма и т. д. Эти концепции, а также основанную на них практик</w:t>
      </w:r>
      <w:r>
        <w:rPr>
          <w:sz w:val="28"/>
          <w:szCs w:val="28"/>
        </w:rPr>
        <w:t xml:space="preserve">у следует проанализировать критически. Вместе с тем необходимо учесть, что в практике зарубежной ролевой психотерапии используется множество тщательно отработанных и приносящих определенные результаты конкретных приемов и методик воздействия на человека и </w:t>
      </w:r>
      <w:r>
        <w:rPr>
          <w:sz w:val="28"/>
          <w:szCs w:val="28"/>
        </w:rPr>
        <w:t>корректировки его отношений с другими людьми, переживаний и поведения.</w:t>
      </w:r>
    </w:p>
    <w:p w:rsidR="00000000" w:rsidRDefault="001109F9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1.</w:t>
      </w:r>
      <w:r>
        <w:rPr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Понятие и сущность терапевтического эффекта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Терапевтический эффект - это означает положительная динамика заболевания после приема тех или иных препаратов. В нашем случае терапевтич</w:t>
      </w:r>
      <w:r>
        <w:rPr>
          <w:sz w:val="28"/>
          <w:szCs w:val="28"/>
        </w:rPr>
        <w:t>еский эффект деловых игр будет заключаться в положительной динамике психики сотрудников после проведения деловой игры.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Терапевтические эффекты весьма разнообразны. Это эффекты процессуальные, результирующие, ядерные и экзистенциальные.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эффек</w:t>
      </w:r>
      <w:r>
        <w:rPr>
          <w:sz w:val="28"/>
          <w:szCs w:val="28"/>
        </w:rPr>
        <w:t>ты - в процессе самой терапии должны быть достигнуты определенные перемены.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даются темы для домашнего сочинения. Темы подбираются специально. Человек должно захотеться выполнить эти психотехники. Например, ведение дневника - человек наблюдает сво</w:t>
      </w:r>
      <w:r>
        <w:rPr>
          <w:sz w:val="28"/>
          <w:szCs w:val="28"/>
        </w:rPr>
        <w:t>ю жизнь и уже достигает какого-то понимания. Перемены, которые возникают в самом начале, и на них основываются все остальные перемены и эффекты. Нужно уметь создавать эти условия. Если их не создать, вся остальная психотерапия не принесет результата.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</w:t>
      </w:r>
      <w:r>
        <w:rPr>
          <w:sz w:val="28"/>
          <w:szCs w:val="28"/>
        </w:rPr>
        <w:t>ьтирующие эффекты - ответ на конкретный запрос клиента.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есть экзема от каких-то проблем в семье. Нужно чтобы симптом был устранен. Конкретная жалоба должна быть устранена. Нет проблем в семье, нет экземы. Это результирующий эффект.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Ядерные эффект</w:t>
      </w:r>
      <w:r>
        <w:rPr>
          <w:sz w:val="28"/>
          <w:szCs w:val="28"/>
        </w:rPr>
        <w:t>ы - изменение во всех сферах внутренней жизни человека, его самоотношения, изменение самосознания, когнитивных процессов и прочее.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главное чего должна достичь психотерапия. Ядерные эффекты дают результирующие эффекты. Они также дают изменения на поведе</w:t>
      </w:r>
      <w:r>
        <w:rPr>
          <w:sz w:val="28"/>
          <w:szCs w:val="28"/>
        </w:rPr>
        <w:t>нческом уровне.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Экзистенциальные эффекты - это нахождение клиентом ответов а </w:t>
      </w:r>
      <w:r>
        <w:rPr>
          <w:sz w:val="28"/>
          <w:szCs w:val="28"/>
        </w:rPr>
        <w:lastRenderedPageBreak/>
        <w:t>экзистенциальные вопросы, это новое переживание своей способности любить, смысла жизни, смерти, природы человеческого существа, новая идентичность. Эффективная психотерапия приво</w:t>
      </w:r>
      <w:r>
        <w:rPr>
          <w:sz w:val="28"/>
          <w:szCs w:val="28"/>
        </w:rPr>
        <w:t>дит к этим новым переживаниям.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Существенный сдвиг в совершенствовании и углублении методов психотерапии при помощи деловых игр наметился в связи с развитием ролевой теории личности: произошло смещение акцентов с опосредующих средств психотерапевтического в</w:t>
      </w:r>
      <w:r>
        <w:rPr>
          <w:sz w:val="28"/>
          <w:szCs w:val="28"/>
        </w:rPr>
        <w:t>оздействия на большую цельность и самостоятельность ролевой психотерапии.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психоаналитики рассматривают групповой катарсис как основной механизм групповой психотерапии. Не разделяя психоаналитических концепций о необходимости обязательного отреаг</w:t>
      </w:r>
      <w:r>
        <w:rPr>
          <w:sz w:val="28"/>
          <w:szCs w:val="28"/>
        </w:rPr>
        <w:t>ирования и катартической расшифровки комплексов, мы считаем, что ведущим принципом в ролевой психотерапии должна быть не динамика психоаналитических комплексов, а апелляция к ролевым функциям личности. Роль же нами понимается как функциональное социально-п</w:t>
      </w:r>
      <w:r>
        <w:rPr>
          <w:sz w:val="28"/>
          <w:szCs w:val="28"/>
        </w:rPr>
        <w:t>сихологическое образование данной личности с присущей ей символической репрезентацией.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групповой психотерапии и ее ролевого варианта является поэтапно-реконструктивная работа с личностью и системой ее отношений, характеризующих «основные роли, в ис</w:t>
      </w:r>
      <w:r>
        <w:rPr>
          <w:sz w:val="28"/>
          <w:szCs w:val="28"/>
        </w:rPr>
        <w:t>полнении которых проявляется ее индивидуальность».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советских и зарубежных социологов и социальных психологов выделяли различные аспекты при определении понятия роли.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человека, по Г. Миду, определяется его способностью соразмерять свои поступк</w:t>
      </w:r>
      <w:r>
        <w:rPr>
          <w:sz w:val="28"/>
          <w:szCs w:val="28"/>
        </w:rPr>
        <w:t xml:space="preserve">и с действиями других. Мертоп считает, что роль -- это самовоспитанная установка социального ожидания, которое оказывает давление на поведение личности в зависимости от ценностных ориентации последней. Для объяснения механизма исполнения роли привлекаются </w:t>
      </w:r>
      <w:r>
        <w:rPr>
          <w:sz w:val="28"/>
          <w:szCs w:val="28"/>
        </w:rPr>
        <w:t xml:space="preserve">различные личностно-психологические категории. В. Коту дифференцирует </w:t>
      </w:r>
      <w:r>
        <w:rPr>
          <w:sz w:val="28"/>
          <w:szCs w:val="28"/>
        </w:rPr>
        <w:lastRenderedPageBreak/>
        <w:t>термины «принятие роли» и ее «разыгрывание». Т. Ньюком различает роли, предписанные обществом (личность находится под давлением определенных общественных ожиданий), и роли воспитательно-</w:t>
      </w:r>
      <w:r>
        <w:rPr>
          <w:sz w:val="28"/>
          <w:szCs w:val="28"/>
        </w:rPr>
        <w:t>поведенческие, определяющие поведение конкретных лиц в зависимости от популярности роли и предъявляемых к роли требований. Т. Парсонс, оперируя понятием роли, стремится показать, что она является основой по меньшей мере, трех уровней интеграции -- психолог</w:t>
      </w:r>
      <w:r>
        <w:rPr>
          <w:sz w:val="28"/>
          <w:szCs w:val="28"/>
        </w:rPr>
        <w:t>ического, социального и культурного, представляя собой канал, по которому свойства и состояния отдельной личности влияют на функционирование различных общественных и культурных систем. С. Сарджент считает ролью «культурную, личную и ситуационную детерминан</w:t>
      </w:r>
      <w:r>
        <w:rPr>
          <w:sz w:val="28"/>
          <w:szCs w:val="28"/>
        </w:rPr>
        <w:t>ту», но замечает, что роль никогда не является только чем-то одним из трех указанных звеньев. Многогранность категории роли была отмечена, в частности, И. С. Коном: «Понятие роли, широко употребляемое обществоведами, весьма многозначно. В обыденном сознани</w:t>
      </w:r>
      <w:r>
        <w:rPr>
          <w:sz w:val="28"/>
          <w:szCs w:val="28"/>
        </w:rPr>
        <w:t>и ролью называется такой аспект поведения, деятельности лица, который является для него неорганичным, переживается как нечто внешнее, ненастоящее, отличное от его «подлинного я»... «быть в роли» -- значит притворяться, играть, осознавать искусственность св</w:t>
      </w:r>
      <w:r>
        <w:rPr>
          <w:sz w:val="28"/>
          <w:szCs w:val="28"/>
        </w:rPr>
        <w:t>оего поведения. Но такое разграничение является субъективным, оно описывает лишь соотношение различных образов самосознания, ничего не говоря об их происхождении». Несовершенство концепций роли чувствуют и многие их создатели[2, с. 59].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Развивая психологич</w:t>
      </w:r>
      <w:r>
        <w:rPr>
          <w:sz w:val="28"/>
          <w:szCs w:val="28"/>
        </w:rPr>
        <w:t>ескую теорию роли применительно к задачам психотерапии, Дж. Морено понимал под ролью процесс создания структуры всего человеческого поведения, определяемого влиянием малых групп. Роль способствует раскрытию спонтанных свободных действий человека, обусловле</w:t>
      </w:r>
      <w:r>
        <w:rPr>
          <w:sz w:val="28"/>
          <w:szCs w:val="28"/>
        </w:rPr>
        <w:t>нных его индивидуально-психическими свойствами. Солидаризуясь с Морено, Т. Сарбин рассматривает роль в опосредованной взаимосвязи индивидуально-психологического «восприятия роли, вживания в нее и осознания» [6, с. 147].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зачастую выражает нереализованн</w:t>
      </w:r>
      <w:r>
        <w:rPr>
          <w:sz w:val="28"/>
          <w:szCs w:val="28"/>
        </w:rPr>
        <w:t>ые потенции личности, отражает определенную фактическую структуру отношений человека с другими людьми, его надежды и стремления. Компенсаторные механизмы роли становятся основой для «присвоения» роли как образца для подражания, способствующего росту самосо</w:t>
      </w:r>
      <w:r>
        <w:rPr>
          <w:sz w:val="28"/>
          <w:szCs w:val="28"/>
        </w:rPr>
        <w:t>знания и поведенческих форм деятельности. Польские психологи Г. и Ч. Чаповы определяют роль как фактическое личностное образование, привносящее регулирующий эффект в специальную ситуацию, в которую вовлечены другие лица. В этой связи понятны поиски интегра</w:t>
      </w:r>
      <w:r>
        <w:rPr>
          <w:sz w:val="28"/>
          <w:szCs w:val="28"/>
        </w:rPr>
        <w:t>льной связи ролевой игры со структурой личности и влиянием на нее взаимодействий в «малой группе».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Морено, «отыгрывание» роли является условием «объединения с миром», выражением не только индивидуального и спонтанного, но также и коллективного, и традиц</w:t>
      </w:r>
      <w:r>
        <w:rPr>
          <w:sz w:val="28"/>
          <w:szCs w:val="28"/>
        </w:rPr>
        <w:t>ионного в личности. Морено писал, что изменение в сфере поведенческих реакций и собственного реагирования на ситуацию -- результат способности к творчеству (креативности) человеческой личности, а психотическое поведение -- результат разрегулированного проц</w:t>
      </w:r>
      <w:r>
        <w:rPr>
          <w:sz w:val="28"/>
          <w:szCs w:val="28"/>
        </w:rPr>
        <w:t>есса спонтанности и креативности. Каждый человек обладает способностью к творчеству, но при неадекватной направленности эта способность становится негативным слепком психической «разрегулированности». Полное извращение способности к творчеству грозит душев</w:t>
      </w:r>
      <w:r>
        <w:rPr>
          <w:sz w:val="28"/>
          <w:szCs w:val="28"/>
        </w:rPr>
        <w:t>ным расстройством и дезинтеграцией личности. [5, с. 137]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Ролевая психотерапия, используя игровые моменты и символику роли, призвана отрегулировать процессы неадекватной реализации способности к развитию.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Морено о конструктивном подходе к терапии </w:t>
      </w:r>
      <w:r>
        <w:rPr>
          <w:sz w:val="28"/>
          <w:szCs w:val="28"/>
        </w:rPr>
        <w:t>нервнопсихических заболеваний и расстройств оказалась продуктивнее концепции психоаналитической. (В беседе с Фрейдом Морено сказал, что Фрейд подавляет мечту, а он обучает мечтать.) В последнее время появилось новое течение, именуемое «психосинтезом», В ра</w:t>
      </w:r>
      <w:r>
        <w:rPr>
          <w:sz w:val="28"/>
          <w:szCs w:val="28"/>
        </w:rPr>
        <w:t>ботах этого направления (к ним примкнул и А. Маслоу) подчеркивается, что психосинтез, как и экзистенциальная психология, идет от «я» индивидуума, от признания динамичности структуры личности, находящейся в постоянном развитии, от поисков человеком смысла ж</w:t>
      </w:r>
      <w:r>
        <w:rPr>
          <w:sz w:val="28"/>
          <w:szCs w:val="28"/>
        </w:rPr>
        <w:t>изни, мотивации, актуализирующей тот или иной выбор решений, от сочувственного отношения к ценностным представлениям (например, этическим, эстетическим, политическим) к переживаниям личности[3, с. 167].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Психосинтез -- явление сложное. Он возник как компенс</w:t>
      </w:r>
      <w:r>
        <w:rPr>
          <w:sz w:val="28"/>
          <w:szCs w:val="28"/>
        </w:rPr>
        <w:t>ация недостатков психоанализа и экзистенциальной психологии. Главное значение в психосинтетической работе придается волевым функциям личности; в методику воздействия на личность включаются различные компоненты, связанные с обдумыванием и анализом различных</w:t>
      </w:r>
      <w:r>
        <w:rPr>
          <w:sz w:val="28"/>
          <w:szCs w:val="28"/>
        </w:rPr>
        <w:t xml:space="preserve"> стадий ролевых процессов, мотивации, выбора решений, актуализации волевой направленности личности.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было бы неверным не замечать существенных различий между психосинтезом и экзистенциальной психологией. В отличие от последней психосинтетическое напр</w:t>
      </w:r>
      <w:r>
        <w:rPr>
          <w:sz w:val="28"/>
          <w:szCs w:val="28"/>
        </w:rPr>
        <w:t>авление придает большое значение творческим началам в человеке, явлениям самосознания и озарения. Ощущения одиночества и симптомы дереализации представители психосинтеза не рассматривают в качестве патологических и конечных, как это делают ортодоксальные п</w:t>
      </w:r>
      <w:r>
        <w:rPr>
          <w:sz w:val="28"/>
          <w:szCs w:val="28"/>
        </w:rPr>
        <w:t>сихиатры, а скорее считают их функционально-компенсаторными.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Тренировка эмпатических потенциалов человека и способности «вчувствования в проблемы другого» оказывается важным процессом синтеза личности. Методика психосинтеза выполняет профилактические функц</w:t>
      </w:r>
      <w:r>
        <w:rPr>
          <w:sz w:val="28"/>
          <w:szCs w:val="28"/>
        </w:rPr>
        <w:t>ии «гигиены общения».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психосинтетической концепции привлекают активная позиция, к которой призывается личность в процессе работы над собой, а также ориентация в работе на сознательный уровень, на интеграцию участников взаимодействия. Эти установки в псих</w:t>
      </w:r>
      <w:r>
        <w:rPr>
          <w:sz w:val="28"/>
          <w:szCs w:val="28"/>
        </w:rPr>
        <w:t>отерапии были в свое время разработаны советскими психотерапевтами В. Н. Мясищевым, М. М. Кабановым, П. В. Ивановым, И. 3. Вельвовским, М. С. Лебединским и др[3, с. 159].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Ролевая психотерапия осуществляется с помощью нескольких технических приемов. Она мож</w:t>
      </w:r>
      <w:r>
        <w:rPr>
          <w:sz w:val="28"/>
          <w:szCs w:val="28"/>
        </w:rPr>
        <w:t>ет быть программированной или импровизированной, существует также множество вариантов в зависимости от числа участников (от монологического представления или диалога между двумя лицами до ансамблевой игры).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Ролевое взаимодействие проходит три фазы: 1) нача</w:t>
      </w:r>
      <w:r>
        <w:rPr>
          <w:sz w:val="28"/>
          <w:szCs w:val="28"/>
        </w:rPr>
        <w:t>льные приготовления к проигрыванию ситуаций; 2) кристаллизация группы и коллектива, «разминка» и определение «протагониста», импровизация или инсценизация конфликта; 3) дискуссия с рекомендациями по перестройке структуры роли и поведения в группе и обществ</w:t>
      </w:r>
      <w:r>
        <w:rPr>
          <w:sz w:val="28"/>
          <w:szCs w:val="28"/>
        </w:rPr>
        <w:t>е.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Темы, выбираемые для деловой игры, не должны быть чрезмерно приземлены. Хотя они создаются на основе опыта участников, нельзя директивно ограничивать мечтания и фантазирование. Темы должны отражать нерешенные личностные проблемы, а также учитывать общий</w:t>
      </w:r>
      <w:r>
        <w:rPr>
          <w:sz w:val="28"/>
          <w:szCs w:val="28"/>
        </w:rPr>
        <w:t xml:space="preserve"> эмоциональный климат группы и социометрический статус ее участников. На роль «протагониста» желательно назначать человека, пользующегося авторитетом и популярностью. Необходимо также, чтобы он обладал находчивостью, жизненным опытом, некоторыми специальны</w:t>
      </w:r>
      <w:r>
        <w:rPr>
          <w:sz w:val="28"/>
          <w:szCs w:val="28"/>
        </w:rPr>
        <w:t>ми психическими свойствами и т. д.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применяется техника «смены ролей», например, при создании более благоприятных условий для взаимопонимания «отцов и детей». Вначале следует представление «прямых ролей», а затем «смена ролей». Такое столкнов</w:t>
      </w:r>
      <w:r>
        <w:rPr>
          <w:sz w:val="28"/>
          <w:szCs w:val="28"/>
        </w:rPr>
        <w:t>ение конфликтующих в последующем приводит к нейтрализации и разрешению драматических коллизий, к правильному адаптивно-интегративному исполнению жизненных ролей.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распространенная методика -- «дублирование ролей». Каждый из участников поочередно реал</w:t>
      </w:r>
      <w:r>
        <w:rPr>
          <w:sz w:val="28"/>
          <w:szCs w:val="28"/>
        </w:rPr>
        <w:t>изует одну и ту же конфликтную ситуацию, что способствует лучшему пониманию им символики собственной жизненной роли, нахождению недостатков и так называемому пробуждению рефлексивного «я». Каждый человек имеет не один, а множество образов собственного «я»,</w:t>
      </w:r>
      <w:r>
        <w:rPr>
          <w:sz w:val="28"/>
          <w:szCs w:val="28"/>
        </w:rPr>
        <w:t xml:space="preserve"> себя, рассматриваемых им под разными углами зрения: каким он видит себя в данный момент, каким он стремится стать, каким должен быть (исходя из моральных принципов и требований общества или данной микросреды), каким он хотел бы выглядеть в глазах окружающ</w:t>
      </w:r>
      <w:r>
        <w:rPr>
          <w:sz w:val="28"/>
          <w:szCs w:val="28"/>
        </w:rPr>
        <w:t>их.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методика - «зеркальная». Даются портрет кого-то из присутствующих на сеансе и его проблема. Сам человек не называется. В таком случае создается возможность быть не только актером и режиссером, но и зрителем собственной драмы и собственного повед</w:t>
      </w:r>
      <w:r>
        <w:rPr>
          <w:sz w:val="28"/>
          <w:szCs w:val="28"/>
        </w:rPr>
        <w:t>ения. Возникающие объективные проявления реакций - молчание или замкнутость, натянутость отношений с окружающими или, наоборот, сочувствие свидетельствуют о «попадании в цель» драматического представления конфликта. Неназойливо предлагаются рекомендации по</w:t>
      </w:r>
      <w:r>
        <w:rPr>
          <w:sz w:val="28"/>
          <w:szCs w:val="28"/>
        </w:rPr>
        <w:t xml:space="preserve"> дальнейшему поведению и снятию этого конфликта. Адекватное переживание изображаемым человеком своих реакции вызывает сочувствие окружающих. В целом и эта методика способствует возникновению эмпатии к чужим реакциям.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Четвертой может быть выделена «методика</w:t>
      </w:r>
      <w:r>
        <w:rPr>
          <w:sz w:val="28"/>
          <w:szCs w:val="28"/>
        </w:rPr>
        <w:t xml:space="preserve"> близнецов». Разыгрываются определенные сцены, отражающие хронологию событий в прошлом, настоящем и будущем в биографии героя.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Очередная, пятая, методика -- «солилоквиум». Участник делится с аудиторией своими переживаниями или свободными ассоциациями, осоз</w:t>
      </w:r>
      <w:r>
        <w:rPr>
          <w:sz w:val="28"/>
          <w:szCs w:val="28"/>
        </w:rPr>
        <w:t>навая при посредстве зрителей адекватность или неадекватность своих поступков. Шестая методика - «монологическая». Один из участников говорит, что приходит в голову, а остальные тут же комментируют высказанное, составляя психологический «портрет» исполните</w:t>
      </w:r>
      <w:r>
        <w:rPr>
          <w:sz w:val="28"/>
          <w:szCs w:val="28"/>
        </w:rPr>
        <w:t>ля монолога. Возможен вариант монолога с комментариями кого-то одного, лучше всего «alter ego». Комментарии психотерапевта в это время излишни, он только наблюдает за импровизацией, делая выводы диагностического и прожективно-интегративного плана[4, с. 96]</w:t>
      </w:r>
      <w:r>
        <w:rPr>
          <w:sz w:val="28"/>
          <w:szCs w:val="28"/>
        </w:rPr>
        <w:t>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Последней в этом ряду нужно отметить методику «конфликтной перебивки», когда в процессе диалога в разговор вклиниваются с замечаниями двое других лиц, они стремятся расширить сферу поисков путей к разрешению конфликта за счет способов иных, нежели способ</w:t>
      </w:r>
      <w:r>
        <w:rPr>
          <w:sz w:val="28"/>
          <w:szCs w:val="28"/>
        </w:rPr>
        <w:t>ы, намеченные в сценарии или предложенные первыми участниками импровизированного тематического диалога. Иногда первых не предупреждают о том, что будут предлагаться иные решения, и они исполняют свои роли в неожиданных условиях «конфликтной перебивки». Воз</w:t>
      </w:r>
      <w:r>
        <w:rPr>
          <w:sz w:val="28"/>
          <w:szCs w:val="28"/>
        </w:rPr>
        <w:t>можен вариант сюжетной «перебивки», когда присутствующие поочередно предлагают новый конец сценария, инспирирующий поведение героя, адекватное поставленным задачам.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09F9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>
        <w:rPr>
          <w:kern w:val="36"/>
          <w:sz w:val="28"/>
          <w:szCs w:val="28"/>
        </w:rPr>
        <w:tab/>
        <w:t>Терапевтический эффект деловой игры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- это вид деятельности в условиях ситуаций</w:t>
      </w:r>
      <w:r>
        <w:rPr>
          <w:sz w:val="28"/>
          <w:szCs w:val="28"/>
        </w:rPr>
        <w:t>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игровой деятельности обеспечивается ее добровольностью, возможностями выбора и элементами соревновательности, удовл</w:t>
      </w:r>
      <w:r>
        <w:rPr>
          <w:sz w:val="28"/>
          <w:szCs w:val="28"/>
        </w:rPr>
        <w:t>етворения потребностей, самоутверждения, самореализации.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игры как процесса входят[5, с. 88]: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Роли, взятые на себя играющими;</w:t>
      </w:r>
    </w:p>
    <w:p w:rsidR="00000000" w:rsidRDefault="001109F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Игровые действия как средства реализации этих ролей;</w:t>
      </w:r>
    </w:p>
    <w:p w:rsidR="00000000" w:rsidRDefault="001109F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Игровые употребления предметов, т. е. замещение реальных вещ</w:t>
      </w:r>
      <w:r>
        <w:rPr>
          <w:sz w:val="28"/>
          <w:szCs w:val="28"/>
        </w:rPr>
        <w:t>ей , условными;</w:t>
      </w:r>
    </w:p>
    <w:p w:rsidR="00000000" w:rsidRDefault="001109F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Реальные отношения, условными;</w:t>
      </w:r>
    </w:p>
    <w:p w:rsidR="00000000" w:rsidRDefault="001109F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Сюжет - область действительности, условно воспроизводимая в игре.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 обладает существенным признаком - чётко поставленной целью обучения и соответствующим ей результатом, которые могут быть обосн</w:t>
      </w:r>
      <w:r>
        <w:rPr>
          <w:sz w:val="28"/>
          <w:szCs w:val="28"/>
        </w:rPr>
        <w:t>ованы, выделены в явном виде и характеризуются познавательной направленностью.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деловых игр отличает следующие черты: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свободная развивающая деятельность, предпринимаемая лишь по желанию человека, ради удовольствия от самого процесса деятельности</w:t>
      </w:r>
      <w:r>
        <w:rPr>
          <w:sz w:val="28"/>
          <w:szCs w:val="28"/>
        </w:rPr>
        <w:t>, а не только от результата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творческий, в значительной мере импровизационный, активный характер этой деятельности («поле творчества»);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приподнятость деятельности, соперничество, состязательность, конкуренция («эмоциональное напряжение»);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</w:t>
      </w:r>
      <w:r>
        <w:rPr>
          <w:sz w:val="28"/>
          <w:szCs w:val="28"/>
        </w:rPr>
        <w:t>чие прямых или косвенных правил, отражающих содержание игры, логическую и временную последовательность ее развития.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 считаются одним из методов тренинга. Это действительно так, однако, этот метод имеет целый ряд характерных и только ему присущи</w:t>
      </w:r>
      <w:r>
        <w:rPr>
          <w:sz w:val="28"/>
          <w:szCs w:val="28"/>
        </w:rPr>
        <w:t>х признаков, что позволяет выделить его как отдельную, заслуживающую особого внимание форму обучения.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довольно сложна в реализации, требует большой подготовки - разработки игрового кейса (проблемной ситуации, задачи для решения), продумывания многоальт</w:t>
      </w:r>
      <w:r>
        <w:rPr>
          <w:sz w:val="28"/>
          <w:szCs w:val="28"/>
        </w:rPr>
        <w:t>ернативности решения, подготовки рабочих материалов и реквизита, которые обычно используются в деловой игре, написания ролей (если используются приёмы ролевой игры). Однако, деловые игры при их грамотной подготовке и проведении обычно «на ура» воспринимают</w:t>
      </w:r>
      <w:r>
        <w:rPr>
          <w:sz w:val="28"/>
          <w:szCs w:val="28"/>
        </w:rPr>
        <w:t>ся обучаемыми, дают практически 100%-ную включенность членов группы в игровой процесс, и порой порождают неожиданные, очень ценные результаты работы группы[1, с. 66].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Видимо, в каждом из нас до сих пор живет ребёнок, поэтому формат игровой деятельности изн</w:t>
      </w:r>
      <w:r>
        <w:rPr>
          <w:sz w:val="28"/>
          <w:szCs w:val="28"/>
        </w:rPr>
        <w:t>ачально заряжает позитивом и желанием поучаствовать. Кроме того, у участников появляется игровой азарт - желание решить сложную задачу или выиграть мини-группой или лично. В основе деловой игры обычно лежит т.н. «игровой кейс» - проблемная ситуация, или де</w:t>
      </w:r>
      <w:r>
        <w:rPr>
          <w:sz w:val="28"/>
          <w:szCs w:val="28"/>
        </w:rPr>
        <w:t>тальное описание условий, в которых участники должны выполнить те или иные действия для достижения цели. Иногда в основу игры закладывается не игровой, а реальный кейс, и тогда работа проводится над ним. Однако, мы склонны считать «работу над реальным бизн</w:t>
      </w:r>
      <w:r>
        <w:rPr>
          <w:sz w:val="28"/>
          <w:szCs w:val="28"/>
        </w:rPr>
        <w:t>ес-кейсом» отдельной методикой, причем не столько обучения, сколько модерации, об этом можно прочитать в соответствующем разделе сайта.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 относятся к групповой форме психотерапии.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Групповые формы психотерапии - это такие формы работы с клиентами</w:t>
      </w:r>
      <w:r>
        <w:rPr>
          <w:sz w:val="28"/>
          <w:szCs w:val="28"/>
        </w:rPr>
        <w:t>, при которых группы людей регулярно встречаются под руководством специально подготовленного специалиста (психолога / психотерапевта) для разрешения эмоциональных конфликтов, преодоления напряженности, коррекции отклонений в поведении и снятия иных симптом</w:t>
      </w:r>
      <w:r>
        <w:rPr>
          <w:sz w:val="28"/>
          <w:szCs w:val="28"/>
        </w:rPr>
        <w:t>ов эмоциональных расстройств. Применяя вербальный и невербальный способы коммуникации, Ведущий помогает членам группы, состоящей обычно из 5-12 человек, глубже познать самих себя и добиться таких психологических изменений, которые обеспечивают улучшение эм</w:t>
      </w:r>
      <w:r>
        <w:rPr>
          <w:sz w:val="28"/>
          <w:szCs w:val="28"/>
        </w:rPr>
        <w:t>оционального и физического состояния, а также способствуют их личностному росту. В зависимости от своей подготовки и взглядов психотерапевт может использовать аналитическую терапию либо иные психотерапевтические подходы и методы.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понятие «гру</w:t>
      </w:r>
      <w:r>
        <w:rPr>
          <w:sz w:val="28"/>
          <w:szCs w:val="28"/>
        </w:rPr>
        <w:t>пповая психотерапия» применяют в двух смыслах: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узком - как использование группового метода в лечебных целях, обычно для лечения различных психических расстройств в рамках медицинских учреждений.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широком - как психотерапевтический метод, исп</w:t>
      </w:r>
      <w:r>
        <w:rPr>
          <w:sz w:val="28"/>
          <w:szCs w:val="28"/>
        </w:rPr>
        <w:t>ользующий факторы групповой динамики для решения эмоциональных, личностных, поведенческих проблем людей, а также для совершенствования личности.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 выполняет следующие важные функции[4, с. 112]: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социализации.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- есть сильнейшее средст</w:t>
      </w:r>
      <w:r>
        <w:rPr>
          <w:sz w:val="28"/>
          <w:szCs w:val="28"/>
        </w:rPr>
        <w:t>во включения работника в систему общественных отношений, усвоения им богатств культуры.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самореализации в игре как «полигоне человеческой практики».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позволяет, с одной стороны, построить и проверить проект снятия конкретных жизненных затруднени</w:t>
      </w:r>
      <w:r>
        <w:rPr>
          <w:sz w:val="28"/>
          <w:szCs w:val="28"/>
        </w:rPr>
        <w:t>й в практике сотрудника, с другой - выявить недостатки опыта.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функция игры ярко иллюстрирует тот факт, что игра -- деятельность коммуникативная, позволяющая сотруднику войти в реальный контекст сложнейших человеческих коммуникаций.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</w:t>
      </w:r>
      <w:r>
        <w:rPr>
          <w:sz w:val="28"/>
          <w:szCs w:val="28"/>
        </w:rPr>
        <w:t>ическая функция игры предоставляет возможность руководителю организации диагностировать различные проявления сотрудника (интеллектуальные, творческие, эмоциональные и др.). В то же время игра - «поле самовыражения», в котором сотрудник проверяет свои силы,</w:t>
      </w:r>
      <w:r>
        <w:rPr>
          <w:sz w:val="28"/>
          <w:szCs w:val="28"/>
        </w:rPr>
        <w:t xml:space="preserve"> возможности в свободных действиях, самовыражает и самоутверждает себя.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Терапевтическая функция игры заключается в использовании игры как средства преодоления различных трудностей, возникающих у сотрудника в поведении, общении, учении.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игровой терап</w:t>
      </w:r>
      <w:r>
        <w:rPr>
          <w:sz w:val="28"/>
          <w:szCs w:val="28"/>
        </w:rPr>
        <w:t>ии определяется практикой новых социальных отношений, которые сотрудники получают в деловой игре. Именно практика новых реальных отношений, в которые деловая игра ставит человека с коллегами, отношений свободы и сотрудничества, взамен отношений принуждения</w:t>
      </w:r>
      <w:r>
        <w:rPr>
          <w:sz w:val="28"/>
          <w:szCs w:val="28"/>
        </w:rPr>
        <w:t xml:space="preserve"> и агрессии, приводит в конце концов к терапевтическому эффекту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коррекции - есть внесение позитивных изменений, дополнений в структуру личностных показателей сотрудника. В игре этот процесс происходит естественно, мягко.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степени эффективно</w:t>
      </w:r>
      <w:r>
        <w:rPr>
          <w:sz w:val="28"/>
          <w:szCs w:val="28"/>
        </w:rPr>
        <w:t>сти деловой игры, можно отметить, что в результате ее проведения у участников наблюдается: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эгоцентрических тенденций в поведении и мышлении;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обостряется социальная чувствительность;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актуализируется творческий потенциал;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уменьшается самоконтроль;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>ормируется установка на восприятие новой информации;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расширяются стереотипы;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снижается порог принятия точки зрения другого;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повышается адекватность самооценок и взаимооценок.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Деловые игры, заставляя участников использовать свой прошлый опыт, предоставляют </w:t>
      </w:r>
      <w:r>
        <w:rPr>
          <w:sz w:val="28"/>
          <w:szCs w:val="28"/>
        </w:rPr>
        <w:t>им автономное пространство для развития собственных представлений и действий. Обязательное условие каждой игры заключается в том, что каждый участник принимает решения самостоятельно, а это не всегда происходит в реальности, в результате игра становится тр</w:t>
      </w:r>
      <w:r>
        <w:rPr>
          <w:sz w:val="28"/>
          <w:szCs w:val="28"/>
        </w:rPr>
        <w:t>енингом креативности. Одним из главных плюсов деловых игр является то, что они, моделируя реальность, позволяют радикально сократить время накопления опыта, позволяют повернуть ход возможных событий, попробовать разные стратегии.</w:t>
      </w:r>
    </w:p>
    <w:p w:rsidR="00000000" w:rsidRDefault="001109F9">
      <w:pPr>
        <w:shd w:val="clear" w:color="000000" w:fill="auto"/>
        <w:tabs>
          <w:tab w:val="left" w:pos="993"/>
        </w:tabs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деловой игра терапевтическ</w:t>
      </w:r>
      <w:r>
        <w:rPr>
          <w:color w:val="FFFFFF"/>
          <w:sz w:val="28"/>
          <w:szCs w:val="28"/>
        </w:rPr>
        <w:t>ий психотерапия</w:t>
      </w:r>
    </w:p>
    <w:p w:rsidR="00000000" w:rsidRDefault="001109F9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Заключение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Терапевтическая функция деловой игры заключается в использовании игры как средства преодоления различных трудностей, возникающих у человека в поведении, общении, учении.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игровой терапии определяется практикой новых соци</w:t>
      </w:r>
      <w:r>
        <w:rPr>
          <w:sz w:val="28"/>
          <w:szCs w:val="28"/>
        </w:rPr>
        <w:t>альных отношений, которые сотрудники получают в деловой игре. Именно практика новых реальных отношений, в которые деловая игра ставит человека с коллегами, отношений свободы и сотрудничества, взамен отношений принуждения и агрессии, приводит в конце концов</w:t>
      </w:r>
      <w:r>
        <w:rPr>
          <w:sz w:val="28"/>
          <w:szCs w:val="28"/>
        </w:rPr>
        <w:t xml:space="preserve"> к терапевтическому эффекту.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противовес унылой и назойливой дидактике, отнюдь не лучшему способу воспитательного воздействия на личность, ролевая психотерапия является вспомогательным методом, эмоционально склоняющим человека к исполнению положительной ж</w:t>
      </w:r>
      <w:r>
        <w:rPr>
          <w:sz w:val="28"/>
          <w:szCs w:val="28"/>
        </w:rPr>
        <w:t>изненной роли. Дальнейшее накопление опыта ролевой психотерапии позволит разработать более четкие показания к ее применению, оцепить ее психодиагностические возможности, уточнить формы и приемы, связанные с проведением психотерапии методами «перевоплощения</w:t>
      </w:r>
      <w:r>
        <w:rPr>
          <w:sz w:val="28"/>
          <w:szCs w:val="28"/>
        </w:rPr>
        <w:t>» и «отчуждения» от роли.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Успешная интеграция личности приводит к гармонизации ее отношений с собой и с другими людьми за счет адекватного ролевого поведения. В социальной психологии, как известно, в термин «ролевое поведение» вкладывается понятие устойчив</w:t>
      </w:r>
      <w:r>
        <w:rPr>
          <w:sz w:val="28"/>
          <w:szCs w:val="28"/>
        </w:rPr>
        <w:t>ого шаблона поведения и зависимости от тех пли иных ожиданий членов группы. Благодаря использованию человеком ролевых функций игровое общение позволяет ему адаптироваться к сложному миру людей и вещей, создает положительный «психологический баланс» между л</w:t>
      </w:r>
      <w:r>
        <w:rPr>
          <w:sz w:val="28"/>
          <w:szCs w:val="28"/>
        </w:rPr>
        <w:t>ичностью и общностью. Ролевая игра также дает возможность правильно ориентироваться в экстремальных ситуациях, способствует выработке навыков культуры общения и устранению дезадаптивных форм реагирования.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методов групповой психотерапии создаются </w:t>
      </w:r>
      <w:r>
        <w:rPr>
          <w:sz w:val="28"/>
          <w:szCs w:val="28"/>
        </w:rPr>
        <w:t>и психогигиенические приемы, оказывающие оздоравливающее влияние на работу целых коллективов и оптимизирующие их деятельность. Обучение приемам общения имеет в основном психопрофилактическое значение. Использование деловых игр в работе с лицами, страдающим</w:t>
      </w:r>
      <w:r>
        <w:rPr>
          <w:sz w:val="28"/>
          <w:szCs w:val="28"/>
        </w:rPr>
        <w:t>и от неблагоприятных условий общения, позволяет осуществить ряд профилактических мероприятий. Так, например, с помощью методики «смены ролей» можно помочь общающимся осознать, что психическая напряженность обычно возникает у них в условиях «альтруистическо</w:t>
      </w:r>
      <w:r>
        <w:rPr>
          <w:sz w:val="28"/>
          <w:szCs w:val="28"/>
        </w:rPr>
        <w:t>й нравственной недостаточности», ведущей к гиперболизации жизненных трудностей и к переоценке недоброжелательности окружающих.</w:t>
      </w:r>
    </w:p>
    <w:p w:rsidR="00000000" w:rsidRDefault="001109F9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09F9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Список использованной литературы</w:t>
      </w:r>
    </w:p>
    <w:p w:rsidR="00000000" w:rsidRDefault="001109F9">
      <w:pPr>
        <w:shd w:val="clear" w:color="000000" w:fill="auto"/>
        <w:tabs>
          <w:tab w:val="left" w:pos="567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00000" w:rsidRDefault="001109F9">
      <w:pPr>
        <w:shd w:val="clear" w:color="000000" w:fill="auto"/>
        <w:tabs>
          <w:tab w:val="left" w:pos="567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Абчук В.А. Директорский «хлеб»: Занимательно об управлении. - СПБ.: 2008. - 208с.</w:t>
      </w:r>
    </w:p>
    <w:p w:rsidR="00000000" w:rsidRDefault="001109F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Быченк</w:t>
      </w:r>
      <w:r>
        <w:rPr>
          <w:sz w:val="28"/>
          <w:szCs w:val="28"/>
        </w:rPr>
        <w:t>о Ю.Г. , Красильников О.Ю. Деловые игры в школе бизнеса. - Саратов: СГУ, 2010. -135с.</w:t>
      </w:r>
    </w:p>
    <w:p w:rsidR="00000000" w:rsidRDefault="001109F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Вудкок М., Фрэнсис Д. Раскрепощенный менеджер. Для руководителя-практика: Пер. с англ. -М.: «Дело», 2009. -320с.</w:t>
      </w:r>
    </w:p>
    <w:p w:rsidR="00000000" w:rsidRDefault="001109F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Геронимус Ю.В. Игра, модель, экономика. -М.: «Знание»</w:t>
      </w:r>
      <w:r>
        <w:rPr>
          <w:sz w:val="28"/>
          <w:szCs w:val="28"/>
        </w:rPr>
        <w:t>, 2009. -218с.</w:t>
      </w:r>
    </w:p>
    <w:p w:rsidR="00000000" w:rsidRDefault="001109F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Дарвиш О. Б. Возрастная психология: учеб. пособие для студ. высш. учеб. заведений / Под. ред. В. Е. Клочко. - М., 2008. - 565с.</w:t>
      </w:r>
    </w:p>
    <w:p w:rsidR="001109F9" w:rsidRDefault="001109F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Кузин Ф.А. Делайте бизнес красиво. Этические и социально-психологические основы бизнеса.-М.: ИНФРА -М. 2009. </w:t>
      </w:r>
      <w:r>
        <w:rPr>
          <w:sz w:val="28"/>
          <w:szCs w:val="28"/>
        </w:rPr>
        <w:t>-288 с.</w:t>
      </w:r>
    </w:p>
    <w:sectPr w:rsidR="001109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21"/>
    <w:rsid w:val="001109F9"/>
    <w:rsid w:val="00C5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D64A50-4261-4799-A49F-B02EFD1C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3782</Words>
  <Characters>21563</Characters>
  <Application>Microsoft Office Word</Application>
  <DocSecurity>0</DocSecurity>
  <Lines>179</Lines>
  <Paragraphs>50</Paragraphs>
  <ScaleCrop>false</ScaleCrop>
  <Company/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2025-04-23T06:43:00Z</dcterms:created>
  <dcterms:modified xsi:type="dcterms:W3CDTF">2025-04-23T06:43:00Z</dcterms:modified>
</cp:coreProperties>
</file>