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6AC4" w14:textId="77777777" w:rsidR="00000000" w:rsidRDefault="005E5BB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Правовой статус олимпийского комитета России  (общий, специальный, индивидуальный) </w:t>
      </w:r>
    </w:p>
    <w:p w14:paraId="7E6C9AAB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Физическая культура и спорт как социальное явлен</w:t>
      </w:r>
      <w:r>
        <w:rPr>
          <w:color w:val="000000"/>
          <w:sz w:val="24"/>
          <w:szCs w:val="24"/>
        </w:rPr>
        <w:t>ие представляют собой одну из социальных подсистем, связанную с другими подсистемами общества и государства. Участники физкультурно-спортивной деятельности в процессе достижения своих целей вступают в отношения между собой и другими субъектами общественных</w:t>
      </w:r>
      <w:r>
        <w:rPr>
          <w:color w:val="000000"/>
          <w:sz w:val="24"/>
          <w:szCs w:val="24"/>
        </w:rPr>
        <w:t xml:space="preserve"> отношений, используя при этом определенные средства, в том числе и правовые. Урегулированные нормами права общественные отношения становятся правоотношениями. По одному из определений, имеющихся в теории права (В.С. Афанасьев, Н.Л. Гранат, 1999), под прав</w:t>
      </w:r>
      <w:r>
        <w:rPr>
          <w:color w:val="000000"/>
          <w:sz w:val="24"/>
          <w:szCs w:val="24"/>
        </w:rPr>
        <w:t xml:space="preserve">оотношением понимается разновидность социального отношения, урегулированного юридической нормой, участники которого обладают взаимными корреспондирующими правами и обязанностями и реализуют их в целях удовлетворения своих потребностей и интересов в особом </w:t>
      </w:r>
      <w:r>
        <w:rPr>
          <w:color w:val="000000"/>
          <w:sz w:val="24"/>
          <w:szCs w:val="24"/>
        </w:rPr>
        <w:t>порядке, гарантированном и охраняемом государством в лице его органов. Участниками (субъектами) правоотношений могут выступать физические, юридические лица и государство. Мерой такой возможности является правосубъектность - способность быть субъектом права</w:t>
      </w:r>
      <w:r>
        <w:rPr>
          <w:color w:val="000000"/>
          <w:sz w:val="24"/>
          <w:szCs w:val="24"/>
        </w:rPr>
        <w:t>. Правосубъектность организаций определяется статусом юридического лица - юридически закрепленном положением в системе общественных отношений. В юридической науке различают три основных вида правового статуса: общий, специальный и индивидуальный. Общий - е</w:t>
      </w:r>
      <w:r>
        <w:rPr>
          <w:color w:val="000000"/>
          <w:sz w:val="24"/>
          <w:szCs w:val="24"/>
        </w:rPr>
        <w:t xml:space="preserve">диный, одинаковый для всех субъектов. Специальный - статус, отражающий особенности положения определенных категорий субъектов. Индивидуальный - фиксирующий конкретику отдельного субъекта. </w:t>
      </w:r>
    </w:p>
    <w:p w14:paraId="27769E8A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настоящего исследования общий правовой статус мы понимаем к</w:t>
      </w:r>
      <w:r>
        <w:rPr>
          <w:color w:val="000000"/>
          <w:sz w:val="24"/>
          <w:szCs w:val="24"/>
        </w:rPr>
        <w:t xml:space="preserve">ак законодательно установленное правовое положение организаций - юридических лиц. </w:t>
      </w:r>
    </w:p>
    <w:p w14:paraId="0CACD6E6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правового статуса ОКР в соответствии с российским законодательством обусловлено положением пункта 5 правила 32 Олимпийской хартии 1, устанавливающем, что национал</w:t>
      </w:r>
      <w:r>
        <w:rPr>
          <w:color w:val="000000"/>
          <w:sz w:val="24"/>
          <w:szCs w:val="24"/>
        </w:rPr>
        <w:t>ьным олимпийским комитетом Международный олимпийский комитет может признать лишь организацию, юрисдикция которой совпадает с правилами страны, в которой она основана и где имеется ее главное управление. В правоведении под юрисдикцией понимается сфера отнош</w:t>
      </w:r>
      <w:r>
        <w:rPr>
          <w:color w:val="000000"/>
          <w:sz w:val="24"/>
          <w:szCs w:val="24"/>
        </w:rPr>
        <w:t>ений, на которую распространяется законодательно предусмотренная для субъекта правоотношений возможность осуществления определенных действий. "Совпадение с правилами страны" должно подтверждаться актом государственной регистрации организации, значение кото</w:t>
      </w:r>
      <w:r>
        <w:rPr>
          <w:color w:val="000000"/>
          <w:sz w:val="24"/>
          <w:szCs w:val="24"/>
        </w:rPr>
        <w:t xml:space="preserve">рого состоит в том, что таким актом признаются законными ее создание, а также возможность совершения дальнейших действий, предусмотренных ее учредительными документами, для достижения своих целей. </w:t>
      </w:r>
    </w:p>
    <w:p w14:paraId="5DBCE2F6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Олимпийский комитет России является юридическим лицом, что</w:t>
      </w:r>
      <w:r>
        <w:rPr>
          <w:color w:val="000000"/>
          <w:sz w:val="24"/>
          <w:szCs w:val="24"/>
        </w:rPr>
        <w:t xml:space="preserve"> предусмотрено статьей 1 его Устава)2. Согласно ст. 51 Гражданского кодекса Российской Федерации (далее - ГК) юридическое лицо подлежит государственной регистрации в органах юстиции в порядке, определяе мом законом о регистрации юридических лиц. На этой ст</w:t>
      </w:r>
      <w:r>
        <w:rPr>
          <w:color w:val="000000"/>
          <w:sz w:val="24"/>
          <w:szCs w:val="24"/>
        </w:rPr>
        <w:t>адии организации вступают в административно-правовые отношения с органами государственной регистрации, то есть становятся участниками правоотношений в сфере государственного управления. В таких правоотношениях одним из участников всегда выступает орган исп</w:t>
      </w:r>
      <w:r>
        <w:rPr>
          <w:color w:val="000000"/>
          <w:sz w:val="24"/>
          <w:szCs w:val="24"/>
        </w:rPr>
        <w:t xml:space="preserve">олнительной власти. В рассматриваемом случае исполнительную власть в отношениях представляло Министерство юстиции РФ, поскольку ОКР, являясь общероссийским союзом общественных объединений, согласно ст. 21 Федерального закона "Об общественных объединениях" </w:t>
      </w:r>
      <w:r>
        <w:rPr>
          <w:color w:val="000000"/>
          <w:sz w:val="24"/>
          <w:szCs w:val="24"/>
        </w:rPr>
        <w:t xml:space="preserve">подлежал регистрации именно этим органом исполнительной власти. </w:t>
      </w:r>
    </w:p>
    <w:p w14:paraId="325BD40E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регистрации ОКР приобрел общий правовой статус юридического лица, понятие которого дано в Гражданском кодексе РФ. </w:t>
      </w:r>
    </w:p>
    <w:p w14:paraId="07E2EB04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ст. 48 ГК юридическим лицом признается организация, ко</w:t>
      </w:r>
      <w:r>
        <w:rPr>
          <w:color w:val="000000"/>
          <w:sz w:val="24"/>
          <w:szCs w:val="24"/>
        </w:rPr>
        <w:t xml:space="preserve">торая имеет в собственности, хозяйственном ведении или оперативном управлении обособленное </w:t>
      </w:r>
      <w:r>
        <w:rPr>
          <w:color w:val="000000"/>
          <w:sz w:val="24"/>
          <w:szCs w:val="24"/>
        </w:rPr>
        <w:lastRenderedPageBreak/>
        <w:t>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</w:t>
      </w:r>
      <w:r>
        <w:rPr>
          <w:color w:val="000000"/>
          <w:sz w:val="24"/>
          <w:szCs w:val="24"/>
        </w:rPr>
        <w:t xml:space="preserve">язанности, быть истцом и ответчиком в суде. </w:t>
      </w:r>
    </w:p>
    <w:p w14:paraId="275EA856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Правоспособность юридического лица возникает с момента его государственной регистрации и прекращается после внесения записи в единый государственный реестр юридических лиц о завершении ликвидации (ст. 49, 51, 63</w:t>
      </w:r>
      <w:r>
        <w:rPr>
          <w:color w:val="000000"/>
          <w:sz w:val="24"/>
          <w:szCs w:val="24"/>
        </w:rPr>
        <w:t xml:space="preserve"> ГК). </w:t>
      </w:r>
    </w:p>
    <w:p w14:paraId="756CA156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ст. 52 ГК юридическое лицо действует на основании устава, либо учредительного договора и устава, либо только учредительного договора. В учредительных документах юридического лица должны определяться наименование юридического лица, </w:t>
      </w:r>
      <w:r>
        <w:rPr>
          <w:color w:val="000000"/>
          <w:sz w:val="24"/>
          <w:szCs w:val="24"/>
        </w:rPr>
        <w:t>место его нахождения, порядок управления деятельностью юридического лица, а также содержаться другие сведения, предусмотренные законом для юридических лиц соответствующего вида. Из изложенного следует, что учредители юридического лица при создании организа</w:t>
      </w:r>
      <w:r>
        <w:rPr>
          <w:color w:val="000000"/>
          <w:sz w:val="24"/>
          <w:szCs w:val="24"/>
        </w:rPr>
        <w:t xml:space="preserve">ции руководствуются гражданским законодательством. </w:t>
      </w:r>
    </w:p>
    <w:p w14:paraId="637665FD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Специальные правовые статусы ОКР основаны на различных законодательных и иных правовых актах. </w:t>
      </w:r>
    </w:p>
    <w:p w14:paraId="50337D97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Гражданский кодекс разделяет юридические лица на коммерческие и некоммерческие организации. Согласно Уставу О</w:t>
      </w:r>
      <w:r>
        <w:rPr>
          <w:color w:val="000000"/>
          <w:sz w:val="24"/>
          <w:szCs w:val="24"/>
        </w:rPr>
        <w:t>КР является некоммерческой организацией . Федеральный закон "О некоммерческих организациях" таковой называет организацию, не имеющую извлечение прибыли основной целью своей деятельности и не распределяющей полученную прибыль между участниками (ст. 2 закона</w:t>
      </w:r>
      <w:r>
        <w:rPr>
          <w:color w:val="000000"/>
          <w:sz w:val="24"/>
          <w:szCs w:val="24"/>
        </w:rPr>
        <w:t>). Некоммерческие организации могут создаваться, в частности, в целях достижения образовательных целей, в целях развития физической культуры и спорта. В учредительных документах некоммерческой организации должно содержаться указание на характер ее деятельн</w:t>
      </w:r>
      <w:r>
        <w:rPr>
          <w:color w:val="000000"/>
          <w:sz w:val="24"/>
          <w:szCs w:val="24"/>
        </w:rPr>
        <w:t xml:space="preserve">ости. Уставом ОКР установлена физкультурно-оздоровительная и спортивная направленность его деятельности. </w:t>
      </w:r>
    </w:p>
    <w:p w14:paraId="6265EC29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числа предусмотренных названным выше законом форм некоммерческих организаций ОКР создан в форме общественного объединения - добровольного объединен</w:t>
      </w:r>
      <w:r>
        <w:rPr>
          <w:color w:val="000000"/>
          <w:sz w:val="24"/>
          <w:szCs w:val="24"/>
        </w:rPr>
        <w:t>ия граждан, в установленном порядке объединившихся на основе общности их интересов для удовлетворения духовных или иных нематериальных потребностей. В этой форме реализуются конституционные права граждан на объединение. Статьей 5 Федерального закона "Об об</w:t>
      </w:r>
      <w:r>
        <w:rPr>
          <w:color w:val="000000"/>
          <w:sz w:val="24"/>
          <w:szCs w:val="24"/>
        </w:rPr>
        <w:t>щественных объединениях" предусмотрено, что право граждан на создание общественных объединений реализуется как непосредственно, путем объединения физических лиц, так и через юридические лица - общественные объединения. Из текста ст. 1 и 6 Устава следует, ч</w:t>
      </w:r>
      <w:r>
        <w:rPr>
          <w:color w:val="000000"/>
          <w:sz w:val="24"/>
          <w:szCs w:val="24"/>
        </w:rPr>
        <w:t>то ОКР учреждался вторым из указанных способов, поскольку в них содержится указание на создание его общественными объединениями. В связи c изложенным представляют интерес данные исследования, проведенного А.А. Дарковым (1999), который установил, что по сос</w:t>
      </w:r>
      <w:r>
        <w:rPr>
          <w:color w:val="000000"/>
          <w:sz w:val="24"/>
          <w:szCs w:val="24"/>
        </w:rPr>
        <w:t>тоянию на 1993 г. Министерством юстиции было зарегистрировано 197 объединений содействия физкультурно-спортивному движению, физкультурно-спортивных объединений и объединений по отдельным видам спорта. Для сравнения можно привести данные по некоторым объеди</w:t>
      </w:r>
      <w:r>
        <w:rPr>
          <w:color w:val="000000"/>
          <w:sz w:val="24"/>
          <w:szCs w:val="24"/>
        </w:rPr>
        <w:t xml:space="preserve">нениям с другими уставными целями: политические партии - 96; объединения в социальной сфере - 47; молодежные и детские - 31. Приведенные данные показывают, что форма общественного объединения оказалась востребованной в системе физической культуры и спорта </w:t>
      </w:r>
      <w:r>
        <w:rPr>
          <w:color w:val="000000"/>
          <w:sz w:val="24"/>
          <w:szCs w:val="24"/>
        </w:rPr>
        <w:t xml:space="preserve">и весьма активно используется. </w:t>
      </w:r>
    </w:p>
    <w:p w14:paraId="7B21C6B8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некоммерческие организации не могут создаваться с целью извлечения прибыли, это не означает, что они не имеют права осуществлять предпринимательскую деятельность. Правовой статус некоммерческих организаций как субъектов</w:t>
      </w:r>
      <w:r>
        <w:rPr>
          <w:color w:val="000000"/>
          <w:sz w:val="24"/>
          <w:szCs w:val="24"/>
        </w:rPr>
        <w:t xml:space="preserve"> предпринима тельской деятельности обосновывается положениями ГК о праве осуществления предпринимательской деятельности, поскольку это служит достижению целей, ради которых они созданы, и соответствует этим целям (п. 3 ст. 50). Согласно п. 2 ст. 24 ФЗ "О н</w:t>
      </w:r>
      <w:r>
        <w:rPr>
          <w:color w:val="000000"/>
          <w:sz w:val="24"/>
          <w:szCs w:val="24"/>
        </w:rPr>
        <w:t xml:space="preserve">екоммерческих организациях" предпринимательской деятельностью некоммерческих организаций признается приносящее прибыль производство товаров и услуг, отвечающих </w:t>
      </w:r>
      <w:r>
        <w:rPr>
          <w:color w:val="000000"/>
          <w:sz w:val="24"/>
          <w:szCs w:val="24"/>
        </w:rPr>
        <w:lastRenderedPageBreak/>
        <w:t>целям создания некоммерческой организации, а также приобретение и реализация ценных бумаг, имуще</w:t>
      </w:r>
      <w:r>
        <w:rPr>
          <w:color w:val="000000"/>
          <w:sz w:val="24"/>
          <w:szCs w:val="24"/>
        </w:rPr>
        <w:t>ственных и неимущественных прав, участие в хозяйственных обществах и участие в товариществе на вере. Правовой режим доходов от такой деятельности для общественных объединений установлен статьей 37 ФЗ "Об общественных объединениях", согласно которой эти дох</w:t>
      </w:r>
      <w:r>
        <w:rPr>
          <w:color w:val="000000"/>
          <w:sz w:val="24"/>
          <w:szCs w:val="24"/>
        </w:rPr>
        <w:t xml:space="preserve">оды не могут перераспределяться между членами и участниками и должны использоваться непосредственно достижени. уставных целей. </w:t>
      </w:r>
    </w:p>
    <w:p w14:paraId="59D17B46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Отдельные виды деятельности, в том числе и предпринимательской, юридическое лицо может осуществлять лишь на основании специально</w:t>
      </w:r>
      <w:r>
        <w:rPr>
          <w:color w:val="000000"/>
          <w:sz w:val="24"/>
          <w:szCs w:val="24"/>
        </w:rPr>
        <w:t>го разрешения (лицензии). Для этого оно должно получить статус лицензиата , подтверждающий его право на осуществление конкретного вида деятельности. Так, в соответствии с ФЗ "О лицензировании отдельных видов деятельности" подлежат лицензированию предусмотр</w:t>
      </w:r>
      <w:r>
        <w:rPr>
          <w:color w:val="000000"/>
          <w:sz w:val="24"/>
          <w:szCs w:val="24"/>
        </w:rPr>
        <w:t xml:space="preserve">енные Уставом ОКР организация и проведение лотерей, а также издательская деятельность. </w:t>
      </w:r>
    </w:p>
    <w:p w14:paraId="54732523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Индивидуальный статус ОКР обусловлен положениями Олимпийской хартии и его Устава, согласно которым ОКР: признан МОК; создан в целях всемерного развития и защиты олимпий</w:t>
      </w:r>
      <w:r>
        <w:rPr>
          <w:color w:val="000000"/>
          <w:sz w:val="24"/>
          <w:szCs w:val="24"/>
        </w:rPr>
        <w:t xml:space="preserve">ского движения в стране; имеет задачами пропаганду основополагающих принципов олимпизма, осуществление мер по обеспечению подготовки и успешного выступления сборных команд России на Олимпийских играх; имеет исключительное право на использование одобренных </w:t>
      </w:r>
      <w:r>
        <w:rPr>
          <w:color w:val="000000"/>
          <w:sz w:val="24"/>
          <w:szCs w:val="24"/>
        </w:rPr>
        <w:t>МОК и принадлежащих ОКР эмблемы, флага, девиза и символики с их использованием. Кроме того, ФЗ "О физической культуре и спорте в Российской Федерации" в части, касающейся деятельности ОКР, законодательно закрепляет его индивидуальный статус и правовые осно</w:t>
      </w:r>
      <w:r>
        <w:rPr>
          <w:color w:val="000000"/>
          <w:sz w:val="24"/>
          <w:szCs w:val="24"/>
        </w:rPr>
        <w:t xml:space="preserve">вы деятельности ОКР в соответствии с законодательством Российской Федерации, Олимпийской хартией Международного Олимпийского комитета и Уставом. </w:t>
      </w:r>
    </w:p>
    <w:p w14:paraId="6064A174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завершение данной работы хотелось бы отметить, что в ней практически только обозначена задача по исследовани</w:t>
      </w:r>
      <w:r>
        <w:rPr>
          <w:color w:val="000000"/>
          <w:sz w:val="24"/>
          <w:szCs w:val="24"/>
        </w:rPr>
        <w:t xml:space="preserve">ю правового статуса ОКР. Каждый из рассмотренных статусов заслуживает отдельного изучения. Учитывая множественность специальных статусов, представляют научный интерес и правоотно шения ОКР, не рассматривавшиеся в рамках данного исследования. </w:t>
      </w:r>
    </w:p>
    <w:p w14:paraId="0F92D502" w14:textId="77777777" w:rsidR="00000000" w:rsidRDefault="005E5BB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</w:t>
      </w:r>
      <w:r>
        <w:rPr>
          <w:b/>
          <w:bCs/>
          <w:color w:val="000000"/>
          <w:sz w:val="28"/>
          <w:szCs w:val="28"/>
        </w:rPr>
        <w:t>туры</w:t>
      </w:r>
    </w:p>
    <w:p w14:paraId="0F02567E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Настольная книга спортивного менеджера: Справочное пособие / Авторы-составители: Золотов М.И., Кузин В.В., Кутепов М.Е., Сейранов С.Г. М.,1997, с. 245-257.</w:t>
      </w:r>
    </w:p>
    <w:p w14:paraId="67BCCC0E" w14:textId="77777777" w:rsidR="00000000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Воронин. Правовой статус олимпийского комитета России  (общий, специальный, индивидуальный).</w:t>
      </w:r>
    </w:p>
    <w:p w14:paraId="50ED1C56" w14:textId="77777777" w:rsidR="005E5BBC" w:rsidRDefault="005E5B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5E5BB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AE"/>
    <w:rsid w:val="004F17AE"/>
    <w:rsid w:val="005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94862"/>
  <w14:defaultImageDpi w14:val="0"/>
  <w15:docId w15:val="{EEABC618-771E-452B-BD2F-D88EDA2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1510</Words>
  <Characters>8608</Characters>
  <Application>Microsoft Office Word</Application>
  <DocSecurity>0</DocSecurity>
  <Lines>71</Lines>
  <Paragraphs>20</Paragraphs>
  <ScaleCrop>false</ScaleCrop>
  <Company>PERSONAL COMPUTERS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Правовой статус олимпийского комитета России  (общий, специальный, индивидуальный)</dc:title>
  <dc:subject/>
  <dc:creator>USER</dc:creator>
  <cp:keywords/>
  <dc:description/>
  <cp:lastModifiedBy>Igor</cp:lastModifiedBy>
  <cp:revision>2</cp:revision>
  <dcterms:created xsi:type="dcterms:W3CDTF">2025-04-29T16:56:00Z</dcterms:created>
  <dcterms:modified xsi:type="dcterms:W3CDTF">2025-04-29T16:56:00Z</dcterms:modified>
</cp:coreProperties>
</file>