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E6475">
      <w:pPr>
        <w:suppressLineNumbers/>
        <w:tabs>
          <w:tab w:val="left" w:pos="21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BE6475">
      <w:pPr>
        <w:suppressLineNumbers/>
        <w:tabs>
          <w:tab w:val="left" w:pos="21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Проблема умственной одаренности в трудах отечественных и зарубежных психологов</w:t>
      </w:r>
    </w:p>
    <w:p w:rsidR="00000000" w:rsidRDefault="00BE6475">
      <w:pPr>
        <w:suppressLineNumbers/>
        <w:tabs>
          <w:tab w:val="left" w:pos="21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Умственная одаренность как психологический феномен</w:t>
      </w:r>
    </w:p>
    <w:p w:rsidR="00000000" w:rsidRDefault="00BE6475">
      <w:pPr>
        <w:suppressLineNumbers/>
        <w:tabs>
          <w:tab w:val="left" w:pos="21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Проблема раннего проявления умственной одаренности</w:t>
      </w:r>
    </w:p>
    <w:p w:rsidR="00000000" w:rsidRDefault="00BE6475">
      <w:pPr>
        <w:suppressLineNumbers/>
        <w:tabs>
          <w:tab w:val="left" w:pos="21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Значимость дошкольного детства в ра</w:t>
      </w:r>
      <w:r>
        <w:rPr>
          <w:sz w:val="28"/>
          <w:szCs w:val="28"/>
        </w:rPr>
        <w:t>звитии детской одаренности</w:t>
      </w:r>
    </w:p>
    <w:p w:rsidR="00000000" w:rsidRDefault="00BE6475">
      <w:pPr>
        <w:suppressLineNumbers/>
        <w:tabs>
          <w:tab w:val="left" w:pos="21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Выводы</w:t>
      </w:r>
    </w:p>
    <w:p w:rsidR="00000000" w:rsidRDefault="00BE6475">
      <w:pPr>
        <w:suppressLineNumbers/>
        <w:tabs>
          <w:tab w:val="left" w:pos="21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Эмпирическое исследование особенностей проявления умственной одаренности у дошкольников</w:t>
      </w:r>
    </w:p>
    <w:p w:rsidR="00000000" w:rsidRDefault="00BE6475">
      <w:pPr>
        <w:suppressLineNumbers/>
        <w:tabs>
          <w:tab w:val="left" w:pos="21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Этапы и методы исследования</w:t>
      </w:r>
    </w:p>
    <w:p w:rsidR="00000000" w:rsidRDefault="00BE6475">
      <w:pPr>
        <w:suppressLineNumbers/>
        <w:tabs>
          <w:tab w:val="left" w:pos="21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Анализ результатов исследования</w:t>
      </w:r>
    </w:p>
    <w:p w:rsidR="00000000" w:rsidRDefault="00BE6475">
      <w:pPr>
        <w:suppressLineNumbers/>
        <w:tabs>
          <w:tab w:val="left" w:pos="21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Выводы</w:t>
      </w:r>
    </w:p>
    <w:p w:rsidR="00000000" w:rsidRDefault="00BE6475">
      <w:pPr>
        <w:suppressLineNumbers/>
        <w:tabs>
          <w:tab w:val="left" w:pos="21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BE6475">
      <w:pPr>
        <w:suppressLineNumbers/>
        <w:tabs>
          <w:tab w:val="left" w:pos="21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000000" w:rsidRDefault="00BE6475">
      <w:pPr>
        <w:suppressLineNumbers/>
        <w:tabs>
          <w:tab w:val="left" w:pos="21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>иложения</w:t>
      </w:r>
    </w:p>
    <w:p w:rsidR="00000000" w:rsidRDefault="00BE6475">
      <w:pPr>
        <w:suppressLineNumbers/>
        <w:tabs>
          <w:tab w:val="left" w:pos="210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BE6475">
      <w:pPr>
        <w:suppressLineNumbers/>
        <w:tabs>
          <w:tab w:val="left" w:pos="210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:rsidR="00000000" w:rsidRDefault="00BE6475">
      <w:pPr>
        <w:suppressLineNumbers/>
        <w:tabs>
          <w:tab w:val="left" w:pos="21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самых интересных и загадочных явлений природы детская одаренность занимает одно из ведущих мест. Проблемы ее диагностики и развития волнуют педагогов на протяжении многих столетий. Интерес к ней в настоящее время очень высок, и э</w:t>
      </w:r>
      <w:r>
        <w:rPr>
          <w:sz w:val="28"/>
          <w:szCs w:val="28"/>
        </w:rPr>
        <w:t xml:space="preserve">то объясняется общественными потребностями. И, прежде всего, потребностью общества в неординарной творческой личности. Неопределенность современной окружающей среды требует не только высокой активности человека, но и его умений, способности нестандартного </w:t>
      </w:r>
      <w:r>
        <w:rPr>
          <w:sz w:val="28"/>
          <w:szCs w:val="28"/>
        </w:rPr>
        <w:t>мышления и поведения. И именно высоко одаренные люди способны внести свой наибольший вклад в развитие общества.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Наблюдения, свидетельствующие о том, что умственные возможности людей неравны, старо, как мир. Это не было секретом ни для науки, ни для обыденн</w:t>
      </w:r>
      <w:r>
        <w:rPr>
          <w:sz w:val="28"/>
          <w:szCs w:val="28"/>
        </w:rPr>
        <w:t>ого сознания, аккумулирующего, по меткому выражению Гегеля, не только научные теории, но и все предрассудки своего времени. И выдающиеся люди древности, и их менее осведомленные в науках современники хорошо понимали, сколь существенна разница между выдающи</w:t>
      </w:r>
      <w:r>
        <w:rPr>
          <w:sz w:val="28"/>
          <w:szCs w:val="28"/>
        </w:rPr>
        <w:t>мся творцом (гением) и простым смертным человеком. Также давно было замечено, что различия их часто проявляются уже в детстве [10, с.66].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раннее выявление, обучение и воспитание одаренных и талантливых детей составляет одну их главных проблем совер</w:t>
      </w:r>
      <w:r>
        <w:rPr>
          <w:sz w:val="28"/>
          <w:szCs w:val="28"/>
        </w:rPr>
        <w:t>шенствования системы образования. Бытует мнение, что одаренные дети не нуждаются в помощи взрослых, в особом внимании и руководстве. Но не следует забывать, что в силу личностных особенностей такие дети наиболее чувствительны к оценке их деятельности, пове</w:t>
      </w:r>
      <w:r>
        <w:rPr>
          <w:sz w:val="28"/>
          <w:szCs w:val="28"/>
        </w:rPr>
        <w:t>дения и мышления, они более восприимчивы к сенсорным стимулам и лучше понимают отношения и связи.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появляется все больше статей, публикаций, так или иначе затрагивающих эту тему. Правда, они всего лишь капля в море психологических </w:t>
      </w:r>
      <w:r>
        <w:rPr>
          <w:sz w:val="28"/>
          <w:szCs w:val="28"/>
        </w:rPr>
        <w:lastRenderedPageBreak/>
        <w:t>проблем, появляющи</w:t>
      </w:r>
      <w:r>
        <w:rPr>
          <w:sz w:val="28"/>
          <w:szCs w:val="28"/>
        </w:rPr>
        <w:t>хся у учителей и родителей одаренных детей в наше время.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исследования:</w:t>
      </w:r>
      <w:r>
        <w:rPr>
          <w:sz w:val="28"/>
          <w:szCs w:val="28"/>
        </w:rPr>
        <w:t xml:space="preserve"> выявить особенности проявления умственной одаренности у дошкольников.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исследования: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Изучить проблемы умственной одаренности в трудах отечественных и зарубежных психологов</w:t>
      </w:r>
      <w:r>
        <w:rPr>
          <w:sz w:val="28"/>
          <w:szCs w:val="28"/>
        </w:rPr>
        <w:t>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Определить значимость дошкольного детства в развитии детской одаренности.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Провести исследование особенностей умственной одаренности у дошкольников.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Гипотеза исследования: </w:t>
      </w:r>
      <w:r>
        <w:rPr>
          <w:sz w:val="28"/>
          <w:szCs w:val="28"/>
        </w:rPr>
        <w:t>одаренность дошкольника будет продолжать активно развиваться, если своевременн</w:t>
      </w:r>
      <w:r>
        <w:rPr>
          <w:sz w:val="28"/>
          <w:szCs w:val="28"/>
        </w:rPr>
        <w:t>о выявить уровень развития умственной одаренности.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 исследования: </w:t>
      </w:r>
      <w:r>
        <w:rPr>
          <w:sz w:val="28"/>
          <w:szCs w:val="28"/>
        </w:rPr>
        <w:t>умственная одаренность.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 исследования:</w:t>
      </w:r>
      <w:r>
        <w:rPr>
          <w:sz w:val="28"/>
          <w:szCs w:val="28"/>
        </w:rPr>
        <w:t xml:space="preserve"> особенности проявления умственной одаренности у дошкольников.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Методы исследования: </w:t>
      </w:r>
      <w:r>
        <w:rPr>
          <w:sz w:val="28"/>
          <w:szCs w:val="28"/>
        </w:rPr>
        <w:t>анализ литературных источников, библиографический метод</w:t>
      </w:r>
      <w:r>
        <w:rPr>
          <w:sz w:val="28"/>
          <w:szCs w:val="28"/>
        </w:rPr>
        <w:t>, анализ и обобщение теоретических представлений по проблеме исследования, экспресс методики кандидатов психологических наук В. Кудрявцева и В. Синельникова, графические методы исследования.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База исследования:</w:t>
      </w:r>
      <w:r>
        <w:rPr>
          <w:sz w:val="28"/>
          <w:szCs w:val="28"/>
        </w:rPr>
        <w:t xml:space="preserve"> ГУО «Ясли - сад №243 г. Минска».</w:t>
      </w:r>
    </w:p>
    <w:p w:rsidR="00000000" w:rsidRDefault="00BE6475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Теоретическая</w:t>
      </w:r>
      <w:r>
        <w:rPr>
          <w:b/>
          <w:bCs/>
          <w:sz w:val="28"/>
          <w:szCs w:val="28"/>
        </w:rPr>
        <w:t xml:space="preserve"> и практическая значимость исследования:</w:t>
      </w:r>
      <w:r>
        <w:rPr>
          <w:sz w:val="28"/>
          <w:szCs w:val="28"/>
        </w:rPr>
        <w:t xml:space="preserve"> работа обусловлена возможностью на основе полученных результатов более эффективно выявление и развитие умственной одаренности у дошкольников.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Глава 1. Проблема умственной одаренности в трудах отечественных и заруб</w:t>
      </w:r>
      <w:r>
        <w:rPr>
          <w:b/>
          <w:bCs/>
          <w:sz w:val="28"/>
          <w:szCs w:val="28"/>
        </w:rPr>
        <w:t>ежных психологов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Умственная одаренность как психологический феномен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Одаренность можно рассматривать с различных позиций. Если придерживаться психофизиологической точки зрения, то надо признать относительную редкость этого явления. С другой стороны, ис</w:t>
      </w:r>
      <w:r>
        <w:rPr>
          <w:sz w:val="28"/>
          <w:szCs w:val="28"/>
        </w:rPr>
        <w:t>ходя из гуманности педагогики, мы обязаны признать потенциальную одаренность каждого ребенка.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Одаренность - значительное по сравнению с возрастными нормами опережение в умственном развитии либо исключительное развитие специальных способностей (музыкальных,</w:t>
      </w:r>
      <w:r>
        <w:rPr>
          <w:sz w:val="28"/>
          <w:szCs w:val="28"/>
        </w:rPr>
        <w:t xml:space="preserve"> художественных и др.). Одаренность детей может быть установлена и изучена только в процессе обучения и воспитания, в ходе выполнения ребенком той или иной содержательной деятельности. Проявления умственной одаренности у ребенка связаны с чрезвычайными воз</w:t>
      </w:r>
      <w:r>
        <w:rPr>
          <w:sz w:val="28"/>
          <w:szCs w:val="28"/>
        </w:rPr>
        <w:t>можностями детских лет жизни. Нужно иметь в виду, что в ранние дошкольные годы стремительное умственное развитие происходит у всех детей, оказывая решающий вклад детских лет в становление интеллекта [17, с.21].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Штерн, один из выдающихся психологов XX ве</w:t>
      </w:r>
      <w:r>
        <w:rPr>
          <w:sz w:val="28"/>
          <w:szCs w:val="28"/>
        </w:rPr>
        <w:t>ка, с именем которого связаны важнейшие этапы становления психологии как науки и который стоял у истоков дифференциальной психологии, где предметом изучения стала человеческая индивидуальность, предлагает следующее определение одаренности: умственная одаре</w:t>
      </w:r>
      <w:r>
        <w:rPr>
          <w:sz w:val="28"/>
          <w:szCs w:val="28"/>
        </w:rPr>
        <w:t>нность есть «общая способность сознательно направить свое мышление на новые требования, есть общая умственная способность приспособления к новым задачам и условиям жизни» [12, с.49]. Он подчеркивает, что признак приспособления выдвигает зависимость действи</w:t>
      </w:r>
      <w:r>
        <w:rPr>
          <w:sz w:val="28"/>
          <w:szCs w:val="28"/>
        </w:rPr>
        <w:t xml:space="preserve">й от </w:t>
      </w:r>
      <w:r>
        <w:rPr>
          <w:sz w:val="28"/>
          <w:szCs w:val="28"/>
        </w:rPr>
        <w:lastRenderedPageBreak/>
        <w:t>внешних моментов и отличает умственную одаренность от гениальности, сущность которой состоит в самопроизвольном творчестве. А признак всеобщности отличает умственную одаренность от таланта, характерная особенность которого состоит именно в ограничении</w:t>
      </w:r>
      <w:r>
        <w:rPr>
          <w:sz w:val="28"/>
          <w:szCs w:val="28"/>
        </w:rPr>
        <w:t xml:space="preserve"> умственной способности одной областью содержания. «Умственно одарен тот, кто легко приспосабливается к новым требованиям при различных условиях и в различных областях» [4, с.70].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Одаренность детей может быть установлена и изучена только в процессе обучени</w:t>
      </w:r>
      <w:r>
        <w:rPr>
          <w:sz w:val="28"/>
          <w:szCs w:val="28"/>
        </w:rPr>
        <w:t>я и воспитания, в ходе выполнения ребенком той или иной содержательной деятельности. Проявления умственной одаренности у ребенка связаны чрезвычайными возможностями детских лет жизни. Нужно иметь в виду, что в ранние дошкольные годы стремительное умственно</w:t>
      </w:r>
      <w:r>
        <w:rPr>
          <w:sz w:val="28"/>
          <w:szCs w:val="28"/>
        </w:rPr>
        <w:t>е развитие происходит у всех детей, оказывая решающий вклад детских лет в становление интеллекта [2, c. 14].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Выражение «одаренный ребенок» не означает, что ранние признаки повышенных возможностей познавания, эмоциональной отзывчивости или творчества уже по</w:t>
      </w:r>
      <w:r>
        <w:rPr>
          <w:sz w:val="28"/>
          <w:szCs w:val="28"/>
        </w:rPr>
        <w:t>зволяют с уверенностью судить о будущем потенциале растущего человека. Каждому такому ребенку (как и любому другому) предстоит свой путь к зрелости, в ходе которого многое может перемениться под влиянием обстоятельств, внутренних и внешних [12, c. 50].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</w:t>
      </w:r>
      <w:r>
        <w:rPr>
          <w:sz w:val="28"/>
          <w:szCs w:val="28"/>
        </w:rPr>
        <w:t>оторые дети с раннего возраста особенно настойчиво тянутся к учению, ищут, требуют умственную нагрузку. Нередко уже в 3-4 года они умеют читать и считать, увлекаются различными умственными занятиями (например, освоением географических карт, разного рода вы</w:t>
      </w:r>
      <w:r>
        <w:rPr>
          <w:sz w:val="28"/>
          <w:szCs w:val="28"/>
        </w:rPr>
        <w:t>числениями, словесными упражнениями). Встречаются дошкольники, которые свободно оперируют дробями, пишут печатными буквами без ошибок длинные фразы. При этом они быстрее и правильнее своих ровесников, при прочих равных условиях, умеют анализировать, обобща</w:t>
      </w:r>
      <w:r>
        <w:rPr>
          <w:sz w:val="28"/>
          <w:szCs w:val="28"/>
        </w:rPr>
        <w:t>ть, делать выводы [9, с.57].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детей этой категории характерны повышенная умственная восприимчивость и постоянная готовность, прилагать усилия. Им нравится напрягать ум. Их нетерпеливая тяга к умственным впечатлениям, к новой «умственной нише» побуждает </w:t>
      </w:r>
      <w:r>
        <w:rPr>
          <w:sz w:val="28"/>
          <w:szCs w:val="28"/>
        </w:rPr>
        <w:t>их к проявлению инициативы, к неиспробованным ходом мысли, к творческим попыткам [4, c. 71]. При этом, их неустанная умственная активность неразрывно связана с её саморегуляцией. Такие дети не упускают из виду принятую ими цель и стремятся управлять своими</w:t>
      </w:r>
      <w:r>
        <w:rPr>
          <w:sz w:val="28"/>
          <w:szCs w:val="28"/>
        </w:rPr>
        <w:t xml:space="preserve"> действиями; при увлекающем занятии даже самые подвижные из них могут длительно поддерживать умственное напряжение или неоднократно возобновлять усилия. Вряд ли можно заставить таких детей быть пассивными, бездельничать. Их мозг нуждается не в отдыхе - ему</w:t>
      </w:r>
      <w:r>
        <w:rPr>
          <w:sz w:val="28"/>
          <w:szCs w:val="28"/>
        </w:rPr>
        <w:t xml:space="preserve"> необходима работа [11, с.58].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такие дети как бы больше видят и слышат, больше узнают и больше понимают, чем их ровесники, при тех же обстоятельствах. Неудивительно, что именно таких детей - с ускоренным умственным развитием - чаще всего и наз</w:t>
      </w:r>
      <w:r>
        <w:rPr>
          <w:sz w:val="28"/>
          <w:szCs w:val="28"/>
        </w:rPr>
        <w:t>ывают одаренными. Их умственные успехи нельзя объяснить какими-нибудь особыми внешними условиями. Такой ребенок может оказаться и в семье с низким образовательным уровнем и в семье, где ребенку уделяется мало внимания. Свойственная таким детям активность у</w:t>
      </w:r>
      <w:r>
        <w:rPr>
          <w:sz w:val="28"/>
          <w:szCs w:val="28"/>
        </w:rPr>
        <w:t>ма придает положительную эмоциональную окраску их умственным занятиям, повышает уровень мыслительной работы, пробуждает дремлющие силы [3, с.26]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особенностей детей с ускоренным умственным развитием очень заметна их чрезвычайная способность к подражан</w:t>
      </w:r>
      <w:r>
        <w:rPr>
          <w:sz w:val="28"/>
          <w:szCs w:val="28"/>
        </w:rPr>
        <w:t>ию, к усвоению того, как говорят и мыслят старшие. Они впитывают, присваивают огромный объем информации, зачастую улавливая не столько ее содержание, сколько более доступную им форму, отдельные выражения, формулировки. В этом обнаруживается своеобразный фо</w:t>
      </w:r>
      <w:r>
        <w:rPr>
          <w:sz w:val="28"/>
          <w:szCs w:val="28"/>
        </w:rPr>
        <w:t>рмализм их умственной деятельности.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Показательно, что нередко такой ребенок дошкольного пли младшего школьного возраста охотнее слушает не то объяснение, которое касается более интересного содержания, а то, которое представляет собой четкое логическое пост</w:t>
      </w:r>
      <w:r>
        <w:rPr>
          <w:sz w:val="28"/>
          <w:szCs w:val="28"/>
        </w:rPr>
        <w:t>роение (например, если используются выражения «отсюда следует», «в результате», «таким образом»). Ему нравится улавливать последовательность рассуждения, следить за его развертыванием.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трудность выявления в пору детства признаков одаренности и сос</w:t>
      </w:r>
      <w:r>
        <w:rPr>
          <w:sz w:val="28"/>
          <w:szCs w:val="28"/>
        </w:rPr>
        <w:t xml:space="preserve">тоит в том, что в них непросто выделить собственно индивидуальное, относительно не зависимое от возрастного. Так, наблюдаемая у ребенка высокая умственная активность, особая готовность к напряжению - это внутреннее условие умственного роста. И неизвестно, </w:t>
      </w:r>
      <w:r>
        <w:rPr>
          <w:sz w:val="28"/>
          <w:szCs w:val="28"/>
        </w:rPr>
        <w:t xml:space="preserve">окажется ли оно устойчивой особенностью и на последующих возрастных этапах [7, c. 81] Творческие устремления ребенка, продуцирование им новых ходов мысли также могут быть отнесены к предвестникам одаренности, но это еще не факт, что они получат дальнейшее </w:t>
      </w:r>
      <w:r>
        <w:rPr>
          <w:sz w:val="28"/>
          <w:szCs w:val="28"/>
        </w:rPr>
        <w:t>развитие. При этом ранние проявления одаренности еще не предопределяют будущих возможностей человека: чрезвычайно трудно предвидеть ход дальнейшего становления одаренности. [2, c. 24]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острых дискуссий остается вопрос о природе и предпосылках одар</w:t>
      </w:r>
      <w:r>
        <w:rPr>
          <w:sz w:val="28"/>
          <w:szCs w:val="28"/>
        </w:rPr>
        <w:t>енности. Современные исследования в этой области направлены на то, чтобы с помощью электрофизиологических, психогенетических и других методов раскрыть соотношение биологического и социального в природе одаренности. [1, c. 78]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Одаренные дети, демонстрирующ</w:t>
      </w:r>
      <w:r>
        <w:rPr>
          <w:sz w:val="28"/>
          <w:szCs w:val="28"/>
        </w:rPr>
        <w:t>ие выдающиеся способности в какой-то одной области, иногда ничем не отличаются от своих сверстников во всех прочих отношениях. Однако, как правило, одаренность охватывает широкий спектр индивидуально-психологических особенностей. Большинству одаренных дете</w:t>
      </w:r>
      <w:r>
        <w:rPr>
          <w:sz w:val="28"/>
          <w:szCs w:val="28"/>
        </w:rPr>
        <w:t>й присущи особые черты, отличающие их от большинства сверстников. [3. c, 24]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Одаренных детей, как правило, отличает высокая любознательность и исследовательская активность. Психофизиологические исследования показали, что у таких детей повышена биохимическа</w:t>
      </w:r>
      <w:r>
        <w:rPr>
          <w:sz w:val="28"/>
          <w:szCs w:val="28"/>
        </w:rPr>
        <w:t>я и электрическая активность мозга. [2, c. 79]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Недостаток информации, которую можно усвоить и переработать, одаренные дети воспринимают болезненно. Поэтому ограничение их активности чревато негативными реакциями невротического характера. Одаренных детей в </w:t>
      </w:r>
      <w:r>
        <w:rPr>
          <w:sz w:val="28"/>
          <w:szCs w:val="28"/>
        </w:rPr>
        <w:t>раннем возрасте отличает способность прослеживать причинно-следственные связи и делать соответствующие выводы; они особенно увлекаются построением альтернативных моделей и систем. Для них характерна более быстрая передача нейронной информации, их внутримоз</w:t>
      </w:r>
      <w:r>
        <w:rPr>
          <w:sz w:val="28"/>
          <w:szCs w:val="28"/>
        </w:rPr>
        <w:t>говая система является более разветвленной, с большим числом нервных связей. Одаренные дети обычно обладают отличной памятью, которая основана на раннем овладении речью и абстрактным мышлением. Их отличает способность классифицировать и категоризировать ин</w:t>
      </w:r>
      <w:r>
        <w:rPr>
          <w:sz w:val="28"/>
          <w:szCs w:val="28"/>
        </w:rPr>
        <w:t>формацию и опыт, умение широко пользоваться накопленными знаниями. [3. c, 27]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всего внимание к одаренным детям привлекает их большой словарный запас, сопровождающийся сложными синтаксическими конструкциями, а также умение ставить вопросы. Многие одаре</w:t>
      </w:r>
      <w:r>
        <w:rPr>
          <w:sz w:val="28"/>
          <w:szCs w:val="28"/>
        </w:rPr>
        <w:t>нные дети с удовольствием читают словари и энциклопедии, придумывают слова, должные, по их мнению, выражать их собственные понятия и воображаемые события, предпочитают игры, требующие активизации умственных способностей.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Таких детей обычно отличает располо</w:t>
      </w:r>
      <w:r>
        <w:rPr>
          <w:sz w:val="28"/>
          <w:szCs w:val="28"/>
        </w:rPr>
        <w:t>женность к четким схемам и классификациям. Характерно, что формализм познавания может сочетаться у них с вольной игрой воображения - с неожиданными ассоциациями, обобщениями.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Творческая сторона активности проявляется у такого ребенка в том, что он может бы</w:t>
      </w:r>
      <w:r>
        <w:rPr>
          <w:sz w:val="28"/>
          <w:szCs w:val="28"/>
        </w:rPr>
        <w:t>ть очень изобретателен в занятиях: усвоение нового вызывает у него встречную активность - ему хочется не только познавать, получать впечатления, но он склонен и по-своему отзываться на них, пробовать, достигать чего-то необычного. Нередко дети с опережающи</w:t>
      </w:r>
      <w:r>
        <w:rPr>
          <w:sz w:val="28"/>
          <w:szCs w:val="28"/>
        </w:rPr>
        <w:t>м умственным развитием сами придумывают для себя развлекательно-игровые дела [2, с. 80].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Одаренных детей также отличает повышенная концентрация внимания на чем-либо, упорство в достижении результата в той сфере, которая им интересна. Однако свойственное мн</w:t>
      </w:r>
      <w:r>
        <w:rPr>
          <w:sz w:val="28"/>
          <w:szCs w:val="28"/>
        </w:rPr>
        <w:t>огим из них разнообразие интересов иногда приводит к тому, что они начинают несколько дел одновременно, а также берутся за слишком сложные задачи. У них также есть расположенность к четким схемам и классификациям. Например, они могут быть захвачены составл</w:t>
      </w:r>
      <w:r>
        <w:rPr>
          <w:sz w:val="28"/>
          <w:szCs w:val="28"/>
        </w:rPr>
        <w:t>ением каких-нибудь таблиц исторических фактов, дат, выписыванием в разной последовательности привлекших их внимание сведений. [18, c.113]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очень важно своевременно уловить, не упустить черты относительного постоянства индивидуальности у детей</w:t>
      </w:r>
      <w:r>
        <w:rPr>
          <w:sz w:val="28"/>
          <w:szCs w:val="28"/>
        </w:rPr>
        <w:t>, опережающих в умственном отношении свой возраст. Одаренность ребенка - это достаточно устойчивые особенности именно индивидуальных проявлений незаурядного, растущего с возрастом интеллекта.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.2 Проблема раннего проявления умственной одаренности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Одаренны</w:t>
      </w:r>
      <w:r>
        <w:rPr>
          <w:sz w:val="28"/>
          <w:szCs w:val="28"/>
        </w:rPr>
        <w:t>е дети, демонстрирующие выдающиеся способности в какой-то одной области, иногда ничем не отличаются от своих сверстников во всех прочих отношениях. Однако, как правило, одаренность охватывает широкий спектр индивидуально-психологических особенностей. Больш</w:t>
      </w:r>
      <w:r>
        <w:rPr>
          <w:sz w:val="28"/>
          <w:szCs w:val="28"/>
        </w:rPr>
        <w:t>инству одаренных детей присущи особые черты, отличающие их от большинства сверстников.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Одаренных детей, как правило, отличает высокая любознательность и исследовательская активность. Психофизиологические исследования показали, что у таких детей повышена би</w:t>
      </w:r>
      <w:r>
        <w:rPr>
          <w:sz w:val="28"/>
          <w:szCs w:val="28"/>
        </w:rPr>
        <w:t>охимическая и электрическая активность мозга. Недостаток информации, которую можно усвоить и переработать, одаренные дети воспринимают болезненно. Поэтому ограничение их активности чревато негативными реакциями невротического характера [16, с.59].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Одаренны</w:t>
      </w:r>
      <w:r>
        <w:rPr>
          <w:sz w:val="28"/>
          <w:szCs w:val="28"/>
        </w:rPr>
        <w:t>х детей в раннем возрасте отличает способность прослеживать причинно-следственные связи и делать соответствующие выводы; они особенно увлекаются построением альтернативных моделей и систем. Для них характерна более быстрая передача нейронной информации, их</w:t>
      </w:r>
      <w:r>
        <w:rPr>
          <w:sz w:val="28"/>
          <w:szCs w:val="28"/>
        </w:rPr>
        <w:t xml:space="preserve"> внутримозговая система является более разветвленной, с большим числом нервных связей [21, c.146].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Одаренные дети обычно обладают отличной памятью, которая основана на раннем овладении речью и абстрактным мышлением. Их отличает способность классифицировать</w:t>
      </w:r>
      <w:r>
        <w:rPr>
          <w:sz w:val="28"/>
          <w:szCs w:val="28"/>
        </w:rPr>
        <w:t xml:space="preserve"> и категоризировать информацию и опыт, умение широко пользоваться накопленными знаниями. (Это, в частности, проявляется и в характерном для одаренных детей увлечении коллекционированием).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всего внимание к одаренным детям привлекает их большой словарны</w:t>
      </w:r>
      <w:r>
        <w:rPr>
          <w:sz w:val="28"/>
          <w:szCs w:val="28"/>
        </w:rPr>
        <w:t xml:space="preserve">й запас, сопровождающийся сложными синтаксическими конструкциями, а также умение ставить вопросы. Многие одаренные дети с удовольствием читают словари и энциклопедии, придумывают слова, должные, по их мнению, выражать их собственные понятия и воображаемые </w:t>
      </w:r>
      <w:r>
        <w:rPr>
          <w:sz w:val="28"/>
          <w:szCs w:val="28"/>
        </w:rPr>
        <w:t>события, предпочитают игры, требующие активизации умственных способностей.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Одаренных детей также отличает повышенная концентрация внимания на чем-либо, упорство в достижении результата в той сфере, которая им интересна. Однако свойственное многим из них ра</w:t>
      </w:r>
      <w:r>
        <w:rPr>
          <w:sz w:val="28"/>
          <w:szCs w:val="28"/>
        </w:rPr>
        <w:t>знообразие интересов иногда приводит к тому, что они начинают несколько дел одновременно, а также берутся за слишком сложные задачи.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Раннее развитие способностей дошкольника существенно сказывается на всем стиле его поведения и формировании его личности. Т</w:t>
      </w:r>
      <w:r>
        <w:rPr>
          <w:sz w:val="28"/>
          <w:szCs w:val="28"/>
        </w:rPr>
        <w:t>акому ученику нет необходимости полагаться на постороннюю помощь, у него меньше бывает эмоциональных стрессов во время ответов у доски, на контрольных работах и экзаменах. Сравнительная легкость овладения учебным материалом способствует возникновению увере</w:t>
      </w:r>
      <w:r>
        <w:rPr>
          <w:sz w:val="28"/>
          <w:szCs w:val="28"/>
        </w:rPr>
        <w:t>нности в своих силах, умения преобразовать обстоятельства в соответствии с поставленными перед собой целями [14, с.6].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тем, что одаренные дети имеют ряд безусловных преимуществ перед своими сверстниками, им приходится сталкиваться и со специфическ</w:t>
      </w:r>
      <w:r>
        <w:rPr>
          <w:sz w:val="28"/>
          <w:szCs w:val="28"/>
        </w:rPr>
        <w:t>ими трудностями. В первую очередь это связано с отношением родителей к одаренности своих детей. Позиции родителей могут быть различны. Некоторые, обнаружив у своего ребенка ранние проявления одаренности, все свои педагогические усилия направляют на развити</w:t>
      </w:r>
      <w:r>
        <w:rPr>
          <w:sz w:val="28"/>
          <w:szCs w:val="28"/>
        </w:rPr>
        <w:t>е его способностей в соответствии со своими представлениями о целях и задачах воспитания [19, c. 111]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Односторонность развития, которая в будущем может и не быть подкреплена выдающимися достижениями, крайне негативно скажется на всем многообразии личностны</w:t>
      </w:r>
      <w:r>
        <w:rPr>
          <w:sz w:val="28"/>
          <w:szCs w:val="28"/>
        </w:rPr>
        <w:t>х проявлений и интеллектуальных особенностей.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Стремясь избежать «дурного влияния» менее одаренных сверстников, некоторые родители ограничивают общение ребенка с товарищами, составляют для него такое насыщенное расписание различных специальных занятий, кото</w:t>
      </w:r>
      <w:r>
        <w:rPr>
          <w:sz w:val="28"/>
          <w:szCs w:val="28"/>
        </w:rPr>
        <w:t>рое не оставляет ребенку ни времени, ни сил на типично детские виды деятельности. Особый ущерб наносится детской игре - ведущей деятельности в дошкольном возрасте. Не будучи включен в сюжетно-ролевые игры со сверстниками, такой ребенок теряет важный источн</w:t>
      </w:r>
      <w:r>
        <w:rPr>
          <w:sz w:val="28"/>
          <w:szCs w:val="28"/>
        </w:rPr>
        <w:t>ик полноценного личностного развития, не осваивает в достаточной мере навыки межличностных отношений. При этом оказывается несформированным важный аспект готовности к школьному обучению личностная готовность. Поступив в школу, одаренный ребенок может облад</w:t>
      </w:r>
      <w:r>
        <w:rPr>
          <w:sz w:val="28"/>
          <w:szCs w:val="28"/>
        </w:rPr>
        <w:t>ать высоко развитыми способностями и богатой эрудицией, но уступать сверстникам в умении налаживать отношения, идти на компромисс, разрешать конфликты. В этом кроется опасность отторжения одаренного ребенка детским коллективом, формирования мнения о нем ка</w:t>
      </w:r>
      <w:r>
        <w:rPr>
          <w:sz w:val="28"/>
          <w:szCs w:val="28"/>
        </w:rPr>
        <w:t>к о заносчивом и эгоистичном. Одаренный ребенок, привыкший с легкостью усваивать и перерабатывать информацию (как правило, именно ту, которая его наиболее интересует), в условиях систематического организованного школьного обучения может столкнуться с необх</w:t>
      </w:r>
      <w:r>
        <w:rPr>
          <w:sz w:val="28"/>
          <w:szCs w:val="28"/>
        </w:rPr>
        <w:t>одимостью более напряженной и целенаправленной умственной работы, навыка которой он еще не имеет [23, c. 120]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Неизбежные неудачи, неожиданные и потому особенно неприятные, могут с первых дней школьного обучения деморализовать ребенка и постепенно сформиров</w:t>
      </w:r>
      <w:r>
        <w:rPr>
          <w:sz w:val="28"/>
          <w:szCs w:val="28"/>
        </w:rPr>
        <w:t>ать у него негативное отношение к учебной деятельности. Если ребенок приучен родными и близкими к сознанию своей исключительности, то низкие оценки и неодобрение, с которыми порой приходится сталкиваться в школе, он может расценить как проявление недоброже</w:t>
      </w:r>
      <w:r>
        <w:rPr>
          <w:sz w:val="28"/>
          <w:szCs w:val="28"/>
        </w:rPr>
        <w:t>лательности учителя.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Отношения с педагогами у одаренных детей не всегда складываются благополучно. Некоторых учителей раздражают проявления их «чрезмерной» умственной активности (каверзные вопросы, реплики, отвлеченные рассуждения и т.п.). В условиях реаль</w:t>
      </w:r>
      <w:r>
        <w:rPr>
          <w:sz w:val="28"/>
          <w:szCs w:val="28"/>
        </w:rPr>
        <w:t>ной школьной практики, когда осуществление подлинно индивидуального подхода весьма затруднительно, одаренные дети нередко оказываются наряду с отстающими учениками на положении изгоев, которым со стороны педагога не уделяется достаточно внимания [14, с.8].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и прямо противоположная проблема. Психологи отмечают традиционную черту, свойственную почти каждому человеческому сообществу, - так называемый антиинтеллектуализм. Культ «простого человека», «среднестатистической личности» нередко порождает нас</w:t>
      </w:r>
      <w:r>
        <w:rPr>
          <w:sz w:val="28"/>
          <w:szCs w:val="28"/>
        </w:rPr>
        <w:t>тороженное и даже недоброжелательное отношение ко всем, кто чем-то отличается от большинства. Некоторые родители предпочитают иметь «нормального» ребенка и потому стремятся воспрепятствовать его чрезмерному, по их мнению, умственному развитию. Такая позици</w:t>
      </w:r>
      <w:r>
        <w:rPr>
          <w:sz w:val="28"/>
          <w:szCs w:val="28"/>
        </w:rPr>
        <w:t>я также травмирует ребенка, мешает ему в полной мере реализовать свои возможности [13, c. 99]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ранее проявление одаренности в детском возрасте требует пристального внимания к ребенку со стороны родителей и педагогов. Желательно, чтобы обучение</w:t>
      </w:r>
      <w:r>
        <w:rPr>
          <w:sz w:val="28"/>
          <w:szCs w:val="28"/>
        </w:rPr>
        <w:t xml:space="preserve"> одаренных детей строилось на основе специально разработанных программ, которые способствовали бы полной реализации творческого и интеллектуального потенциала, позволяя при этом избежать односторонности психического развития, опасностей искажения личностно</w:t>
      </w:r>
      <w:r>
        <w:rPr>
          <w:sz w:val="28"/>
          <w:szCs w:val="28"/>
        </w:rPr>
        <w:t>го развития, а также чрезмерной психической нагрузки и переутомления.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.3 Значимость дошкольного детства в развитии детской одаренности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умственной одаренности у детей дошкольного возраста, может быть охарактеризована путем анализа специфики и у</w:t>
      </w:r>
      <w:r>
        <w:rPr>
          <w:sz w:val="28"/>
          <w:szCs w:val="28"/>
        </w:rPr>
        <w:t>ровня развития трех основных компонентов: познавательной активности, умственных способностей и специфически дошкольных видов деятельности (игра, продуктивные виды деятельности), в которых ребенок может реализовать свои возможности как субъект. В русле данн</w:t>
      </w:r>
      <w:r>
        <w:rPr>
          <w:sz w:val="28"/>
          <w:szCs w:val="28"/>
        </w:rPr>
        <w:t>ого подхода одаренный дошкольник - это не тот ребенок, который быстрее переходит к обучению по школьным программам, а тот, который в наиболее полной степени проживает свой возраст [8, с. 59].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Естественно, что подобные проявления познавательной активности у</w:t>
      </w:r>
      <w:r>
        <w:rPr>
          <w:sz w:val="28"/>
          <w:szCs w:val="28"/>
        </w:rPr>
        <w:t>мственно одаренного ребенка позволяют ему вступать в более длительное и содержательное взаимодействие со взрослым по сравнению с обычными детьми, осваивать новые стратегии анализа различных ситуаций.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ядром умственной одаренности являются умственны</w:t>
      </w:r>
      <w:r>
        <w:rPr>
          <w:sz w:val="28"/>
          <w:szCs w:val="28"/>
        </w:rPr>
        <w:t>е способности ребенка. Одним из подходов к анализу развития детских способностей является подход, разработанный Л.А. Венгером и его сотрудниками на основе теории Л.С. Выготского.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Л.С. Выготский подчеркивал, что во всяком приобретении человеческой культуры </w:t>
      </w:r>
      <w:r>
        <w:rPr>
          <w:sz w:val="28"/>
          <w:szCs w:val="28"/>
        </w:rPr>
        <w:t xml:space="preserve">отложились, материализовались исторически складывавшиеся человеческие способности (психические процессы определенного уровня организации). Поэтому развитие ребенка может быть проинтерпретировано как процесс освоения им тех же общечеловеческих способностей </w:t>
      </w:r>
      <w:r>
        <w:rPr>
          <w:sz w:val="28"/>
          <w:szCs w:val="28"/>
        </w:rPr>
        <w:t>[5, с. 124].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теоретические положения легли в основу концепции развития детских способностей, разработанной Л.А. Венгером и его коллегами. Согласно этой концепции под способностями понимаются ориентировочные действия, осуществляемые путем использован</w:t>
      </w:r>
      <w:r>
        <w:rPr>
          <w:sz w:val="28"/>
          <w:szCs w:val="28"/>
        </w:rPr>
        <w:t>ия существующих в культуре средств. Освоение данных средств перестраивает психику ребенка, делает ее осознанной и произвольной [6, с. 35].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таком подходе способности выступают как основные интегративные единицы психического развития ребенка. Использован</w:t>
      </w:r>
      <w:r>
        <w:rPr>
          <w:sz w:val="28"/>
          <w:szCs w:val="28"/>
        </w:rPr>
        <w:t>ие любого, культурно заданного средства требует от ребенка обращения к способу его использования. Тем самым закладывается основа для подчинения натуральных форм поведения культурным, произвольным на основе освоения нужного способа действия. То есть развити</w:t>
      </w:r>
      <w:r>
        <w:rPr>
          <w:sz w:val="28"/>
          <w:szCs w:val="28"/>
        </w:rPr>
        <w:t>е характеризуется не механическим овладением и накоплением новых действий, достижением определенных результатов, а появлением нового способа и произвольности его построения и использования. Именно в этом случае у ребенка возникает возможность выхода в субъ</w:t>
      </w:r>
      <w:r>
        <w:rPr>
          <w:sz w:val="28"/>
          <w:szCs w:val="28"/>
        </w:rPr>
        <w:t>ектную позицию, когда он не просто заучивает заданное взрослым, а сам, исходя из собственных потребностей, строит новые формы взаимодействия с реальностью. методика одаренность дошкольник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Естественно, что существует особая логика в становлении способностей</w:t>
      </w:r>
      <w:r>
        <w:rPr>
          <w:sz w:val="28"/>
          <w:szCs w:val="28"/>
        </w:rPr>
        <w:t xml:space="preserve"> ребенка. В основу анализа динамики развития способностей может быть положена характеристика тех средств, которыми овладевает ребенок. Хорошо известно, что сам Л.С. Выготский в качестве основного средства выделял знак, и прежде всего, понятие [15, с.108].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таком подходе одним из основных вопросов при обсуждении проблемы детской одаренности является вопрос о видах способностей ребенка-дошкольника с позиции развития различных способов опосредствования. Специальные исследования показали, что можно выделить </w:t>
      </w:r>
      <w:r>
        <w:rPr>
          <w:sz w:val="28"/>
          <w:szCs w:val="28"/>
        </w:rPr>
        <w:t>две основные группы таких способностей.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группа - это способности к наглядному моделированию, с помощью которых ребенок направляет себя на раскрытие объективных связей и отношений действительности. При решении задач на развитие способностей к наглядн</w:t>
      </w:r>
      <w:r>
        <w:rPr>
          <w:sz w:val="28"/>
          <w:szCs w:val="28"/>
        </w:rPr>
        <w:t>ому моделированию ребенок должен отвлечься от своего отношения к реальности, от собственных эмоций и выявить объективные характеристики действительности, применяя существующие в культуре средства, в данном случае - наглядные модели [24, с. 49].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груп</w:t>
      </w:r>
      <w:r>
        <w:rPr>
          <w:sz w:val="28"/>
          <w:szCs w:val="28"/>
        </w:rPr>
        <w:t>па способностей - это способности к символизации, посредством которых ребенок проявляет и обобщает свое отношение к действительности. Здесь ребенок с помощью существующих в культуре средств (цвет, форма, структура предметов, персонажи сказок и т. п.) выраж</w:t>
      </w:r>
      <w:r>
        <w:rPr>
          <w:sz w:val="28"/>
          <w:szCs w:val="28"/>
        </w:rPr>
        <w:t>ает свою субъективную позицию по отношению к реальности.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использование способностей к знаковому и символическому опосредствованию может включаться в решение двух основных типов задач, на которые указывают практически все авторы моделе</w:t>
      </w:r>
      <w:r>
        <w:rPr>
          <w:sz w:val="28"/>
          <w:szCs w:val="28"/>
        </w:rPr>
        <w:t>й развития детских способностей и одаренности. Первый тип задач - задачи собственно интеллектуальные (закрытого типа), в известном смысле репродуктивные, требующие использования знакомого способа решения, хотя и на новом материале [20, с. 144].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тип </w:t>
      </w:r>
      <w:r>
        <w:rPr>
          <w:sz w:val="28"/>
          <w:szCs w:val="28"/>
        </w:rPr>
        <w:t>задач - творческие задачи, открытого типа, в которых от ребенка требуется применение нового способа решения. У детей дошкольного возраста уровень решения подобных задач характеризуется, прежде всего, уровнем развития воображения. Воображение позволяет ребе</w:t>
      </w:r>
      <w:r>
        <w:rPr>
          <w:sz w:val="28"/>
          <w:szCs w:val="28"/>
        </w:rPr>
        <w:t>нку, отталкиваясь от отдельных признаков предмета, строить новый целостный образ.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Различия в уровне развития способностей позволяют использовать дифференцированные образовательные стратегии, начиная с дошкольного возраста. При этом нечеткая теоретическая п</w:t>
      </w:r>
      <w:r>
        <w:rPr>
          <w:sz w:val="28"/>
          <w:szCs w:val="28"/>
        </w:rPr>
        <w:t>роработанность вопроса о специфике одаренности в различные периоды развития не всегда позволяет в достаточной степени обоснованно использовать различные образовательные технологии, что особенно явно проявляется при работе с умственно одаренными детьми дошк</w:t>
      </w:r>
      <w:r>
        <w:rPr>
          <w:sz w:val="28"/>
          <w:szCs w:val="28"/>
        </w:rPr>
        <w:t xml:space="preserve">ольного возраста. Уже стало типичным создавать для умственно одаренных дошкольников мини-гимназии, мини-лицеи и т.п., где дети дошкольного возраста начинают фактически ускоренное обучение по школьным программам. При этом абсолютно выпускается из вида, что </w:t>
      </w:r>
      <w:r>
        <w:rPr>
          <w:sz w:val="28"/>
          <w:szCs w:val="28"/>
        </w:rPr>
        <w:t>те закономерности развития, которые действуют по отношению к обычным детям, действуют и по отношению к детям одаренным [13, с. 58].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уровень познавательной активности и уровень развития умственных способностей, представляющих собой систему опосредст</w:t>
      </w:r>
      <w:r>
        <w:rPr>
          <w:sz w:val="28"/>
          <w:szCs w:val="28"/>
        </w:rPr>
        <w:t>вованных ориентировочных действий, не могут полностью охарактеризовать умственно одаренного дошкольника. Важнейшим компонентом умственной одаренности в этом возрасте является возможность реализации своих способностей в специфически дошкольных видах деятель</w:t>
      </w:r>
      <w:r>
        <w:rPr>
          <w:sz w:val="28"/>
          <w:szCs w:val="28"/>
        </w:rPr>
        <w:t>ности (игре, конструировании, литературно-художественном творчестве и др.). Подобная реализация характеризуется, прежде всего, наличием предварительных замыслов.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умственно одаренных детей характерно предварительное планирование своей деятельности: игры</w:t>
      </w:r>
      <w:r>
        <w:rPr>
          <w:sz w:val="28"/>
          <w:szCs w:val="28"/>
        </w:rPr>
        <w:t>, рисования, аппликации. Замыслы отличаются развернутостью и продуманностью последовательности будущих действий, богатством и оригинальностью, проявлением собственной индивидуальности. В то же время они вполне реалистичны, то есть соответствуют возможностя</w:t>
      </w:r>
      <w:r>
        <w:rPr>
          <w:sz w:val="28"/>
          <w:szCs w:val="28"/>
        </w:rPr>
        <w:t>м детей и наличию необходимых материалов [22, с. 36].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при этом умственно одаренный ребенок легко осваивает необходимые действия для реализации своих замыслов и оказывается вполне успешным или в разных видах деятельности, или хотя бы в одном </w:t>
      </w:r>
      <w:r>
        <w:rPr>
          <w:sz w:val="28"/>
          <w:szCs w:val="28"/>
        </w:rPr>
        <w:t>из них.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1.4 Выводы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изучив особенности детской одаренности в трудах отечественных и зарубежных психологов можно сделать следующие выводы: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Одаренность - значительное по сравнению с возрастными нормами опережение в умственном развитии либо </w:t>
      </w:r>
      <w:r>
        <w:rPr>
          <w:sz w:val="28"/>
          <w:szCs w:val="28"/>
        </w:rPr>
        <w:t>исключительное развитие специальных способностей (музыкальных, художественных и др.). Одаренность детей может быть установлена и изучена только в процессе обучения и воспитания, в ходе выполнения ребенком той или иной содержательной деятельности. Проявлени</w:t>
      </w:r>
      <w:r>
        <w:rPr>
          <w:sz w:val="28"/>
          <w:szCs w:val="28"/>
        </w:rPr>
        <w:t>я умственной одаренности у ребенка связаны с чрезвычайными возможностями детских лет жизни. Нужно иметь в виду, что в ранние дошкольные годы стремительное умственное развитие происходит у всех детей, оказывая решающий вклад детских лет в становление интелл</w:t>
      </w:r>
      <w:r>
        <w:rPr>
          <w:sz w:val="28"/>
          <w:szCs w:val="28"/>
        </w:rPr>
        <w:t>екта.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Ранее проявление одаренности в детском возрасте требует пристального внимания к ребенку со стороны родителей и педагогов. Желательно, чтобы обучение одаренных детей строилось на основе специально разработанных программ, которые способствовали бы по</w:t>
      </w:r>
      <w:r>
        <w:rPr>
          <w:sz w:val="28"/>
          <w:szCs w:val="28"/>
        </w:rPr>
        <w:t>лной реализации творческого и интеллектуального потенциала, позволяя при этом избежать односторонности психического развития, опасностей искажения личностного развития, а также чрезмерной психической нагрузки и переутомления.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Для умственно одаренных дете</w:t>
      </w:r>
      <w:r>
        <w:rPr>
          <w:sz w:val="28"/>
          <w:szCs w:val="28"/>
        </w:rPr>
        <w:t xml:space="preserve">й характерно предварительное планирование своей деятельности: игры, рисования, аппликации. Замыслы отличаются развернутостью и продуманностью последовательности будущих действий, богатством и оригинальностью, проявлением собственной индивидуальности. В то </w:t>
      </w:r>
      <w:r>
        <w:rPr>
          <w:sz w:val="28"/>
          <w:szCs w:val="28"/>
        </w:rPr>
        <w:t>же время они вполне реалистичны, то есть соответствуют возможностям детей и наличию необходимых материалов.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Глава 2. Эмпирическое исследование особенностей проявления умственной одаренности у дошкольников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 Этапы и методы исследования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исследов</w:t>
      </w:r>
      <w:r>
        <w:rPr>
          <w:sz w:val="28"/>
          <w:szCs w:val="28"/>
        </w:rPr>
        <w:t>ания особенностей проявления умственной одаренности у дошкольников нами было проведено исследование на базе ГУО «Ясли-сад №43 г. Минска». В исследовании приняли участие дошкольники в возрасте 4-5 лет.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Провести исследование особеннос</w:t>
      </w:r>
      <w:r>
        <w:rPr>
          <w:sz w:val="28"/>
          <w:szCs w:val="28"/>
        </w:rPr>
        <w:t>тей умственной одаренности у дошкольников.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Проанализировать результаты исследования.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исследования были использованы следующие методики: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экспресс методики кандидатов психологических наук В. Кудрявцева и В. Синельникова;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графические мето</w:t>
      </w:r>
      <w:r>
        <w:rPr>
          <w:sz w:val="28"/>
          <w:szCs w:val="28"/>
        </w:rPr>
        <w:t>ды исследования.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исследования были использованы экспресс методики кандидатов психологических наук В. Кудрявцева и В. Синельникова (приложение 1). С помощью этих методик мы составили оперативный констатирующий микросрез развития каждого ребён</w:t>
      </w:r>
      <w:r>
        <w:rPr>
          <w:sz w:val="28"/>
          <w:szCs w:val="28"/>
        </w:rPr>
        <w:t>ка по всем его основаниям. Критерий для выделения оснований - вычлененные авторами универсальные способности: реализм воображения, умение видеть целое раньше частей, надситуативно-преобразовательный характер неординарных решений, детское экспериментировани</w:t>
      </w:r>
      <w:r>
        <w:rPr>
          <w:sz w:val="28"/>
          <w:szCs w:val="28"/>
        </w:rPr>
        <w:t>е. Каждая из методик позволяет фиксировать значимые проявления этих способностей и реальные уровни их сформированности у ребенка: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Методика «Солнце в комнате»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Методика «Складная картинка»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Методика «Как спасти зайку»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Методика «Дощечка» (Описание мето</w:t>
      </w:r>
      <w:r>
        <w:rPr>
          <w:sz w:val="28"/>
          <w:szCs w:val="28"/>
        </w:rPr>
        <w:t>дик представлено в приложении 1).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дети старшего дошкольного возраста испытывают трудности связанные с недостаточным умением осознавать, анализировать, выражать словами свои проблемы. Здесь необходимо установление длительного доверительного контак</w:t>
      </w:r>
      <w:r>
        <w:rPr>
          <w:sz w:val="28"/>
          <w:szCs w:val="28"/>
        </w:rPr>
        <w:t>та, в ходе которого становится возможным свободное, откровенное обсуждение конкретных переживаний ребенка. Таким образом, не имея необходимых условий для продолжительного контакта, приходится использовать графические методы исследования. Итак, проведены сл</w:t>
      </w:r>
      <w:r>
        <w:rPr>
          <w:sz w:val="28"/>
          <w:szCs w:val="28"/>
        </w:rPr>
        <w:t>едующие исследования.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гибкости при создании слов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исследования потребовались листы бумаги для каждого ребенка с написанным словом. В нашем случае было взято слово ЭЛЕКТРОСТАНЦИЯ. Детям было дано задание составить из букв этого слова </w:t>
      </w:r>
      <w:r>
        <w:rPr>
          <w:sz w:val="28"/>
          <w:szCs w:val="28"/>
        </w:rPr>
        <w:t>как можно больше новых слов. Два раза одну и ту же букву в словах использовать нельзя. Время выполнения задания 5 минут. Для оценки гибкости подсчитывается количество верно составленных слов.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Следующий этап работы - это сочинение-сказка. Детям, было дано з</w:t>
      </w:r>
      <w:r>
        <w:rPr>
          <w:sz w:val="28"/>
          <w:szCs w:val="28"/>
        </w:rPr>
        <w:t>адание написать сказку на свободную тему, которая начиналась бы со слов, жили-были…, как-то раз…, однажды…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.2 Анализ результатов исследования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умственный одаренность воображение творческий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помощи экспресс методики кандидатов психологических наук В. Куд</w:t>
      </w:r>
      <w:r>
        <w:rPr>
          <w:sz w:val="28"/>
          <w:szCs w:val="28"/>
        </w:rPr>
        <w:t>рявцева и В. Синельникова мы провели исследование особенностей проявления умственной одаренности у дошкольников. Результаты представлены в таблицах 2.1 и Приложение 2.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2.1 - Общие результаты диагностики универсальных способностей по группе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701"/>
        <w:gridCol w:w="1701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</w:t>
            </w:r>
            <w:r>
              <w:rPr>
                <w:sz w:val="20"/>
                <w:szCs w:val="20"/>
              </w:rPr>
              <w:t xml:space="preserve">ности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уровень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уровень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Реализм воображения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видеть целое раньше частей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Надситуативно-преобразовательный характер решений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38%</w:t>
            </w:r>
          </w:p>
        </w:tc>
      </w:tr>
    </w:tbl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изучения гибкости при создании слов исследован</w:t>
      </w:r>
      <w:r>
        <w:rPr>
          <w:sz w:val="28"/>
          <w:szCs w:val="28"/>
        </w:rPr>
        <w:t>ия потребовались листы бумаги для каждого ребенка с написанным словом. В нашем случае было взято слово ЭЛЕКТРОСТАНЦИЯ. Детям было дано задание составить из букв этого слова как можно больше новых слов. Два раза одну и ту же букву в словах использовать нель</w:t>
      </w:r>
      <w:r>
        <w:rPr>
          <w:sz w:val="28"/>
          <w:szCs w:val="28"/>
        </w:rPr>
        <w:t>зя. Время выполнения задания 5 минут. Для оценки гибкости подсчитывается количество верно составленных слов. Результаты представлены в таблице 2.2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2.2 - Результаты анализа изучения гибкости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7"/>
        <w:gridCol w:w="44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развития способностей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составленных сл</w:t>
            </w:r>
            <w:r>
              <w:rPr>
                <w:sz w:val="20"/>
                <w:szCs w:val="20"/>
              </w:rPr>
              <w:t>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и менее</w:t>
            </w:r>
          </w:p>
        </w:tc>
      </w:tr>
    </w:tbl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Следующий этап работы - это сочинение-сказка. Детям, было дано задание написать сказку на свободную тему, которая начиналась бы со слов, жили-были…, как-то раз…, однажды…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проведенного исследовани</w:t>
      </w:r>
      <w:r>
        <w:rPr>
          <w:sz w:val="28"/>
          <w:szCs w:val="28"/>
        </w:rPr>
        <w:t>я у нас получилось следующее: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Сначала проведем обобщенный анализ данных. В результате получается, что количество детей с низким уровнем составляет 20%, со средним - 53,3%, с высоким - 26,6%.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74F5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14825" cy="2162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2.1 - Уровень одар</w:t>
      </w:r>
      <w:r>
        <w:rPr>
          <w:sz w:val="28"/>
          <w:szCs w:val="28"/>
        </w:rPr>
        <w:t>енности дошкольников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половой признак, получается, что: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мальчики: низкий уровень - 6,6%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уровень - 26,6%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- 6,6%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девочки: низкий уровень - 13,3%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уровень - 26,6%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- 20%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позволяет седлать вывод, что </w:t>
      </w:r>
      <w:r>
        <w:rPr>
          <w:sz w:val="28"/>
          <w:szCs w:val="28"/>
        </w:rPr>
        <w:t>у девочек низкий и высокий уровень развития выше, а средний у мальчиков и девочек одинаковый.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 возрастного показателя получились следующие данные: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4лет: 13,3% - низкий уровень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высокий и средний уровень не выявлены.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5лет: 6,6% - высоки</w:t>
      </w:r>
      <w:r>
        <w:rPr>
          <w:sz w:val="28"/>
          <w:szCs w:val="28"/>
        </w:rPr>
        <w:t>й уровень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,3% - низкий уровень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,6% средний уровень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данные позволяют сделать вывод, что дети 4-5 возраста имеют низкий уровень развития. Хотелось бы отметить, что у детей пятилетнего возраста, хотя и ниже, чему у других испытуемых ярко выражено с</w:t>
      </w:r>
      <w:r>
        <w:rPr>
          <w:sz w:val="28"/>
          <w:szCs w:val="28"/>
        </w:rPr>
        <w:t xml:space="preserve">тремление составить как можно больше слов, один из испытуемых составил 10 слов, что по данным таблицы характеризуется как высокий уровень, но поскольку в словах были допущены орфографические ошибки и использованы буквы те, которые отсутствовали в исходном </w:t>
      </w:r>
      <w:r>
        <w:rPr>
          <w:sz w:val="28"/>
          <w:szCs w:val="28"/>
        </w:rPr>
        <w:t>слове, приведенные испытуемым новые слова не учитывались при установлении уровня развития.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первое и второе тестовое задание перейдем к третьему, последнему заданию: сочинение - сказка.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Делая анализ сочинений, нельзя не отметить влияние сред</w:t>
      </w:r>
      <w:r>
        <w:rPr>
          <w:sz w:val="28"/>
          <w:szCs w:val="28"/>
        </w:rPr>
        <w:t>ств массовой информации на сознание им интересы детей. («Сказка про маленький Зубик, страшный кариес и про храбрый Бленд-а-мед»). Огромный поток рекламы обрушивается на ребенка с экранов телевизоров, часто не самого лучшего качества. Все это зачастую негат</w:t>
      </w:r>
      <w:r>
        <w:rPr>
          <w:sz w:val="28"/>
          <w:szCs w:val="28"/>
        </w:rPr>
        <w:t>ивно влияет на неустойчивую детскую психику, появляются новые герои, которые далеки от нашей самобытной культуры.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же радует тот момент, что встречаются такие работы детей, как «Сказка про деревянного крокодила», «Сказка про медвежонка Пуха», «Маленькая</w:t>
      </w:r>
      <w:r>
        <w:rPr>
          <w:sz w:val="28"/>
          <w:szCs w:val="28"/>
        </w:rPr>
        <w:t xml:space="preserve"> синичка», «Про бабочку Майю». В этих сказках герои - это друзья детской жизни: игрушки, звери, птицы, наделенные волшебными свойствами. Присутствует традиционный конец, где добро побеждает зло. Удивительным светом веет от детских работ.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Остановимся еще на</w:t>
      </w:r>
      <w:r>
        <w:rPr>
          <w:sz w:val="28"/>
          <w:szCs w:val="28"/>
        </w:rPr>
        <w:t xml:space="preserve"> одном сочинении. В сказке про месяц май сразу бросается в глаза большое количество использованных в сказке эпитетов, красочных сравнений говорит о преобладании образного мышления. Таким образом, вчитываясь внимательно в детские работы можно открыть все но</w:t>
      </w:r>
      <w:r>
        <w:rPr>
          <w:sz w:val="28"/>
          <w:szCs w:val="28"/>
        </w:rPr>
        <w:t>вые интересные моменты, иногда даже не ожидая их увидеть.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одаренных детей - продолжительный процесс, связанный с анализом развития конкретного ребенка. Эффективная идентификация одаренности посредством какой-либо одноразовой процедуры тестировани</w:t>
      </w:r>
      <w:r>
        <w:rPr>
          <w:sz w:val="28"/>
          <w:szCs w:val="28"/>
        </w:rPr>
        <w:t>я невозможна.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вместо одномоментного отбора одаренных детей необходимо направлять усилия на постепенный, поэтапный поиск одаренных детей в процессе их обучения по специальным программам (в системе дополнительного образования), либо в процессе индиви</w:t>
      </w:r>
      <w:r>
        <w:rPr>
          <w:sz w:val="28"/>
          <w:szCs w:val="28"/>
        </w:rPr>
        <w:t>дуализированного образования.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.3 Выводы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результате проведенного экспериментального исследования можно сделать следующие выводы: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данные позволяют сделать вывод, что дети 4-5 возраста имеют низкий уровень развития. Хотелось бы о</w:t>
      </w:r>
      <w:r>
        <w:rPr>
          <w:sz w:val="28"/>
          <w:szCs w:val="28"/>
        </w:rPr>
        <w:t>тметить, что у детей пятилетнего возраста, хотя и ниже, чему у других испытуемых ярко выражено стремление составить как можно больше слов, один из испытуемых составил 10 слов, что по данным таблицы характеризуется как высокий уровень, но поскольку в словах</w:t>
      </w:r>
      <w:r>
        <w:rPr>
          <w:sz w:val="28"/>
          <w:szCs w:val="28"/>
        </w:rPr>
        <w:t xml:space="preserve"> были допущены орфографические ошибки и использованы буквы те, которые отсутствовали в исходном слове, приведенные испытуемым новые слова не учитывались при установлении уровня развития.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одаренных детей - продолжительный процесс, связанный с анал</w:t>
      </w:r>
      <w:r>
        <w:rPr>
          <w:sz w:val="28"/>
          <w:szCs w:val="28"/>
        </w:rPr>
        <w:t>изом развития конкретного ребенка. Эффективная идентификация одаренности посредством какой-либо одноразовой процедуры тестирования невозможна.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вместо одномоментного отбора одаренных детей необходимо направлять усилия на постепенный, поэтапный поис</w:t>
      </w:r>
      <w:r>
        <w:rPr>
          <w:sz w:val="28"/>
          <w:szCs w:val="28"/>
        </w:rPr>
        <w:t>к одаренных детей в процессе их обучения по специальным программам (в системе дополнительного образования), либо в процессе индивидуализированного образования.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Заключение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нашей работе в теоретической части мы рассматривали проблемы умственной одаренно</w:t>
      </w:r>
      <w:r>
        <w:rPr>
          <w:sz w:val="28"/>
          <w:szCs w:val="28"/>
        </w:rPr>
        <w:t>сти в трудах отечественных и зарубежных психологов. Из всего вышеизложенного материала вытекают следующие выводы: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многих веков одаренность рассматривалась несколько автономно от социально-педагогической практики. И происходило это в первую оч</w:t>
      </w:r>
      <w:r>
        <w:rPr>
          <w:sz w:val="28"/>
          <w:szCs w:val="28"/>
        </w:rPr>
        <w:t>ередь потому, что изыскания были не востребованы системой образования;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внимание исследователей было обращено не на сам феномен одаренности как личностное образование или социально - психологическое явление, а на проблему его происхождения (божеств</w:t>
      </w:r>
      <w:r>
        <w:rPr>
          <w:sz w:val="28"/>
          <w:szCs w:val="28"/>
        </w:rPr>
        <w:t>енное или земное);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видами одаренности стало принято считать интеллектуальную и творческую одаренности;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Значительные изменения во взглядах ученых начала ХХ века были вызваны признанием научной деятельности как высшего вида творчества. Большая част</w:t>
      </w:r>
      <w:r>
        <w:rPr>
          <w:sz w:val="28"/>
          <w:szCs w:val="28"/>
        </w:rPr>
        <w:t>ь филологов, психологов, педагогов были склонны проявление высшей одаренности видеть в научном творчестве и научном мышлении.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Структурирование материала по принципу логарифмической спирали требует, чтобы педагог многократно возвращался с детьми к проработк</w:t>
      </w:r>
      <w:r>
        <w:rPr>
          <w:sz w:val="28"/>
          <w:szCs w:val="28"/>
        </w:rPr>
        <w:t>е ранее рассматриваемых проблем, но делал это каждый раз уже на новом, более сложном уровне.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цель нашей работы достигнута. Работа не претендует на полноту исследования. Проект программы может быть использован в работе педагогов дополнительног</w:t>
      </w:r>
      <w:r>
        <w:rPr>
          <w:sz w:val="28"/>
          <w:szCs w:val="28"/>
        </w:rPr>
        <w:t>о образования с интеллектуально одаренными детьми.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Раскрытие проблем одаренных детей дошкольного возраста происходит через взаимосвязь их со сверстниками и взрослыми. Как выяснилось, дети имеют проблемы. В курсовой работе были упомянуты те из них, о которы</w:t>
      </w:r>
      <w:r>
        <w:rPr>
          <w:sz w:val="28"/>
          <w:szCs w:val="28"/>
        </w:rPr>
        <w:t>х наиболее часто сообщают исследователи.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не существует оптимальных программ для одаренных детей, которые помогли бы избежать им трудностей, либо они не в достаточной степени реализуются. Остается только надеяться, что что-то изменится и у</w:t>
      </w:r>
      <w:r>
        <w:rPr>
          <w:sz w:val="28"/>
          <w:szCs w:val="28"/>
        </w:rPr>
        <w:t xml:space="preserve"> таких детей не будет трудностей в будущем или хотя бы их станет меньше.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были приведены ряд исследований, которые показали, что количество детей со средним уровнем развития преобладает над количеством одаренных детей. Но это не значит, что одаренн</w:t>
      </w:r>
      <w:r>
        <w:rPr>
          <w:sz w:val="28"/>
          <w:szCs w:val="28"/>
        </w:rPr>
        <w:t>ые дети - это дети, описанные в учебной литературе, не существующие в реальности, это лишь еще раз доказывает, что одаренных детей не много. В связи с этим необходимо поддерживать и помогать развиваться таким детям.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Список использованных источников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E6475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</w:t>
      </w:r>
      <w:r>
        <w:rPr>
          <w:sz w:val="28"/>
          <w:szCs w:val="28"/>
        </w:rPr>
        <w:t>наньев, Б.Г. Избранные психологические труды : в 2-х т. Т. 2 / Б.Г. Ананьев. - М.: Педагогика, 2000. - 370 с.</w:t>
      </w:r>
    </w:p>
    <w:p w:rsidR="00000000" w:rsidRDefault="00BE6475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Белова, Е.С. Одаренность малыша : раскрыть, понять, поддержать / Е.С. Белова. - М.: Академия, 2008. - 251 с.</w:t>
      </w:r>
    </w:p>
    <w:p w:rsidR="00000000" w:rsidRDefault="00BE6475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Богоявленская, Д.Б. Рабочая конце</w:t>
      </w:r>
      <w:r>
        <w:rPr>
          <w:sz w:val="28"/>
          <w:szCs w:val="28"/>
        </w:rPr>
        <w:t>пция одаренности / Д.Б. Богоявленская, А.В. Брушлинский, В.Д. Шадриков. - М.: Педагогика, 2007. - 257 с.</w:t>
      </w:r>
    </w:p>
    <w:p w:rsidR="00000000" w:rsidRDefault="00BE6475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Божович, Л.И. Избранные психологические труды. Проблемы формирования личности / Л.И. Божович. - М.: Международная педагогическая академия, 1995. - 21</w:t>
      </w:r>
      <w:r>
        <w:rPr>
          <w:sz w:val="28"/>
          <w:szCs w:val="28"/>
        </w:rPr>
        <w:t>2 с.</w:t>
      </w:r>
    </w:p>
    <w:p w:rsidR="00000000" w:rsidRDefault="00BE6475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Доровской, А.И. Сто советов по развитию одаренности детей. Родителям, воспитателям, учителям / А.И. Доровской. - М.: Российское педагогическое агентство, 2007. - 312 с.</w:t>
      </w:r>
    </w:p>
    <w:p w:rsidR="00000000" w:rsidRDefault="00BE6475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Захарова, А.В. Как формировать самооценку дошкольника / А.В. Захарова, М.Э. Бо</w:t>
      </w:r>
      <w:r>
        <w:rPr>
          <w:sz w:val="28"/>
          <w:szCs w:val="28"/>
        </w:rPr>
        <w:t>цманова // Начальная школа. - 2002. - №3. - С. 58-65.</w:t>
      </w:r>
    </w:p>
    <w:p w:rsidR="00000000" w:rsidRDefault="00BE6475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Запорожец, А.В. Психологическое развитие ребенка / А.В. Запорожец. - М.: Педагогика, 2006. - 320 с.</w:t>
      </w:r>
    </w:p>
    <w:p w:rsidR="00000000" w:rsidRDefault="00BE6475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Клименко, В.В. Психологические тесты таланта / В. В. Клименко. - Харьков: Фолио, 2005. - 296 с.</w:t>
      </w:r>
    </w:p>
    <w:p w:rsidR="00000000" w:rsidRDefault="00BE6475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Кулагина, И.Ю. Личность дошкольника от задержки психологического развития до одаренности : учеб. пособие для студ. и преподавателей / И. Ю. Кулагина. - М.: Сфера, 2003. - 192 с.</w:t>
      </w:r>
    </w:p>
    <w:p w:rsidR="00000000" w:rsidRDefault="00BE6475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Лейтес, Н.С. Возрастная одаренность дошкольников / Н.С. Лейтес. - М.: Акаде</w:t>
      </w:r>
      <w:r>
        <w:rPr>
          <w:sz w:val="28"/>
          <w:szCs w:val="28"/>
        </w:rPr>
        <w:t>мия, 2000. - 320 с.</w:t>
      </w:r>
    </w:p>
    <w:p w:rsidR="00000000" w:rsidRDefault="00BE6475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Леонтьев, А.Н. О формировании способностей / А.Н. Леонтьев // Вопросы психологии. - 2009. - №6. - С. 58</w:t>
      </w:r>
    </w:p>
    <w:p w:rsidR="00000000" w:rsidRDefault="00BE6475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Одаренные дети / под ред. Г.В. Бурменской. - М.: Прогресс, 2001. - 376 с.</w:t>
      </w:r>
    </w:p>
    <w:p w:rsidR="00000000" w:rsidRDefault="00BE6475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.О даренный ребенок / под ред. О. М. Дьяченко. - М.: А</w:t>
      </w:r>
      <w:r>
        <w:rPr>
          <w:sz w:val="28"/>
          <w:szCs w:val="28"/>
        </w:rPr>
        <w:t>кадемия, 1997. - 178 с.</w:t>
      </w:r>
    </w:p>
    <w:p w:rsidR="00000000" w:rsidRDefault="00BE6475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Панов, В.И. Если одаренность - явление, то одарённые дети - это проблема / В.И. Панов // Начальная школа. - 2000. - №3. - С. 3-11.</w:t>
      </w:r>
    </w:p>
    <w:p w:rsidR="00000000" w:rsidRDefault="00BE6475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Петровский, А.М. История психологии / А.М. Петровский. - М. : Педагогика, 2004. - 448 с.</w:t>
      </w:r>
    </w:p>
    <w:p w:rsidR="00000000" w:rsidRDefault="00BE6475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Попова</w:t>
      </w:r>
      <w:r>
        <w:rPr>
          <w:sz w:val="28"/>
          <w:szCs w:val="28"/>
        </w:rPr>
        <w:t>, Л.В. Одаренные девочки и мальчики / Л.В. Попова // Начальная школа. - 2000. - №3. - С. 58-65.</w:t>
      </w:r>
    </w:p>
    <w:p w:rsidR="00000000" w:rsidRDefault="00BE6475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Психология одаренности детей и подростков / под ред. Н.С. Лейтеса. - М.: Академия, 2006. - 416 с.</w:t>
      </w:r>
    </w:p>
    <w:p w:rsidR="00000000" w:rsidRDefault="00BE6475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Психология одаренности детей и подростков : учеб. пособие </w:t>
      </w:r>
      <w:r>
        <w:rPr>
          <w:sz w:val="28"/>
          <w:szCs w:val="28"/>
        </w:rPr>
        <w:t>для студ. высш. и ср. пед. учеб. заведений / Ю.Д. Бабаева, Н.С. Лейтес, Т.М. Марютина. - М.: Академия, 2000. - 336 с.</w:t>
      </w:r>
    </w:p>
    <w:p w:rsidR="00000000" w:rsidRDefault="00BE6475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Психология одаренности: от теории к практике / под ред. Д.В. Ушакова. - М.: ИП РАН, 2000. - 96 с.</w:t>
      </w:r>
    </w:p>
    <w:p w:rsidR="00000000" w:rsidRDefault="00BE6475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Савенков, А. И. Детская одаренность:</w:t>
      </w:r>
      <w:r>
        <w:rPr>
          <w:sz w:val="28"/>
          <w:szCs w:val="28"/>
        </w:rPr>
        <w:t xml:space="preserve"> развитие средствами искусства / А.И. Савенков. - М.: Педагогическое общество России, 1999. - 220 с.</w:t>
      </w:r>
    </w:p>
    <w:p w:rsidR="00000000" w:rsidRDefault="00BE6475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Савенков, А.И. Одаренные дети в детском саду и школе : учеб. пособие / А.И. Савенков. - М.: Академия, 2000. - 232 с.</w:t>
      </w:r>
    </w:p>
    <w:p w:rsidR="00000000" w:rsidRDefault="00BE6475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Юркевич, В.С. Одаренный ребенок: и</w:t>
      </w:r>
      <w:r>
        <w:rPr>
          <w:sz w:val="28"/>
          <w:szCs w:val="28"/>
        </w:rPr>
        <w:t>ллюзии и реальность: кн. для учителей и родителей / О.С. Юркевич. - М., 2006. - 136 с.</w:t>
      </w:r>
    </w:p>
    <w:p w:rsidR="00000000" w:rsidRDefault="00BE6475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Хеллер, К.А. Диагностика и развитие одаренных детей и подростков: основные современные концепции творчества и одаренности / под ред. Д. Б. Богоявленской. - М.: Молодая</w:t>
      </w:r>
      <w:r>
        <w:rPr>
          <w:sz w:val="28"/>
          <w:szCs w:val="28"/>
        </w:rPr>
        <w:t xml:space="preserve"> гвардия, 2007. - С. 243-264.</w:t>
      </w:r>
    </w:p>
    <w:p w:rsidR="00000000" w:rsidRDefault="00BE6475">
      <w:pPr>
        <w:suppressLineNumbers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Чудновский, В.Э. Воспитание способностей и формирование личности / В.Э. Чудновский. - М.: Знание, 1986. - 80 с.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Приложение 1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BE6475">
      <w:pPr>
        <w:pStyle w:val="6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Методики диагностики универсальных творческих способностей для детей 4-5 лет</w:t>
      </w:r>
      <w:r>
        <w:rPr>
          <w:sz w:val="28"/>
          <w:szCs w:val="28"/>
        </w:rPr>
        <w:t xml:space="preserve"> (авторы: В. Синельн</w:t>
      </w:r>
      <w:r>
        <w:rPr>
          <w:sz w:val="28"/>
          <w:szCs w:val="28"/>
        </w:rPr>
        <w:t>иков, В. Кудрявцев)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Методика" Солнце в комнате"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Основание. Реализация воображения.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Цель. Выявление способностей ребенка к преобразованию "нереального" в "реальное" в контексте заданной ситуации путем устранения несоответствия.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Материал. Картинка с изобр</w:t>
      </w:r>
      <w:r>
        <w:rPr>
          <w:sz w:val="28"/>
          <w:szCs w:val="28"/>
        </w:rPr>
        <w:t>ажением комнаты, в которой находится человечек и солнце; карандаш.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к проведению.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Психолог, показывая ребенку картинку: "Я даю тебе эту картинку. Посмотри внимательно и скажи, что на ней нарисовано". По перечислении деталей изображения (стол, ст</w:t>
      </w:r>
      <w:r>
        <w:rPr>
          <w:sz w:val="28"/>
          <w:szCs w:val="28"/>
        </w:rPr>
        <w:t>ул, человечек, лампа, солнышко и т. д.) психолог дает следующее задание: "Правильно. Однако, как видишь, здесь солнышко нарисовано в комнате. Скажи, пожалуйста, так может быть или художник здесь что-то напутал? Попробуй исправить картинку так, чтобы она бы</w:t>
      </w:r>
      <w:r>
        <w:rPr>
          <w:sz w:val="28"/>
          <w:szCs w:val="28"/>
        </w:rPr>
        <w:t>ли правильной".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карандашом ребенку не обязательно, он может просто объяснить, что нужно сделать для "исправления" картинки.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данных.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обследовании психолог оценивает попытки ребенка исправить рисунок. Обработка данных осуществля</w:t>
      </w:r>
      <w:r>
        <w:rPr>
          <w:sz w:val="28"/>
          <w:szCs w:val="28"/>
        </w:rPr>
        <w:t>ется по пятибалльной системе:</w:t>
      </w:r>
    </w:p>
    <w:p w:rsidR="00000000" w:rsidRDefault="00BE6475">
      <w:pPr>
        <w:suppressLineNumbers/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Отсутствие ответа, непринятие задания ("Не знаю, как исправить", "Картинку исправлять не нужно") - 1 балл.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"Формальное устранение несоответствия (стереть, закрасить солнышко) -2 балла.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Содержательное устранение несоотв</w:t>
      </w:r>
      <w:r>
        <w:rPr>
          <w:sz w:val="28"/>
          <w:szCs w:val="28"/>
        </w:rPr>
        <w:t>етствия: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простой ответ (Нарисовать в другом месте - "Солнышко на улице") -3 балла.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сложный ответ (переделать рисунок - "Сделать из солнышка лампу") - 4 балла.</w:t>
      </w:r>
    </w:p>
    <w:p w:rsidR="00000000" w:rsidRDefault="00BE6475">
      <w:pPr>
        <w:suppressLineNumbers/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Конструктивный ответ (отделить несоответствующий элемент от других, сохранив его в конте</w:t>
      </w:r>
      <w:r>
        <w:rPr>
          <w:sz w:val="28"/>
          <w:szCs w:val="28"/>
        </w:rPr>
        <w:t>ксте заданной ситуации ("Картинку сделать", "Нарисовать окно", "Посадить солнышко в рамку" и т.д.) -5 баллов.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Методика "Складная картинка"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Основание. Умение видеть целое раньше частей.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Цель. Определение умения сохранить целостный контекст изображения в </w:t>
      </w:r>
      <w:r>
        <w:rPr>
          <w:sz w:val="28"/>
          <w:szCs w:val="28"/>
        </w:rPr>
        <w:t>ситуации его разрушения.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Материал. Складывающаяся картонная картинка с изображением утки, имеющая четыре сгиба (размер 10 * 15 см)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к проведению.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Психолог, предъявляя ребенку картинку: "Сейчас я тебе дам эту картинку. Посмотри, пожалуйста, внимат</w:t>
      </w:r>
      <w:r>
        <w:rPr>
          <w:sz w:val="28"/>
          <w:szCs w:val="28"/>
        </w:rPr>
        <w:t>ельно и скажи, что на ней нарисовано?" Выслушав ответ, психолог складывает картинку и спрашивает: "Что станет с уткой, если мы сложим картинку вот так?" После ответа ребенка картинка расправляется, снова складывается, а ребенку задается вновь тот же вопрос</w:t>
      </w:r>
      <w:r>
        <w:rPr>
          <w:sz w:val="28"/>
          <w:szCs w:val="28"/>
        </w:rPr>
        <w:t>. Всего применяется пять вариантов складывания - "угол", "мостик", "домик", "труба", "гармошка".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данных.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обследования ребенка психолог фиксирует общий смысл ответов при выполнении задания. Обработка данных осуществляется по трехбалльной си</w:t>
      </w:r>
      <w:r>
        <w:rPr>
          <w:sz w:val="28"/>
          <w:szCs w:val="28"/>
        </w:rPr>
        <w:t>стеме. Каждому заданию соответствует одна позиция при сгибании рисунка. Максимальная оценка за каждое задание - 3 балла. Всего - 15 баллов. Выделяются следующие уровни ответов:</w:t>
      </w:r>
    </w:p>
    <w:p w:rsidR="00000000" w:rsidRDefault="00BE6475">
      <w:pPr>
        <w:suppressLineNumbers/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Отсутствие ответа, непринятие задания ("Не знаю", " Ничего не станет", "Так </w:t>
      </w:r>
      <w:r>
        <w:rPr>
          <w:sz w:val="28"/>
          <w:szCs w:val="28"/>
        </w:rPr>
        <w:t>не бывает") - 1 балл.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Ответ описательного типа, перечисление деталей рисунка, находящихся в поле зрения или вне его, т.е. утеря контекста изображения ("У утки нет головы", "Утка сломалась", "Утка разделилась на части" и т. д.) - 2 балла.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Ответы комбин</w:t>
      </w:r>
      <w:r>
        <w:rPr>
          <w:sz w:val="28"/>
          <w:szCs w:val="28"/>
        </w:rPr>
        <w:t>ирующего типа: сохранение целостности изображения при сгибании рисунка, включение нарисованного персонажа в новую ситуацию ("Утка нырнула", "Утка заплыла за лодку"), построение новых композиций ("Как будто сделали трубу и на ней нарисовали утку") и т. д. -</w:t>
      </w:r>
      <w:r>
        <w:rPr>
          <w:sz w:val="28"/>
          <w:szCs w:val="28"/>
        </w:rPr>
        <w:t xml:space="preserve"> 3 балла.</w:t>
      </w:r>
    </w:p>
    <w:p w:rsidR="00000000" w:rsidRDefault="00BE6475">
      <w:pPr>
        <w:suppressLineNumbers/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дети дают ответы, в которых сохранение целостного контекста изображения "привязано" не к какой-либо ситуации, а к конкретной форме, которую принимает картинка при складывании ("Утка стала домиком", "Стала похожа на мостик" и т. д.). Под</w:t>
      </w:r>
      <w:r>
        <w:rPr>
          <w:sz w:val="28"/>
          <w:szCs w:val="28"/>
        </w:rPr>
        <w:t>обные ответы относятся к комбинирующему типу и также оцениваются в 3 балла.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Методика "Как спасти зайку"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Основание. Надситуативно-преобразовательный характер творческих решений.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Цель. Оценка способности и превращение задачи на выбор в задачу на преобразо</w:t>
      </w:r>
      <w:r>
        <w:rPr>
          <w:sz w:val="28"/>
          <w:szCs w:val="28"/>
        </w:rPr>
        <w:t>вание в условиях переноса свойств знакомого предмета в новую ситуацию.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Материал. Фигурка зайчика, блюдце, ведерко, деревянная палочка, сдутый воздушный шарик, лист бумаги.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к проведению.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ребенком на столе располагают фигурку зайчика, блюдц</w:t>
      </w:r>
      <w:r>
        <w:rPr>
          <w:sz w:val="28"/>
          <w:szCs w:val="28"/>
        </w:rPr>
        <w:t>е, ведерко, палочку, сдутый шарик и лист бумаги. Психолог, беря в руки зайчика: "Познакомься с этим зайчиком. Однажды с ним приключилась такая история. Решил зайчик поплавать на кораблике по морю и уплыл далеко-далеко от берега. А тут начался шторм, появил</w:t>
      </w:r>
      <w:r>
        <w:rPr>
          <w:sz w:val="28"/>
          <w:szCs w:val="28"/>
        </w:rPr>
        <w:t>ись огромные волны, и стал зайка тонуть. Помочь зайке можем только мы с тобой. У нас для этого есть несколько предметов (психолог обращает внимание ребенка на предметы, разложенные на столе). Что бы ты выбрал, чтобы спасти зайчика?"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данных.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</w:t>
      </w:r>
      <w:r>
        <w:rPr>
          <w:sz w:val="28"/>
          <w:szCs w:val="28"/>
        </w:rPr>
        <w:t>е обследования фиксируются характер ответов ребенка и их обоснование. Данные оцениваются по трехбалльной системе.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Первый уровень.</w:t>
      </w:r>
      <w:r>
        <w:rPr>
          <w:sz w:val="28"/>
          <w:szCs w:val="28"/>
        </w:rPr>
        <w:t xml:space="preserve"> Ребенок выбирает блюдце или ведерко, а также палочку при помощи которой можно зайку поднять со дна, не выходя за рамки простог</w:t>
      </w:r>
      <w:r>
        <w:rPr>
          <w:sz w:val="28"/>
          <w:szCs w:val="28"/>
        </w:rPr>
        <w:t>о выбора; ребенок пытается использовать предметы в готовом виде, механически перенести их свойства в новую ситуацию. Оценка - 1 балл.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Второй уровень. </w:t>
      </w:r>
      <w:r>
        <w:rPr>
          <w:sz w:val="28"/>
          <w:szCs w:val="28"/>
        </w:rPr>
        <w:t>Решение с элементом простейшего символизма, когда ребенок предлагает использовать палочку в качестве бревн</w:t>
      </w:r>
      <w:r>
        <w:rPr>
          <w:sz w:val="28"/>
          <w:szCs w:val="28"/>
        </w:rPr>
        <w:t>а, на котором зайка сможет доплыть до берега. В этом случае ребенок вновь не выходит за пределы ситуации выбора. Оценка - 2 балла.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Третий уровень.</w:t>
      </w:r>
      <w:r>
        <w:rPr>
          <w:sz w:val="28"/>
          <w:szCs w:val="28"/>
        </w:rPr>
        <w:t xml:space="preserve"> Для спасения зайки предлагается использовать сдутый воздушный шарик или лист бумаги. Для этой цели нужно наду</w:t>
      </w:r>
      <w:r>
        <w:rPr>
          <w:sz w:val="28"/>
          <w:szCs w:val="28"/>
        </w:rPr>
        <w:t>ть шарик ("Зайка на шарике может улететь") или сделать из листа кораблик. У детей находящихся на этом уровне, имеет место установка на преобразование наличного предметного материала. Исходная задача на выбор самостоятельно превращается ими в задачу на прео</w:t>
      </w:r>
      <w:r>
        <w:rPr>
          <w:sz w:val="28"/>
          <w:szCs w:val="28"/>
        </w:rPr>
        <w:t>бразование, что свидетельствует о надситуативном подходе к ней ребенка. Оценка - 3 балла.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Методика "Дощечка"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Основание. Детское экспериментирование.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Цель. Оценка способности к экспериментированию с преобразующимися объектами.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Материал. Деревянная дощечк</w:t>
      </w:r>
      <w:r>
        <w:rPr>
          <w:sz w:val="28"/>
          <w:szCs w:val="28"/>
        </w:rPr>
        <w:t>а, представляющая собой соединение на петлях четырех более мелких квадратных звеньев (размер каждого звена 15*15 см)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к проведению.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Дощечка в развернутом виде лежит перед ребенком на столе. Психолог: "Давай теперь поиграем вот с такой доской. Это</w:t>
      </w:r>
      <w:r>
        <w:rPr>
          <w:sz w:val="28"/>
          <w:szCs w:val="28"/>
        </w:rPr>
        <w:t xml:space="preserve"> не простая доска, а волшебная: ее можно сгибать и раскладывать, тогда она становится на что-нибудь похожа. Попробуй это сделать".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только ребенок сложил доску в первый раз, психолог останавливает его и спрашивает: "Что у тебя получилось? На что теперь </w:t>
      </w:r>
      <w:r>
        <w:rPr>
          <w:sz w:val="28"/>
          <w:szCs w:val="28"/>
        </w:rPr>
        <w:t>похожа эта доска?"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Услышав ответ ребенка, психолог вновь обращается к нему: "Как еще можно сложить? На что она стала похожа? Попробуй еще раз". И так до тех пор, пока ребенок не остановится сам.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данных.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обработке данных оценивается количество</w:t>
      </w:r>
      <w:r>
        <w:rPr>
          <w:sz w:val="28"/>
          <w:szCs w:val="28"/>
        </w:rPr>
        <w:t xml:space="preserve"> неповторяющихся ответов ребенка (называние формы получившегося предмета в результате складывания доски ("гараж", "лодочка" и т.д.), по одному баллу за каждое название. Максимальное количество баллов изначально не ограничивается.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Приложение 2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диагностики универсальных способностей дошкольников (в баллах)</w:t>
      </w:r>
    </w:p>
    <w:p w:rsidR="00000000" w:rsidRDefault="00BE647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701"/>
        <w:gridCol w:w="1843"/>
        <w:gridCol w:w="1985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Фамилии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Реализм воображения мин. 1 балл максим. 5 баллов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видеть целое раньше частей мин. 5 баллов максим. 15 баллов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Надситуативно-преобр. характер решений мин. 1 балл максим</w:t>
            </w:r>
            <w:r>
              <w:rPr>
                <w:sz w:val="20"/>
                <w:szCs w:val="20"/>
              </w:rPr>
              <w:t>.3 балла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Белова Людмила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Бородинчик Владимир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Викулер Павел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Ершов Сергей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Елесеева Александра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Жидко Станислав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Комарина Евгения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Лапина Юлия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Макаренкова</w:t>
            </w:r>
            <w:r>
              <w:rPr>
                <w:sz w:val="20"/>
                <w:szCs w:val="20"/>
              </w:rPr>
              <w:t xml:space="preserve"> 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Никитина Александра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Прокопчук Ксения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Симкина 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Урейкова 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BE6475" w:rsidRDefault="00BE6475"/>
    <w:sectPr w:rsidR="00BE647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5C"/>
    <w:rsid w:val="00BE6475"/>
    <w:rsid w:val="00E7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EA05A0-F193-48DA-93C7-DA96209D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7462</Words>
  <Characters>42540</Characters>
  <Application>Microsoft Office Word</Application>
  <DocSecurity>0</DocSecurity>
  <Lines>354</Lines>
  <Paragraphs>99</Paragraphs>
  <ScaleCrop>false</ScaleCrop>
  <Company/>
  <LinksUpToDate>false</LinksUpToDate>
  <CharactersWithSpaces>49903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2025-04-14T06:45:00Z</dcterms:created>
  <dcterms:modified xsi:type="dcterms:W3CDTF">2025-04-14T06:45:00Z</dcterms:modified>
</cp:coreProperties>
</file>