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B5123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000000" w:rsidRDefault="007B5123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</w:t>
      </w:r>
    </w:p>
    <w:p w:rsidR="00000000" w:rsidRDefault="007B5123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профессионального образования</w:t>
      </w:r>
    </w:p>
    <w:p w:rsidR="00000000" w:rsidRDefault="007B5123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«Челябинский государственный университет»</w:t>
      </w:r>
    </w:p>
    <w:p w:rsidR="00000000" w:rsidRDefault="007B5123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психологии и педагогики</w:t>
      </w:r>
    </w:p>
    <w:p w:rsidR="00000000" w:rsidRDefault="007B5123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психологии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</w:t>
      </w:r>
      <w:r>
        <w:rPr>
          <w:b/>
          <w:bCs/>
          <w:sz w:val="28"/>
          <w:szCs w:val="28"/>
        </w:rPr>
        <w:t>АБОТА</w:t>
      </w:r>
    </w:p>
    <w:p w:rsidR="00000000" w:rsidRDefault="007B5123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«Психологические особенности развития детей дошкольного возраста»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Выполнила студентка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Группы ППЗ - 201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Шутан А.О.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Челябинск 2013</w:t>
      </w: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План:</w:t>
      </w: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B5123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Ведущая деятельность ребенка к концу раннего детства</w:t>
      </w:r>
    </w:p>
    <w:p w:rsidR="00000000" w:rsidRDefault="007B5123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Кризис трех лет</w:t>
      </w:r>
    </w:p>
    <w:p w:rsidR="00000000" w:rsidRDefault="007B5123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Дошкольный возраст</w:t>
      </w:r>
      <w:r>
        <w:rPr>
          <w:sz w:val="28"/>
          <w:szCs w:val="28"/>
        </w:rPr>
        <w:t xml:space="preserve"> (3-7 лет). Развитие восприятия, мышления и речи ребенка</w:t>
      </w:r>
    </w:p>
    <w:p w:rsidR="00000000" w:rsidRDefault="007B5123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Дошкольный возраст(3-7 лет). Развитие внимания, памяти и воображения</w:t>
      </w:r>
    </w:p>
    <w:p w:rsidR="00000000" w:rsidRDefault="007B5123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Виды деятельности, характерные для дошкольного возраста</w:t>
      </w:r>
    </w:p>
    <w:p w:rsidR="00000000" w:rsidRDefault="007B5123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Эмоционально-волевая сфера дошкольника</w:t>
      </w:r>
    </w:p>
    <w:p w:rsidR="00000000" w:rsidRDefault="007B5123">
      <w:pPr>
        <w:pStyle w:val="2"/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Список литературы</w:t>
      </w: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</w:t>
      </w:r>
      <w:r>
        <w:rPr>
          <w:sz w:val="28"/>
          <w:szCs w:val="28"/>
        </w:rPr>
        <w:t>е</w:t>
      </w: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 - это этап психического развития, в отечественной периодизации занимающий место между ранним возрастом к младшим школьным возрастом - от 3 до 6-7 лет. В дошкольный возраст выделяют 3 периода: младший (3-4 г.); средний (4-5 лет) и стар</w:t>
      </w:r>
      <w:r>
        <w:rPr>
          <w:sz w:val="28"/>
          <w:szCs w:val="28"/>
        </w:rPr>
        <w:t>ший (5-7 лет). Этот возраст имеет исключительное значение для развития психики и личности ребенка. Это возраст игры, поскольку именно игра - ведущая деятельность данного возраста. Это сензитивный, прекрасный период для развития многих человеческих способно</w:t>
      </w:r>
      <w:r>
        <w:rPr>
          <w:sz w:val="28"/>
          <w:szCs w:val="28"/>
        </w:rPr>
        <w:t>стей, усвоения знаний и умений. Поэтому в данной работе мы попытаемся вкратце рассмотреть психологические особенности развития детей дошкольного возраста.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Ведущая деятельность ребенка к концу раннего детства</w:t>
      </w:r>
    </w:p>
    <w:p w:rsidR="00000000" w:rsidRDefault="007B5123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дошкольный возраст ребенок психологический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раннего детского возраста начинают складываться новые виды деятельности, которые определяют психическое развитие. Это игра и продуктивные виды деятельности (рисование, лепка, конструирование)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2-ом году жизни р</w:t>
      </w:r>
      <w:r>
        <w:rPr>
          <w:sz w:val="28"/>
          <w:szCs w:val="28"/>
        </w:rPr>
        <w:t>ебенка игра носит процессуальный характер. Действия однократные, неэмоциональные, стереотипные, могут быть не взаимосвязанными</w:t>
      </w:r>
      <w:r>
        <w:rPr>
          <w:noProof/>
          <w:sz w:val="28"/>
          <w:szCs w:val="28"/>
        </w:rPr>
        <w:t>.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Л. С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Выготский назвал такую игру квазиигрой, что подразум</w:t>
      </w:r>
      <w:r>
        <w:rPr>
          <w:sz w:val="28"/>
          <w:szCs w:val="28"/>
        </w:rPr>
        <w:t>евает подражание взрослому и отработку двигательных стереотипов. К 3 годам ребенок способен действовать не только в воспринимаемой ситуации, но и в мысленной (воображаемой). Один предмет замещается другим, они становятся символами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Между предметом-заместит</w:t>
      </w:r>
      <w:r>
        <w:rPr>
          <w:sz w:val="28"/>
          <w:szCs w:val="28"/>
        </w:rPr>
        <w:t>елем и его значением становится действие ребенка, появляется связь между реальностью и воображением. Игровое замещение позволяет отрывать действие или назначение от названия, т. е. от слова, и видоизменять конкретный предмет</w:t>
      </w:r>
      <w:r>
        <w:rPr>
          <w:noProof/>
          <w:sz w:val="28"/>
          <w:szCs w:val="28"/>
        </w:rPr>
        <w:t>.П</w:t>
      </w:r>
      <w:r>
        <w:rPr>
          <w:sz w:val="28"/>
          <w:szCs w:val="28"/>
        </w:rPr>
        <w:t>ри становлении игровых замещен</w:t>
      </w:r>
      <w:r>
        <w:rPr>
          <w:sz w:val="28"/>
          <w:szCs w:val="28"/>
        </w:rPr>
        <w:t>ий ребенку нужна поддержка и помощь взрослого.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Этапы, благодаря которым ребенок включается в игру-замещение: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ребенок не реагирует на замещения, которые производит взрослый во время игры, ему не интересны ни слова, ни вопросы, ни действия;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ребенок начин</w:t>
      </w:r>
      <w:r>
        <w:rPr>
          <w:sz w:val="28"/>
          <w:szCs w:val="28"/>
        </w:rPr>
        <w:t>ает проявлять интерес к тому, что делает взрослый, и повторять его движения самостоятельно, но действия ребенка пока автоматические;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ребенок может производить замещающие действия или их имитацию не сразу же после показа взрослого, а по прошествии времени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Ребенок начинает понимать разницу между реальным предметом и замещающим его;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ребенок сам начинает замещать один предмет другим, но подражание все еще сильно</w:t>
      </w:r>
      <w:r>
        <w:rPr>
          <w:noProof/>
          <w:sz w:val="28"/>
          <w:szCs w:val="28"/>
        </w:rPr>
        <w:t>. Д</w:t>
      </w:r>
      <w:r>
        <w:rPr>
          <w:sz w:val="28"/>
          <w:szCs w:val="28"/>
        </w:rPr>
        <w:t>ля него эти действия пока не носят осознанного характера;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</w:t>
      </w:r>
      <w:r>
        <w:rPr>
          <w:sz w:val="28"/>
          <w:szCs w:val="28"/>
        </w:rPr>
        <w:t xml:space="preserve"> ребенок может самостоятельно замещать один предмет другим, при этом давая ему новое название. Чтобы игровые замещения были успешными нужна эмоциональная вовлеченность взрослого в игру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3 годам у ребенка должна сложиться</w:t>
      </w:r>
      <w:r>
        <w:rPr>
          <w:sz w:val="28"/>
          <w:szCs w:val="28"/>
        </w:rPr>
        <w:t xml:space="preserve"> вся структура игры: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сильная игровая мотивация;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игровые действия;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оригинальные игровые замещения;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активное воображение.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26)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Кризис трех лет</w:t>
      </w: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 трех лет - один из самых ярких по проявлениям кризисов детства, нередко застающий родител</w:t>
      </w:r>
      <w:r>
        <w:rPr>
          <w:sz w:val="28"/>
          <w:szCs w:val="28"/>
        </w:rPr>
        <w:t xml:space="preserve">ей врасплох. Кажется, еще вчера малыш был милым и послушным, как вдруг - ребенка как подменили. Он капризничает, упрямится, с ним трудно даже договориться в тех ситуациях, в которых раньше достаточно было просто попросить или даже указать на то, что нужно </w:t>
      </w:r>
      <w:r>
        <w:rPr>
          <w:sz w:val="28"/>
          <w:szCs w:val="28"/>
        </w:rPr>
        <w:t>делать.</w:t>
      </w: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случилось с хорошим ребенком? Отчего он "испортился" и испортился ли? Чтобы ответить на эти вопросы, давайте попробуем разобраться в причинах кризиса трех лет и в чем его сущность.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Конструктивное содержание кризиса связано с нарастающей эман</w:t>
      </w:r>
      <w:r>
        <w:rPr>
          <w:sz w:val="28"/>
          <w:szCs w:val="28"/>
        </w:rPr>
        <w:t>сипацией ребенка от взрослого. Кризис 3 лет - это перестройка социальных отношений ребенка, смена его позиции по отношению к окружающим взрослым, прежде всего к авторитету родителей. Он пытается установить новые, более высокие формы отношений с окружающими</w:t>
      </w:r>
      <w:r>
        <w:rPr>
          <w:noProof/>
          <w:sz w:val="28"/>
          <w:szCs w:val="28"/>
        </w:rPr>
        <w:t>. У</w:t>
      </w:r>
      <w:r>
        <w:rPr>
          <w:sz w:val="28"/>
          <w:szCs w:val="28"/>
        </w:rPr>
        <w:t xml:space="preserve"> ребенка появляется тенденция к самостоятельному удовлетворению своих потребностей, а взрослый сохраняет старый тип отношений и тем самым ограничивает активность ребенка. Ребенок может действовать наперекор своим желаниям (наоборот)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Так, отказываясь от минутных желаний, он может показать свой характер, свое «я»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ценным новообразованием этого возраста является желание ребенка сделать что-то самостоятельно. Он начинает говорить: «</w:t>
      </w:r>
      <w:r>
        <w:rPr>
          <w:sz w:val="28"/>
          <w:szCs w:val="28"/>
        </w:rPr>
        <w:t>Я сам».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ребенок может несколько завышать свои возможности и способности (т. е. самооценку), но уже многое он может делать самостоятельно. Ребенок нуждается в общении, ему необходимы одобрение взрослого, новые успехи, появляется желание ста</w:t>
      </w:r>
      <w:r>
        <w:rPr>
          <w:sz w:val="28"/>
          <w:szCs w:val="28"/>
        </w:rPr>
        <w:t>ть лидером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Развивающийся ребенок противится прежним отношениям. Он капризничает, показывая негативное отношение к требованиям взрослого. Кризис 3 лет - явление преходящее, но связанные с ним новообразования (отделение себя от окружающих, сравнение себя с </w:t>
      </w:r>
      <w:r>
        <w:rPr>
          <w:sz w:val="28"/>
          <w:szCs w:val="28"/>
        </w:rPr>
        <w:t>другими людьми) - важный шаг психического развития ребенка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Стремление быть таким, как взрослые, может найти наиболее полное выражение только в форме игры</w:t>
      </w:r>
      <w:r>
        <w:rPr>
          <w:noProof/>
          <w:sz w:val="28"/>
          <w:szCs w:val="28"/>
        </w:rPr>
        <w:t>.П</w:t>
      </w:r>
      <w:r>
        <w:rPr>
          <w:sz w:val="28"/>
          <w:szCs w:val="28"/>
        </w:rPr>
        <w:t>оэтому кризис 3 лет разрешается путем перехода ребенка к игровой д</w:t>
      </w:r>
      <w:r>
        <w:rPr>
          <w:sz w:val="28"/>
          <w:szCs w:val="28"/>
        </w:rPr>
        <w:t>еятельности.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Келер дал характеристику кризисным явлениям: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негативизм - нежелание ребенка подчиняться установленным правилам и выполнять требования родителей. Не путаем это с непослушанием. Непослушным ребенок может быть и в раннем детстве, отказываясь</w:t>
      </w:r>
      <w:r>
        <w:rPr>
          <w:sz w:val="28"/>
          <w:szCs w:val="28"/>
        </w:rPr>
        <w:t xml:space="preserve"> делать то, чего ему не хочется, или, продолжая делать то, чего очень хочется. В отличие от этого, негативизм - это реакция не на то, что предлагает взрослый, а фактически на взрослого - на то, что это именно он предлагает. Нередко малыш и сам страдает от </w:t>
      </w:r>
      <w:r>
        <w:rPr>
          <w:sz w:val="28"/>
          <w:szCs w:val="28"/>
        </w:rPr>
        <w:t>своего негативизма, ведь ему иногда приходится отказываться даже от того, что ему хочется, но что взрослый успел ему предложить.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упрямство - когда ребенок не слышит, не воспринимает чужих доводов, настаивая на своем. Как и в случае с негативизмом, дети н</w:t>
      </w:r>
      <w:r>
        <w:rPr>
          <w:sz w:val="28"/>
          <w:szCs w:val="28"/>
        </w:rPr>
        <w:t>ередко сами становятся "заложниками" своего упрямства: они бы и рады уже согласиться с взрослым и признать его правоту, но не могут, так как уже сказали свое "веское слово".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строптивость - ребенок не принимает и выступает против заведенного домашнего укл</w:t>
      </w:r>
      <w:r>
        <w:rPr>
          <w:sz w:val="28"/>
          <w:szCs w:val="28"/>
        </w:rPr>
        <w:t>ада. Малыш как будто сопротивляется всему, что с ним пытаются сделать взрослые, неважно, требуют ли они чего-то или пробуют развлечь.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своеволие - желание ребенка быть независимым от взрослого, т. е. быть самостоятельным;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обесценивание - ребенок переста</w:t>
      </w:r>
      <w:r>
        <w:rPr>
          <w:sz w:val="28"/>
          <w:szCs w:val="28"/>
        </w:rPr>
        <w:t>ет уважительно относиться к взрослым, может даже оскорблять их, родители перестают быть для него авторитетом. Вдруг теряется привязанность к любимым игрушкам. Правила поведения, принятые в семье и, казалось, уже усвоенные ребенком, вдруг перестают существо</w:t>
      </w:r>
      <w:r>
        <w:rPr>
          <w:sz w:val="28"/>
          <w:szCs w:val="28"/>
        </w:rPr>
        <w:t>вать для него.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протест-бунт - любое действие ребенка начинает походить на протест;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деспотичность - ребенок начинает проявлять деспотизм по отношению к родителям и взрослым в целом. Ребенок стремится проявлять деспотическую власть над окружающими, польз</w:t>
      </w:r>
      <w:r>
        <w:rPr>
          <w:sz w:val="28"/>
          <w:szCs w:val="28"/>
        </w:rPr>
        <w:t>уясь для этого всевозможными способами и пытаясь стать "хозяином положения" в любой ситуации. Например, он может не отпускать мать из дома, протестовать против присутствия отца на кухне, требовать, чтобы бабушка принесла фломастеры из соседней комнаты и т.</w:t>
      </w:r>
      <w:r>
        <w:rPr>
          <w:sz w:val="28"/>
          <w:szCs w:val="28"/>
        </w:rPr>
        <w:t>п. В семьях, где растут несколько детей, деспотизм чаще проявляется в виде яркой ревности, так как братья и сестры воспринимаются как люди, с которыми приходится делить "власть". (8, lomteva/vozupr.php 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Дошкольный возраст (3-7 лет). Развитие восприяти</w:t>
      </w:r>
      <w:r>
        <w:rPr>
          <w:sz w:val="28"/>
          <w:szCs w:val="28"/>
        </w:rPr>
        <w:t>я, мышления и речи ребенка.ческий кризис ребенок игра дошкольный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маленького ребенка восприятие еще не очень совершенно</w:t>
      </w:r>
      <w:r>
        <w:rPr>
          <w:noProof/>
          <w:sz w:val="28"/>
          <w:szCs w:val="28"/>
        </w:rPr>
        <w:t>. В</w:t>
      </w:r>
      <w:r>
        <w:rPr>
          <w:sz w:val="28"/>
          <w:szCs w:val="28"/>
        </w:rPr>
        <w:t>оспринимая целое, ребенок часто плохо схватывает детали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Восприятие детей дошкольного возраста о</w:t>
      </w:r>
      <w:r>
        <w:rPr>
          <w:sz w:val="28"/>
          <w:szCs w:val="28"/>
        </w:rPr>
        <w:t>бычно связано с практическим оперированием соответствующими предметами: воспринять предмет - это прикоснуться к нему, потрогать, пощупать, манипулировать с ним.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перестает быть аффективным и становится более дифференцированным. Восприятие ребенка уж</w:t>
      </w:r>
      <w:r>
        <w:rPr>
          <w:sz w:val="28"/>
          <w:szCs w:val="28"/>
        </w:rPr>
        <w:t>е целенаправленно, осмысленно и подвергается анализу.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дошкольного возраста продолжает развиваться наглядно-действенное мышление, чему способствует развитие воображения. Благодаря тому, что происходит развитие произвольной и опосредованной памяти, п</w:t>
      </w:r>
      <w:r>
        <w:rPr>
          <w:sz w:val="28"/>
          <w:szCs w:val="28"/>
        </w:rPr>
        <w:t>реобразуется наглядно-образное мышление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 является точкой отсчета в формировании словесно-логического мышления, так как ребенок начинает использовать речь для решения самых разных задач. Происходят измен</w:t>
      </w:r>
      <w:r>
        <w:rPr>
          <w:sz w:val="28"/>
          <w:szCs w:val="28"/>
        </w:rPr>
        <w:t>ения, развитие в познавательной сфере. Изначально мышление основывается на чувственном познании, восприятии и ощущении реальности. Первыми мыслительными операциями ребенка можно назвать восприятие им происходящих событий и явлений, а также его правильную р</w:t>
      </w:r>
      <w:r>
        <w:rPr>
          <w:sz w:val="28"/>
          <w:szCs w:val="28"/>
        </w:rPr>
        <w:t>еакцию на них. Это элементарное мышление ребенка, непосредственно связанное с манипулированием предметами, действиями с ними, И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Сеченов назвал стадией предметного мышления. Мышление </w:t>
      </w:r>
      <w:r>
        <w:rPr>
          <w:sz w:val="28"/>
          <w:szCs w:val="28"/>
        </w:rPr>
        <w:t>ребенка дошкольного возраста является наглядно-образным, его мысли занимают предметы и явления, которые он воспринимает или представляет.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анализа у него элементарные, в содержание обобщений и понятий входят лишь внешние и часто вовсе не существенные</w:t>
      </w:r>
      <w:r>
        <w:rPr>
          <w:sz w:val="28"/>
          <w:szCs w:val="28"/>
        </w:rPr>
        <w:t xml:space="preserve"> признаки («бабочка - птица, потому что летает, а курица - это не птица, потому что летать не может»)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 развитием мышления неразрывно связано и развитие речи у детей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ребенка склад</w:t>
      </w:r>
      <w:r>
        <w:rPr>
          <w:sz w:val="28"/>
          <w:szCs w:val="28"/>
        </w:rPr>
        <w:t>ывается под решающим влиянием речевого общения со взрослыми, слушания их речи</w:t>
      </w:r>
      <w:r>
        <w:rPr>
          <w:noProof/>
          <w:sz w:val="28"/>
          <w:szCs w:val="28"/>
        </w:rPr>
        <w:t>.Н</w:t>
      </w:r>
      <w:r>
        <w:rPr>
          <w:sz w:val="28"/>
          <w:szCs w:val="28"/>
        </w:rPr>
        <w:t>а 1-м году жизни ребенка создаются анатомо-физиологические пи психологические предпосылки овладения речью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Этот этап развития речи называется д</w:t>
      </w:r>
      <w:r>
        <w:rPr>
          <w:sz w:val="28"/>
          <w:szCs w:val="28"/>
        </w:rPr>
        <w:t>оречевым. Ребенок 2-го года жизни практически овладевает речью, но его речь носит аграмматический характер: в ней нет склонений, спряжений, предлогов, союзов, хотя ребенок уже строит предложения.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Грамматически правильная устная речь начинает формироваться </w:t>
      </w:r>
      <w:r>
        <w:rPr>
          <w:sz w:val="28"/>
          <w:szCs w:val="28"/>
        </w:rPr>
        <w:t>на 3 году жизни ребенка, а к 7 годам ребенок достаточно хорошо владеет устной разговорной речью. (6, с.28)</w:t>
      </w: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Дошкольный возраст(3-7 лет). Развитие внимания, памяти и воображения</w:t>
      </w: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внимание становится более сосредоточенным и устойчивым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Дети учатся управлять им и уже могут направлять его на различные предметы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4-5 лет способен удерживать внимание. Для каждого возраста устойчивость внимания различна и обусловлен</w:t>
      </w:r>
      <w:r>
        <w:rPr>
          <w:sz w:val="28"/>
          <w:szCs w:val="28"/>
        </w:rPr>
        <w:t>а интересом ребенка и его возможностями</w:t>
      </w:r>
      <w:r>
        <w:rPr>
          <w:noProof/>
          <w:sz w:val="28"/>
          <w:szCs w:val="28"/>
        </w:rPr>
        <w:t>.Т</w:t>
      </w:r>
      <w:r>
        <w:rPr>
          <w:sz w:val="28"/>
          <w:szCs w:val="28"/>
        </w:rPr>
        <w:t>ак, в 3-4 года ребенка привлекают яркие, интересные картинки, внимание на которых он может удерживать до 8 секунд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6-7 лет интересны сказки, головоломки, загадки, которые</w:t>
      </w:r>
      <w:r>
        <w:rPr>
          <w:sz w:val="28"/>
          <w:szCs w:val="28"/>
        </w:rPr>
        <w:t xml:space="preserve"> способны удержать внимание до 12 секунд. У детей 7 лет быстрыми темпами развивается способность к произвольному вниманию.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развитие произвольного внимания влияет развитие речи и способности выполнять словесные указания взрослых, направляющих внимание ре</w:t>
      </w:r>
      <w:r>
        <w:rPr>
          <w:sz w:val="28"/>
          <w:szCs w:val="28"/>
        </w:rPr>
        <w:t>бенка сна нужный предмет.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игровой (отчасти и трудовой) деятельности внимание старшего дошкольника достигает достаточно высокой степени развития, что обеспечивает ему возможность обучения в школе.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Произвольно запоминать дети начинают с 3-4-летн</w:t>
      </w:r>
      <w:r>
        <w:rPr>
          <w:sz w:val="28"/>
          <w:szCs w:val="28"/>
        </w:rPr>
        <w:t>его возраста благодаря активному участию в играх, требующих сознательного запоминания каких-либо предметов, действий, слов, а также благодаря постепенному привлечению дошкольников к посильному труду по самообслуживанию и выполнению указаний и поручений ста</w:t>
      </w:r>
      <w:r>
        <w:rPr>
          <w:sz w:val="28"/>
          <w:szCs w:val="28"/>
        </w:rPr>
        <w:t>рших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Дошкольникам свойственно не только механическое запоминание, наоборот, для них более характерно осмысленное запоминание</w:t>
      </w:r>
      <w:r>
        <w:rPr>
          <w:noProof/>
          <w:sz w:val="28"/>
          <w:szCs w:val="28"/>
        </w:rPr>
        <w:t>.К</w:t>
      </w:r>
      <w:r>
        <w:rPr>
          <w:sz w:val="28"/>
          <w:szCs w:val="28"/>
        </w:rPr>
        <w:t xml:space="preserve"> механическому запоминанию они прибегают лишь тогда, когда затрудняются понять и осмыслить мате</w:t>
      </w:r>
      <w:r>
        <w:rPr>
          <w:sz w:val="28"/>
          <w:szCs w:val="28"/>
        </w:rPr>
        <w:t>риал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словесно-логическая память развита еще слабо, основное значение имеет наглядно-образная и эмоциональная память.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дошкольников имеет свои особенности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Для 3-5-летних детей характерно репродуктивное воображение, т. е. все увиденное и пережитое за день детьми воспроизводится в образах, которые эмоционально окрашены. Но осами по себе эти образы не способны существовать, и</w:t>
      </w:r>
      <w:r>
        <w:rPr>
          <w:sz w:val="28"/>
          <w:szCs w:val="28"/>
        </w:rPr>
        <w:t>м необходима опора в виде игрушек, предметов, выполняющих символическую функцию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проявления воображения можно наблюдать у детей-трехлеток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 этому времени у ребенка накапливается </w:t>
      </w:r>
      <w:r>
        <w:rPr>
          <w:sz w:val="28"/>
          <w:szCs w:val="28"/>
        </w:rPr>
        <w:t>некоторый жизненный опыт, дающий материал для воображения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Важнейшее значение в развитии воображения имеют игра, а также конструктивная деятельность, рисование, лепка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 не обл</w:t>
      </w:r>
      <w:r>
        <w:rPr>
          <w:sz w:val="28"/>
          <w:szCs w:val="28"/>
        </w:rPr>
        <w:t>адают большими знаниями, поэтому их воображение скупо. (6, с. 29)</w:t>
      </w: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Виды деятельности, характерные для дошкольного возраста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Ведущим видом деятельности дошкольника является игра. Значительную часть своего свободного времени дети проводят в играх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Чем меньше ребенок, тем короче его игра. Например, дети трех лет неспособны играть более 20 минут, не переключаясь на что нибудь другое. У детей постарше время на игру измеряется часами. Это обусловлено развитием мозга и прослежив</w:t>
      </w:r>
      <w:r>
        <w:rPr>
          <w:sz w:val="28"/>
          <w:szCs w:val="28"/>
        </w:rPr>
        <w:t>анием причинно следственных связей в игре. Порой, найдя интересный сюжет, старшие дошкольники могут играть - дни наполет. (7, children/78)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игры, по Л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.С.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Выготскому, заключается </w:t>
      </w:r>
      <w:r>
        <w:rPr>
          <w:sz w:val="28"/>
          <w:szCs w:val="28"/>
        </w:rPr>
        <w:t>в том, что она представляет собой исполнение обобщенных желаний ребенка, основным содержанием которых является система отношений с взрослыми.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Характерная черта игры в том, что она позволяет ребенку выполнять действие при отсутствии условий реального достиж</w:t>
      </w:r>
      <w:r>
        <w:rPr>
          <w:sz w:val="28"/>
          <w:szCs w:val="28"/>
        </w:rPr>
        <w:t>ения его результатов, поскольку мотив каждого действия заключен не в получении результатов, а в самом процессе его выполнения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игре и других видах деятельности, таких как рисование, самообслуживание, общение, рождаются </w:t>
      </w:r>
      <w:r>
        <w:rPr>
          <w:sz w:val="28"/>
          <w:szCs w:val="28"/>
        </w:rPr>
        <w:t>следующие новообразования: иерархия мотивов, воображение, начальные элементы произвольности, понимание норм и правил социальных взаимоотношений.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игре впервые открываются отношения, существующие между людьми. Ребенок начинает постигать, что участие в кажд</w:t>
      </w:r>
      <w:r>
        <w:rPr>
          <w:sz w:val="28"/>
          <w:szCs w:val="28"/>
        </w:rPr>
        <w:t>ой деятельности требует от человека исполнения определенных обязанностей и дает ему ряд прав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Дети приучаются к дисциплине, соблюдая определенные правила игры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совместной деятельности он</w:t>
      </w:r>
      <w:r>
        <w:rPr>
          <w:sz w:val="28"/>
          <w:szCs w:val="28"/>
        </w:rPr>
        <w:t>и учатся согласовывать свои действия. В игре ребенок постигает возможность замены реального предмета игрушкой или случайной вещью, а также может замещать предметы, животных и других людей своей собственной персоной.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на этом этапе становится символичес</w:t>
      </w:r>
      <w:r>
        <w:rPr>
          <w:sz w:val="28"/>
          <w:szCs w:val="28"/>
        </w:rPr>
        <w:t>кой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Использование символов, способность замещать один объект посредством другого представляют собой приобретение, обеспечивающее в дальнейшем овладение социальными знаками.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развитию символической функции у реб</w:t>
      </w:r>
      <w:r>
        <w:rPr>
          <w:sz w:val="28"/>
          <w:szCs w:val="28"/>
        </w:rPr>
        <w:t>енка формируется классифицирующее восприятие, существенно изменяется содержательная сторона интеллекта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Игровая деятельность способствует развитию произвольного внимания и произвольной памяти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Сознательная цель (сосредото</w:t>
      </w:r>
      <w:r>
        <w:rPr>
          <w:sz w:val="28"/>
          <w:szCs w:val="28"/>
        </w:rPr>
        <w:t>чить внимание, запомнить и припомнить) выделяется для ребенка раньше и легче в игре.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влияние игра оказывает на развитие речи</w:t>
      </w:r>
      <w:r>
        <w:rPr>
          <w:noProof/>
          <w:sz w:val="28"/>
          <w:szCs w:val="28"/>
        </w:rPr>
        <w:t>.В</w:t>
      </w:r>
      <w:r>
        <w:rPr>
          <w:sz w:val="28"/>
          <w:szCs w:val="28"/>
        </w:rPr>
        <w:t>оздействует и на интеллектуальное развитие: в игре ребенок обучается обобщать предметы и действия, использовать обобщенное</w:t>
      </w:r>
      <w:r>
        <w:rPr>
          <w:sz w:val="28"/>
          <w:szCs w:val="28"/>
        </w:rPr>
        <w:t xml:space="preserve"> значение слова.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Вхождение в игровую ситуацию является условием для разных форм умственной деятельности ребенка. От мышления в предметном манипулировании ребенок переходит к мышлению представлениями.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ролевой игре начинает развиваться способность действов</w:t>
      </w:r>
      <w:r>
        <w:rPr>
          <w:sz w:val="28"/>
          <w:szCs w:val="28"/>
        </w:rPr>
        <w:t>ать в мыслительном плане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Ролевая игра имеет значение и для развития воображения</w:t>
      </w:r>
      <w:r>
        <w:rPr>
          <w:noProof/>
          <w:sz w:val="28"/>
          <w:szCs w:val="28"/>
        </w:rPr>
        <w:t>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период делится на старший дошкольный и младший дошкольный возраст, т. е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от 3 до 7 лет. За это </w:t>
      </w:r>
      <w:r>
        <w:rPr>
          <w:sz w:val="28"/>
          <w:szCs w:val="28"/>
        </w:rPr>
        <w:t>время игры детей развиваются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дошкольного периода: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младший дошкольный возраст (3-4 года). Дети этого возраста чаще всего играют одни, их игры предметны и служат толчком для развития и совершенствования основных пс</w:t>
      </w:r>
      <w:r>
        <w:rPr>
          <w:sz w:val="28"/>
          <w:szCs w:val="28"/>
        </w:rPr>
        <w:t>ихических функций (памяти, мышления, восприятия и т. д.). Реже дети прибегают к сюжетно-ролевым играм, в которых отражается деятельность взрослых;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средний дошкольный возраст (4-5 лет). Дети в играх объединяются во все большие группы. Теперь для них харак</w:t>
      </w:r>
      <w:r>
        <w:rPr>
          <w:sz w:val="28"/>
          <w:szCs w:val="28"/>
        </w:rPr>
        <w:t>терна не имитация поведения взрослых, а попытка воссоздать их отношения между собой, появляются ролевые игры. Дети распределяют роли, устанавливают правила и следят за их соблюдением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игр могут быть самыми разнооб</w:t>
      </w:r>
      <w:r>
        <w:rPr>
          <w:sz w:val="28"/>
          <w:szCs w:val="28"/>
        </w:rPr>
        <w:t>разными и основываются на уже имеющемся жизненном опыте детей. В этот период формируются лидерские качества. Появляется индивидуальный вид деятельности (как некая символическая форма игры). При рисовании активизируются процессы мышления и представления</w:t>
      </w:r>
      <w:r>
        <w:rPr>
          <w:noProof/>
          <w:sz w:val="28"/>
          <w:szCs w:val="28"/>
        </w:rPr>
        <w:t>.С</w:t>
      </w:r>
      <w:r>
        <w:rPr>
          <w:sz w:val="28"/>
          <w:szCs w:val="28"/>
        </w:rPr>
        <w:t>на</w:t>
      </w:r>
      <w:r>
        <w:rPr>
          <w:sz w:val="28"/>
          <w:szCs w:val="28"/>
        </w:rPr>
        <w:t>чала ребенок рисует то, что видит, после - то, что помнит, знает или выдумывает; 3) старший дошкольный возраст (5-6 лет)</w:t>
      </w:r>
      <w:r w:rsidR="0060359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Для этого возраста характерно формирование и освоение элементарных трудовых навыков и умений, дети н</w:t>
      </w:r>
      <w:r>
        <w:rPr>
          <w:sz w:val="28"/>
          <w:szCs w:val="28"/>
        </w:rPr>
        <w:t>ачинают понимать свойства предметов, происходит развитие практического мышления</w:t>
      </w:r>
      <w:r>
        <w:rPr>
          <w:noProof/>
          <w:sz w:val="28"/>
          <w:szCs w:val="28"/>
        </w:rPr>
        <w:t>. И</w:t>
      </w:r>
      <w:r>
        <w:rPr>
          <w:sz w:val="28"/>
          <w:szCs w:val="28"/>
        </w:rPr>
        <w:t>грая, дети осваивают предметы быта. Их психические процессы совершенствуются, развиваются движения рук.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Трудовая деятельность.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постарше - 5-6 лет, начинают постепенно со</w:t>
      </w:r>
      <w:r>
        <w:rPr>
          <w:sz w:val="28"/>
          <w:szCs w:val="28"/>
        </w:rPr>
        <w:t>вершенствуют свои игры, нередко превращая их во что-то полезное и нужное. Так девочки пытаются помочь по дому или в саду. Мальчики начинают конструировать, пилить, прибивать. Дети стараются научиться пользоваться всевозможными инструментами - тем самым раз</w:t>
      </w:r>
      <w:r>
        <w:rPr>
          <w:sz w:val="28"/>
          <w:szCs w:val="28"/>
        </w:rPr>
        <w:t>вивая не только моторику рук, но и воображение. Обуславливается это тем, что у детей данного возраста активно развивается практическое мышление. И если на данном этапе родители станут подавлять у ребенка естественные желания помогать и делать, то они риску</w:t>
      </w:r>
      <w:r>
        <w:rPr>
          <w:sz w:val="28"/>
          <w:szCs w:val="28"/>
        </w:rPr>
        <w:t>ют вырастить лентяя. (6, с. 32)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в дошкольном возрасте.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деятельность весьма разнообразна, но наиболее значимым является рисование и любимейшим является рисование. Рисуя, ребенок раскрывает свой внутренний мир, доверяя</w:t>
      </w:r>
      <w:r>
        <w:rPr>
          <w:sz w:val="28"/>
          <w:szCs w:val="28"/>
        </w:rPr>
        <w:t xml:space="preserve"> бумаге все свои ощущения как негативные, так и позитивные. Характер рисунка напрямую отражает все эмоции, переживания и события, которые произошли с малышом в ближайшее время. Также по рисунку можно понять физическое состояние ребенка - болезнь или напрот</w:t>
      </w:r>
      <w:r>
        <w:rPr>
          <w:sz w:val="28"/>
          <w:szCs w:val="28"/>
        </w:rPr>
        <w:t>ив неуемную энергию. Неоднократно замечено, что рисунки, которые были выполнены больными детьми, очень сильно отличаются от тех, которые рисовали здоровые дети.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Ребенок в раннем возрасте не имеет большого запаса образов, которые он переносит на бумагу. П</w:t>
      </w:r>
      <w:r>
        <w:rPr>
          <w:sz w:val="28"/>
          <w:szCs w:val="28"/>
        </w:rPr>
        <w:t>оэтому рисунки часто носят весьма символический характер - солнышко, домик, облачко, речка или всевозможные животные.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Детские рисунки не всегда отражают то, что ребенок видит, нередко ребенок изображает свои ощущения. Например, треугольная фигурка, котор</w:t>
      </w:r>
      <w:r>
        <w:rPr>
          <w:sz w:val="28"/>
          <w:szCs w:val="28"/>
        </w:rPr>
        <w:t>ой он играл накануне, может быть изображена в качестве эллипса с отходящими от него остроконечными лучиками. Так ребенок пытается отразить свои ощущения от ощупывания предмета.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Маленькие дети склонны рисовать одним цветом, но со временем у ребенка появля</w:t>
      </w:r>
      <w:r>
        <w:rPr>
          <w:sz w:val="28"/>
          <w:szCs w:val="28"/>
        </w:rPr>
        <w:t>ется необходимость расширить цветовую палитру и добавить красок в свои картины. Существует два типа раскрашивания: произвольный и целенаправленный.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произвольном типе ребенок берет разные краски и применяет их так, как душе угодно - то есть глазки у пуп</w:t>
      </w:r>
      <w:r>
        <w:rPr>
          <w:sz w:val="28"/>
          <w:szCs w:val="28"/>
        </w:rPr>
        <w:t>са он может сделать красными, а рот зеленым. Целенаправленный же тип отличается тем, что ребенок берет правильные цвета для окрашивания каких либо отдельных частей, отражая тем самым свое стремление к идеализму.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Нередко ребенок, слушая родителей, использ</w:t>
      </w:r>
      <w:r>
        <w:rPr>
          <w:sz w:val="28"/>
          <w:szCs w:val="28"/>
        </w:rPr>
        <w:t>ует установленный ими цвет и гасит собственное восприятие гаммы. Именно поэтому все рисунки ребенка практически одинаковы: солнце желтое, небо синее, трава зеленая.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рисунках дети стараются отразить свое отношение к тому или иному предмету, человеку или</w:t>
      </w:r>
      <w:r>
        <w:rPr>
          <w:sz w:val="28"/>
          <w:szCs w:val="28"/>
        </w:rPr>
        <w:t xml:space="preserve"> животному. То, что нравится ребенку, и что он считает красивым - всегда изображается яркими насыщенными красками, а то чего ребенок боится или не понимает - он рисует мрачными красками: черными, серыми, бордовыми. Нередко нарочно рисуя их из рук вон плохо</w:t>
      </w:r>
      <w:r>
        <w:rPr>
          <w:sz w:val="28"/>
          <w:szCs w:val="28"/>
        </w:rPr>
        <w:t>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Изображения, которые рисуют дети дошкольного возраста, чаще всего отображают объективный мир, но иногда фантастические животные и нереальные персонажи также присутствуют на бумаге. Когда ребенок достигает 6-7 летнего возраста, количество рисунков значи</w:t>
      </w:r>
      <w:r>
        <w:rPr>
          <w:sz w:val="28"/>
          <w:szCs w:val="28"/>
        </w:rPr>
        <w:t>тельно сокращается, потому что у детей появляется новый круг общения и новые интересы. (6, children/78#14)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6. Эмоционально-волевая сфера дошкольника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эмоциональном представлении ребенка содержится: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будущий результат,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оценка взрослым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предвид</w:t>
      </w:r>
      <w:r>
        <w:rPr>
          <w:sz w:val="28"/>
          <w:szCs w:val="28"/>
        </w:rPr>
        <w:t>ит отрицательный (положительный результат), неодобрение (одобрение).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Переживание после оценки взрослого. Аффект - первое звено в цепочке развертывающихся событий.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Взрослый помогает ребенку создавать нужный положительный образ будущего события. Например, во</w:t>
      </w:r>
      <w:r>
        <w:rPr>
          <w:sz w:val="28"/>
          <w:szCs w:val="28"/>
        </w:rPr>
        <w:t>спитатель в детском саду может потребовать немедленно привести в порядок помещение после игры или рассказать детям, как им будет приятно увидеть свою комнату чистой.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неуравновешенность дошкольника.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Физическому и речевому развитию ребенка сопу</w:t>
      </w:r>
      <w:r>
        <w:rPr>
          <w:sz w:val="28"/>
          <w:szCs w:val="28"/>
        </w:rPr>
        <w:t>тствуют и изменения в эмоциональной сфере. Меняются его взгляды на мир и отношения с окружающими. Способность ребенка сознавать и контролировать свои эмоции возрастает, как понимание поведения, например в тех областях, где важно мнение взрослых по поводу т</w:t>
      </w:r>
      <w:r>
        <w:rPr>
          <w:sz w:val="28"/>
          <w:szCs w:val="28"/>
        </w:rPr>
        <w:t>ого, что такое «плохое» и «хорошее» поведение. Взрослым надо хорошо представлять себе, чего следует ожидать от детей, иначе появятся неверные оценки, не учитывающие возрастные особенности ребенка. Идеальное отношение взрослого к малышу - это постепенное по</w:t>
      </w:r>
      <w:r>
        <w:rPr>
          <w:sz w:val="28"/>
          <w:szCs w:val="28"/>
        </w:rPr>
        <w:t>дстраивание под эмоциональное развитие и становление личности ребенка. (2, с. 124)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трем годам эмоциональное развитие ребенка достигает такого уровня, что он может вести себя образцово. То, что дети способны к так называемому «хорошему» поведению, еще не </w:t>
      </w:r>
      <w:r>
        <w:rPr>
          <w:sz w:val="28"/>
          <w:szCs w:val="28"/>
        </w:rPr>
        <w:t>значит, что оно постоянно будет таким.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малышей нередки проявления недовольства в виде слез, истерик и крика. Хотя для старших истерики не так характерны, как для младших, у них сильны самоощущение и желание независимости. Если четырехлетний ребенок в сп</w:t>
      </w:r>
      <w:r>
        <w:rPr>
          <w:sz w:val="28"/>
          <w:szCs w:val="28"/>
        </w:rPr>
        <w:t>оре аргументирует с помощью речи, ему незачем впадать в истерику. Но если взрослый не ответит малышу на его вопрос: «А почему я должен?» - то может случиться срыв. Если четырехлетний ребенок очень устал или перенес полный напряжения день, его поведение ско</w:t>
      </w:r>
      <w:r>
        <w:rPr>
          <w:sz w:val="28"/>
          <w:szCs w:val="28"/>
        </w:rPr>
        <w:t>рее напомнит поведение ребенка более младшего возраста. Это сигнал взрослому, что в данный момент на ребенка навалилось слишком много, чтобы он мог вытерпеть. Ему нужны ласка, утешение и возможность некоторое время вести себя так, как если бы он был младше</w:t>
      </w:r>
      <w:r>
        <w:rPr>
          <w:sz w:val="28"/>
          <w:szCs w:val="28"/>
        </w:rPr>
        <w:t>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 дошкольника непроизвольны. Они быстро вспыхивают, ярко выражаются и быстро гаснут. Бурное веселье нередко сменяется слезами. (2, с.131)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жизнь ребенка раннего и дошкольного возраста подчинена его чувствам. Управлять своими переживаниями он еще</w:t>
      </w:r>
      <w:r>
        <w:rPr>
          <w:sz w:val="28"/>
          <w:szCs w:val="28"/>
        </w:rPr>
        <w:t xml:space="preserve"> не может. Поэтому дети гораздо больше подвержены переменам настроения, чем взрослые. Их легко развеселить, но еще легче огорчить или обидеть, так как они почти совсем не знают себя и не умеют владеть собой. Вот почему они способны пережить целую гамму чув</w:t>
      </w:r>
      <w:r>
        <w:rPr>
          <w:sz w:val="28"/>
          <w:szCs w:val="28"/>
        </w:rPr>
        <w:t>ств и волнений за необычайно короткий промежуток времени. Ребенок, который катается по полу от смеха, может внезапно расплакаться или прийти в отчаяние, а минуту спустя, с еще не высохшими глазами, опять заразительно смеяться. Подобное поведение детей сове</w:t>
      </w:r>
      <w:r>
        <w:rPr>
          <w:sz w:val="28"/>
          <w:szCs w:val="28"/>
        </w:rPr>
        <w:t>ршенно нормально. (4, с. 318)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 них бывают хорошие и плохие дни. Ребенок может быть сегодня спокойным и задумчивым либо капризным и хнычущим, а назавтра - живым и веселым. Иногда мы можем объяснить его плохое настроение усталостью, огорчениями </w:t>
      </w:r>
      <w:r>
        <w:rPr>
          <w:sz w:val="28"/>
          <w:szCs w:val="28"/>
        </w:rPr>
        <w:t>в детском саду, недомоганием, ревностью к младшему брату и т.д. Другими словами, его длительное плохое настроение вызвано тревожным состоянием из-за какого-то конкретного обстоятельства, и, хотя всеми силами стараемся помочь ребенку избавиться от него, час</w:t>
      </w:r>
      <w:r>
        <w:rPr>
          <w:sz w:val="28"/>
          <w:szCs w:val="28"/>
        </w:rPr>
        <w:t>то бывает, что чувства малыша вызывают полное недоумение.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плохое настроение не затягивается надолго - к примеру, на несколько дней - и не переходит какие-то границы, нет нужды беспокоиться. Но если ребенок очень долго находится в подавленном настроени</w:t>
      </w:r>
      <w:r>
        <w:rPr>
          <w:sz w:val="28"/>
          <w:szCs w:val="28"/>
        </w:rPr>
        <w:t>и или с ним происходят резкие и неожиданные перемены нужна консультация психолога.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 большинстве случаев лучше не придавать слишком большого значения переменам настроения ребенка, что позволит ему самостоятельно обрести эмоциональную стабильность. (4, с</w:t>
      </w:r>
      <w:r>
        <w:rPr>
          <w:sz w:val="28"/>
          <w:szCs w:val="28"/>
        </w:rPr>
        <w:t>. 318)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Настроение ребенка во многом зависит от взаимоотношений с взрослыми и сверстниками.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взрослые внимательны к ребенку, уважают его как личность, то он испытывает эмоциональное благополучие. Если взрослые приносят ребенку огорчения, то он остро пер</w:t>
      </w:r>
      <w:r>
        <w:rPr>
          <w:sz w:val="28"/>
          <w:szCs w:val="28"/>
        </w:rPr>
        <w:t>еживает чувство неудовлетворения, перенося, в свою очередь, на окружающих его людей, свои игрушки негативное отношение.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младше дошкольник, тем в больше степени слиты характеристики объекта и характеристики субъективного переживания. Например, врач, дел</w:t>
      </w:r>
      <w:r>
        <w:rPr>
          <w:sz w:val="28"/>
          <w:szCs w:val="28"/>
        </w:rPr>
        <w:t>ая укол и причиняя боль, для ребенка является «плохой тетей».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эмоциональной сферы дошкольника постепенно происходит отделение субъективного отношения от объекта переживаний.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эмоций, чувств ребенка связано с определенными социальными си</w:t>
      </w:r>
      <w:r>
        <w:rPr>
          <w:sz w:val="28"/>
          <w:szCs w:val="28"/>
        </w:rPr>
        <w:t>туациями. Нарушение привычной ситуации (изменение режима, уклада жизни ребенка) может привести к появлению аффективных реакций, а также страха. Неудовлетворение (подавление) новых потребностей у ребенка в кризисный период может вызвать состояние фрустрации</w:t>
      </w:r>
      <w:r>
        <w:rPr>
          <w:sz w:val="28"/>
          <w:szCs w:val="28"/>
        </w:rPr>
        <w:t>. Фрустрация проявляется как агрессия (гнев, ярость, стремление напасть на противника) или депрессия (пассивное состояние).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ребенок начинает рисовать себя в трудных ситуациях или просто рисует страшные сны, это сигнал о неблагополучном эмоциональном </w:t>
      </w:r>
      <w:r>
        <w:rPr>
          <w:sz w:val="28"/>
          <w:szCs w:val="28"/>
        </w:rPr>
        <w:t>состоянии.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развития эмоций и чувств дошкольника.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эмоций и чувств у дошкольников зависит от ряда условий.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Эмоции и чувства формируются в процессе общения ребенка со сверстниками.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стороны психики детей на разных возрастных этапах</w:t>
      </w:r>
      <w:r>
        <w:rPr>
          <w:sz w:val="28"/>
          <w:szCs w:val="28"/>
        </w:rPr>
        <w:t xml:space="preserve"> неодинаково чувствительны к условиям воспитания. Чем младше ребенок и чем больше его беспомощность, тем значительнее обнаруживается его зависимость от условий, в которых он воспитывается.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недостаточных эмоциональных контактах может быть задержка эмоци</w:t>
      </w:r>
      <w:r>
        <w:rPr>
          <w:sz w:val="28"/>
          <w:szCs w:val="28"/>
        </w:rPr>
        <w:t>онального развития, которая может сохраниться на всю жизнь.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должен стремиться к установлению тесных эмоциональных контактов с каждым ребенком.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с другими людьми, их поступки - важнейший источник чувств дошкольника: радости, нежно</w:t>
      </w:r>
      <w:r>
        <w:rPr>
          <w:sz w:val="28"/>
          <w:szCs w:val="28"/>
        </w:rPr>
        <w:t>сти, сочувствия, гнева и других переживаний.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Чувства, возникающие у ребенка по отношению к другим людям, легко переносятся и на персонажей художественной литературы - сказок, рассказов. Переживания могут возникать и по отношению к животным, игрушкам, расте</w:t>
      </w:r>
      <w:r>
        <w:rPr>
          <w:sz w:val="28"/>
          <w:szCs w:val="28"/>
        </w:rPr>
        <w:t>ниям. Ребенок сочувствует, например, сломанному цветку.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семье ребенок имеет возможность испытывать целую гамму переживаний.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Неправильное общение в семье может привести: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односторонней привязанности, чаще к матери. При этом слабеет потребность в общении </w:t>
      </w:r>
      <w:r>
        <w:rPr>
          <w:sz w:val="28"/>
          <w:szCs w:val="28"/>
        </w:rPr>
        <w:t>со сверстниками;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ревности при появлении второго ребенка в семье, если первый ребенок чувствует себя обделенным;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страху при выражении взрослыми отчаяния по малейшему поводу, угрожающему ребенку. И в необычной ситуации может возникать волнение. Страх мож</w:t>
      </w:r>
      <w:r>
        <w:rPr>
          <w:sz w:val="28"/>
          <w:szCs w:val="28"/>
        </w:rPr>
        <w:t>ет быть внушен ребенку. Например, страх темноты. Если ребенок испугался темноты, то потом темнота сама по себе будет пугать его.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Взрослому необходимо способствовать выделению и осознанию собственных состояний и переживаний ребенка. Как правило, дошкольники</w:t>
      </w:r>
      <w:r>
        <w:rPr>
          <w:sz w:val="28"/>
          <w:szCs w:val="28"/>
        </w:rPr>
        <w:t>, особенно растущие в дефиците личностного общения, не замечают своих настроений, чувств, переживаний. Взрослый может выделить эти переживания для ребенка и подсказать их: «Тебе обидно, что тебя не приняли в игру, ты очень расстроился, да? Тебе приятно, чт</w:t>
      </w:r>
      <w:r>
        <w:rPr>
          <w:sz w:val="28"/>
          <w:szCs w:val="28"/>
        </w:rPr>
        <w:t>о тебя похвалили на занятиях? Ты гордишься своими успехами? Ты очень рассердился, что Сережа забрал у тебя машинку?» и т.п. Аналогичным образом можно открывать ребенку переживания других детей, особенно это, важно в конфликтных ситуациях.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При специально </w:t>
      </w:r>
      <w:r>
        <w:rPr>
          <w:sz w:val="28"/>
          <w:szCs w:val="28"/>
        </w:rPr>
        <w:t>организованной деятельности (например, музыкальные занятия) дети учатся испытывать определенные чувства, связанные с восприятием (например, музыки).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Эмоции и чувства очень интенсивно развиваются в соответствующем возрасту дошкольников виде деятельности</w:t>
      </w:r>
      <w:r>
        <w:rPr>
          <w:sz w:val="28"/>
          <w:szCs w:val="28"/>
        </w:rPr>
        <w:t xml:space="preserve"> - в игре, насыщенной переживаниями.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процессе выполнения совместных трудовых занятий (уборка участка, группой комнаты) развивается эмоциональное единство группы дошкольников.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дети относятся к жизненным ситуациям оптимистично. Им присуще бодрое,</w:t>
      </w:r>
      <w:r>
        <w:rPr>
          <w:sz w:val="28"/>
          <w:szCs w:val="28"/>
        </w:rPr>
        <w:t xml:space="preserve"> жизнерадостное настроение.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эмоции и чувства дошкольников сопровождаются выразительными движениями: мимикой, пантомимикой, голосовыми реакциями. Выразительные движения являются одним из средств общения. Развитие эмоций и чувств связано с развитием д</w:t>
      </w:r>
      <w:r>
        <w:rPr>
          <w:sz w:val="28"/>
          <w:szCs w:val="28"/>
        </w:rPr>
        <w:t>ругих психических процессов и в наибольшей степени - с речью.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Шестилетний ребенок.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шести лет, конечно, уже умеет быть сдержанным и может скрыть страх, агрессию и слезы. Но это происходит в том, случае, когда это очень и очень надо. Наиболее сильный</w:t>
      </w:r>
      <w:r>
        <w:rPr>
          <w:sz w:val="28"/>
          <w:szCs w:val="28"/>
        </w:rPr>
        <w:t xml:space="preserve"> и важный источник переживаний ребенка - его взаимоотношения с другими людьми - взрослыми и детьми. Потребность в положительных эмоциях со стороны других людей определяет поведение ребенка. Эта потребность порождает сложные многоплановые чувства: любовь, р</w:t>
      </w:r>
      <w:r>
        <w:rPr>
          <w:sz w:val="28"/>
          <w:szCs w:val="28"/>
        </w:rPr>
        <w:t>евность, сочувствие, зависть и др.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близкие взрослые любят ребенка, хорошо относятся к нему, признают его права, постоянно внимательны к нему, он испытывает эмоциональное благополучие - чувство уверенности, защищенности. В этих условиях развивается жи</w:t>
      </w:r>
      <w:r>
        <w:rPr>
          <w:sz w:val="28"/>
          <w:szCs w:val="28"/>
        </w:rPr>
        <w:t>знерадостный, активный физически и психически ребенок. 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 Именно в условиях взаимной любви в сем</w:t>
      </w:r>
      <w:r>
        <w:rPr>
          <w:sz w:val="28"/>
          <w:szCs w:val="28"/>
        </w:rPr>
        <w:t>ье ребенок начинает учиться любви сам. Чувство любви, нежности к близким людям, прежде всего к родителям, братьям, сестрам, дедушкам и бабушкам, формирует ребенка как психологически здоровую личность.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оценивать особенности чувств шестилетнего ребенка,</w:t>
      </w:r>
      <w:r>
        <w:rPr>
          <w:sz w:val="28"/>
          <w:szCs w:val="28"/>
        </w:rPr>
        <w:t xml:space="preserve"> то надо сказать, что в этом возрасте он не защищен от всего многообразия переживаний, которые у него непосредственно возникают в повседневном общении с взрослыми и сверстниками. Его день насыщен эмоциями. В одном дне вмещаются переживания возвышенной радо</w:t>
      </w:r>
      <w:r>
        <w:rPr>
          <w:sz w:val="28"/>
          <w:szCs w:val="28"/>
        </w:rPr>
        <w:t>сти, постыдной зависти, страха, отчаяния, тонкого понимания другого и полного отчуждения. Шестилетний ребенок - пленник эмоций. По каждому поводу, который подбрасывает жизнь, - переживания. Эмоции формируют личность ребенка.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Эмоции утомляют его до полного </w:t>
      </w:r>
      <w:r>
        <w:rPr>
          <w:sz w:val="28"/>
          <w:szCs w:val="28"/>
        </w:rPr>
        <w:t>изнеможения. Устав, он перестает понимать, перестает выполнять правила, перестает быть тем хорошим мальчиком (или девочкой), тем хорошим малышом, которым может быть. Он нуждается в отдыхе от своих собственных чувств.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всей подвижности эмоций и чувств ше</w:t>
      </w:r>
      <w:r>
        <w:rPr>
          <w:sz w:val="28"/>
          <w:szCs w:val="28"/>
        </w:rPr>
        <w:t>стилетнего ребенка характеризует увеличение «разумности». Это связано с умственным развитием ребенка. Он уже может регулировать свое поведение. В то же самое время способность к рефлексии может привести не к развитию душевных качеств, а к демонстрации их д</w:t>
      </w:r>
      <w:r>
        <w:rPr>
          <w:sz w:val="28"/>
          <w:szCs w:val="28"/>
        </w:rPr>
        <w:t>ля получения от этого своеобразных дивидендов - восхищения и похвалы окружающих.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Шесть лет - это возраст, когда ребенок начинает осознавать себя среди других людей, когда он отбирает позицию, из которой будет исходить при выборе поведения. Эту позицию могу</w:t>
      </w:r>
      <w:r>
        <w:rPr>
          <w:sz w:val="28"/>
          <w:szCs w:val="28"/>
        </w:rPr>
        <w:t>т строить добрые чувства, понимание необходимости вести себя так, а не иначе, связанные с этим совесть и чувство долга. Но позицию могут строить и эгоизм, корысть, расчет. Шестилетний ребенок не так наивен, неопытен, непосредственен, как это кажется. Да, у</w:t>
      </w:r>
      <w:r>
        <w:rPr>
          <w:sz w:val="28"/>
          <w:szCs w:val="28"/>
        </w:rPr>
        <w:t xml:space="preserve"> него мал опыт, его чувства опережают разум. Но при этом он уже занял определенную позицию по отношению к взрослым, к пониманию того, как надо жить и чему следовать. Внутреннее отношение ребенка к людям, к жизни - это, прежде всего, результат влияния взрос</w:t>
      </w:r>
      <w:r>
        <w:rPr>
          <w:sz w:val="28"/>
          <w:szCs w:val="28"/>
        </w:rPr>
        <w:t>лых, его воспитывающих.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воспитание.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не развиваются сами по себе. Воспитание через эмоциональное воздействие - очень тонкий процесс. Основная задача заключается не в том, чтобы подавлять и искоренять эмоции, а в том, чтобы надлежащим об</w:t>
      </w:r>
      <w:r>
        <w:rPr>
          <w:sz w:val="28"/>
          <w:szCs w:val="28"/>
        </w:rPr>
        <w:t>разом их направлять. Подлинные чувства - переживания - плод жизни. Они не поддаются произвольному формированию, а возникают, живут и умирают в зависимости от изменяющихся в процессе деятельности человека его отношений к окружающему. (3, с. 115)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Невозможно,</w:t>
      </w:r>
      <w:r>
        <w:rPr>
          <w:sz w:val="28"/>
          <w:szCs w:val="28"/>
        </w:rPr>
        <w:t xml:space="preserve"> да и не нужно, полностью оградить ребенка от отрицательных переживаний. Их возникновение в детской деятельности может сыграть и позитивную роль, побуждая к их преодолению. Важной здесь является интенсивность: слишком сильные и часто повторяющиеся отрицате</w:t>
      </w:r>
      <w:r>
        <w:rPr>
          <w:sz w:val="28"/>
          <w:szCs w:val="28"/>
        </w:rPr>
        <w:t>льные эмоции приводят к разрушению действий (например, сильный страх мешает ребенку прочитать стихотворение перед публикой), и, становясь устойчивыми, приобретают невротический характер. Безусловно, воспитатель или взрослый должен главным образом ориентиро</w:t>
      </w:r>
      <w:r>
        <w:rPr>
          <w:sz w:val="28"/>
          <w:szCs w:val="28"/>
        </w:rPr>
        <w:t>ваться на положительное подкрепление деятельности дошкольника, на то, чтобы вызвать и поддержать у него положительный эмоциональный настрой в процессе деятельности. С другой стороны, ориентация дошкольника только на получение положительных эмоций, связанны</w:t>
      </w:r>
      <w:r>
        <w:rPr>
          <w:sz w:val="28"/>
          <w:szCs w:val="28"/>
        </w:rPr>
        <w:t>х с успехами, тоже является малопродуктивной. Изобилие однотипных положительных эмоций рано или поздно вызывает скуку. Ребенку (как и взрослому) необходим динамизм эмоций, их разнообразие, но в рамках оптимальной интенсивности.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и чувства плохо подда</w:t>
      </w:r>
      <w:r>
        <w:rPr>
          <w:sz w:val="28"/>
          <w:szCs w:val="28"/>
        </w:rPr>
        <w:t>ются волевой регуляции. Взрослым полезно помнить об этом, сталкиваясь с нежелательными или неожиданными для них детскими эмоциями. Чувства ребенка в таких острых ситуациях лучше не оценивать - это повлечет за собой лишь непонимание или негативизм. Нельзя т</w:t>
      </w:r>
      <w:r>
        <w:rPr>
          <w:sz w:val="28"/>
          <w:szCs w:val="28"/>
        </w:rPr>
        <w:t>ребовать от ребенка не переживать то, что он переживает, чувствует; можно ограничивать лишь форму проявления его негативных эмоций. Кроме того, задача состоит не в том, чтобы подавлять или искоренять эмоции, а в том, чтобы косвенно, опосредованно направлят</w:t>
      </w:r>
      <w:r>
        <w:rPr>
          <w:sz w:val="28"/>
          <w:szCs w:val="28"/>
        </w:rPr>
        <w:t>ь их, организуя деятельность ребенка. (3, с. 116)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воспитание.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воспитание включает в себя формирование нравственных качеств и способность жить согласно принципам, нормам и правилам морали. Нравственное воспитание ребенка рассматрив</w:t>
      </w:r>
      <w:r>
        <w:rPr>
          <w:sz w:val="28"/>
          <w:szCs w:val="28"/>
        </w:rPr>
        <w:t xml:space="preserve">ается как процесс усвоения заданных обществом образцов поведения, в результате которого эти образцы становятся регуляторами поведения ребенка. В этом случае он действует ради соблюдения самой нормы как принципа отношений между людьми, а не ради, например, </w:t>
      </w:r>
      <w:r>
        <w:rPr>
          <w:sz w:val="28"/>
          <w:szCs w:val="28"/>
        </w:rPr>
        <w:t>получения одобрения.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основным результатам нравственного воспитания должно стать формирование нравственного поведения ребенка. Учитывая, что эмоциональная регуляция поведения и деятельности является ведущей в дошкольном возрасте, именно социа</w:t>
      </w:r>
      <w:r>
        <w:rPr>
          <w:sz w:val="28"/>
          <w:szCs w:val="28"/>
        </w:rPr>
        <w:t>льные эмоции играют важнейшую роль в нравственном воспитании детей, воспитании культуры межличностных отношений.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этой работе мы разобрались в необычном и одним из самых сложных периодов в жизни каждого человека. Теперь мы знаем, что психологическое</w:t>
      </w:r>
      <w:r>
        <w:rPr>
          <w:sz w:val="28"/>
          <w:szCs w:val="28"/>
        </w:rPr>
        <w:t xml:space="preserve"> развитие детей дошкольного возраста характеризуется главным образом появлением следующих психических новообразований: произвольность поведения, самостоятельность, креативность, самосознание, детская компетентность. И все же основным личностным образование</w:t>
      </w:r>
      <w:r>
        <w:rPr>
          <w:sz w:val="28"/>
          <w:szCs w:val="28"/>
        </w:rPr>
        <w:t>м дошкольного возраста является развитие самосознания ребёнка, что содержится в оценке своих умений, физических возможностей, нравственных качеств и осознание себя во времени. Постепенно дошкольник начинает осознавать свои переживания, свое эмоциональное с</w:t>
      </w:r>
      <w:r>
        <w:rPr>
          <w:sz w:val="28"/>
          <w:szCs w:val="28"/>
        </w:rPr>
        <w:t>остояние. Нам известно что, в дошкольном возрасте интенсивно развивается игра, речь, что способствует формированию словесно-логического мышления, произвольности психических процессов, возможности формирования оценки собственных действий и поведения. Из это</w:t>
      </w:r>
      <w:r>
        <w:rPr>
          <w:sz w:val="28"/>
          <w:szCs w:val="28"/>
        </w:rPr>
        <w:t>го всего мы делаем вывод, что этот период достаточно труден не только для взрослого человека, которому приходится сталкиваться с, казалось бы, странным поведением своего чада, но и для самого ребенка это время представляет собой незыблемую сложность. Таким</w:t>
      </w:r>
      <w:r>
        <w:rPr>
          <w:sz w:val="28"/>
          <w:szCs w:val="28"/>
        </w:rPr>
        <w:t xml:space="preserve"> образом, ребенок нуждается в огромной поддержке и понимании взрослого. Изучив этот период, мы также начинаем понимать, что знания о нем необходимы не только потенциальным и практикующим психологам, но и людям любой другой профессии и деятельности, которые</w:t>
      </w:r>
      <w:r>
        <w:rPr>
          <w:sz w:val="28"/>
          <w:szCs w:val="28"/>
        </w:rPr>
        <w:t xml:space="preserve"> собираются привнести в этот мир еще одного человека. Это то, что должен знать каждый потенциальный родитель, то есть, в принципе, каждый из нас. И чем больше мы будем знать об этом, тем проще и интереснее будет нам и нашим «маленьким взрослым».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7. Списо</w:t>
      </w:r>
      <w:r>
        <w:rPr>
          <w:sz w:val="28"/>
          <w:szCs w:val="28"/>
        </w:rPr>
        <w:t>к литературы</w:t>
      </w:r>
    </w:p>
    <w:p w:rsidR="00000000" w:rsidRDefault="007B5123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B512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Лешли Д. Работать с маленькими детьми, поощрять их развитие и решать проблемы. - М.: Просвещение, 1991.</w:t>
      </w:r>
      <w:r>
        <w:rPr>
          <w:sz w:val="28"/>
          <w:szCs w:val="28"/>
        </w:rPr>
        <w:br/>
        <w:t>2. Калинина Р.Р. В гостях у Золушки.- Псков; ПОИУУ, 1997</w:t>
      </w:r>
      <w:r>
        <w:rPr>
          <w:sz w:val="28"/>
          <w:szCs w:val="28"/>
        </w:rPr>
        <w:br/>
        <w:t>3. Волков Б.С., Волкова Н.В. Детская психология: Логические схемы. - М.: Гуман</w:t>
      </w:r>
      <w:r>
        <w:rPr>
          <w:sz w:val="28"/>
          <w:szCs w:val="28"/>
        </w:rPr>
        <w:t>ит.изд.центр ВЛАДОС, 2002.</w:t>
      </w:r>
      <w:r>
        <w:rPr>
          <w:sz w:val="28"/>
          <w:szCs w:val="28"/>
        </w:rPr>
        <w:br/>
        <w:t>4. Левис Ш., Левис Ш.К. Ребенок и стресс. - СПб: Питер Пресс, 1996.</w:t>
      </w:r>
    </w:p>
    <w:p w:rsidR="00000000" w:rsidRDefault="007B512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Мещеряков Б., Зинченко В. Большой психологический словарь / Сост. И общ. Ред. Б. Мещеряков, В. Зинченко. - СПб.: прайм-ЕВРОЗНАК, 2004. - 672 с.</w:t>
      </w:r>
    </w:p>
    <w:p w:rsidR="00000000" w:rsidRDefault="007B512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Лощенкова Н. </w:t>
      </w:r>
      <w:r>
        <w:rPr>
          <w:sz w:val="28"/>
          <w:szCs w:val="28"/>
        </w:rPr>
        <w:t>Возрастная психология. Шпаргалка. - М.: 2010. - 45 с.</w:t>
      </w:r>
    </w:p>
    <w:p w:rsidR="00000000" w:rsidRDefault="007B5123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http://livefaq.ru/</w:t>
      </w:r>
    </w:p>
    <w:p w:rsidR="007B5123" w:rsidRDefault="007B5123">
      <w:pPr>
        <w:rPr>
          <w:sz w:val="28"/>
          <w:szCs w:val="28"/>
        </w:rPr>
      </w:pPr>
      <w:r>
        <w:rPr>
          <w:sz w:val="28"/>
          <w:szCs w:val="28"/>
        </w:rPr>
        <w:t>8. Практичесий психолог. - &lt;http://www.psilib.ru/&gt;</w:t>
      </w:r>
    </w:p>
    <w:sectPr w:rsidR="007B51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94"/>
    <w:rsid w:val="00603594"/>
    <w:rsid w:val="007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6555FF-5AAD-4DF9-B052-50A7C90C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5509</Words>
  <Characters>31406</Characters>
  <Application>Microsoft Office Word</Application>
  <DocSecurity>0</DocSecurity>
  <Lines>261</Lines>
  <Paragraphs>73</Paragraphs>
  <ScaleCrop>false</ScaleCrop>
  <Company/>
  <LinksUpToDate>false</LinksUpToDate>
  <CharactersWithSpaces>36842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2025-04-11T07:56:00Z</dcterms:created>
  <dcterms:modified xsi:type="dcterms:W3CDTF">2025-04-11T07:56:00Z</dcterms:modified>
</cp:coreProperties>
</file>