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5D55" w14:textId="77777777" w:rsidR="003A2854" w:rsidRPr="0031482A" w:rsidRDefault="003A2854" w:rsidP="003A2854">
      <w:pPr>
        <w:spacing w:before="120"/>
        <w:jc w:val="center"/>
        <w:rPr>
          <w:b/>
          <w:bCs/>
          <w:sz w:val="32"/>
          <w:szCs w:val="32"/>
        </w:rPr>
      </w:pPr>
      <w:r w:rsidRPr="0031482A">
        <w:rPr>
          <w:b/>
          <w:bCs/>
          <w:sz w:val="32"/>
          <w:szCs w:val="32"/>
        </w:rPr>
        <w:t>Релаксация как метод реабилитации спортсменов</w:t>
      </w:r>
    </w:p>
    <w:p w14:paraId="5CB350BB" w14:textId="77777777" w:rsidR="003A2854" w:rsidRPr="0031482A" w:rsidRDefault="003A2854" w:rsidP="003A2854">
      <w:pPr>
        <w:spacing w:before="120"/>
        <w:jc w:val="center"/>
        <w:rPr>
          <w:sz w:val="28"/>
          <w:szCs w:val="28"/>
        </w:rPr>
      </w:pPr>
      <w:r w:rsidRPr="0031482A">
        <w:rPr>
          <w:sz w:val="28"/>
          <w:szCs w:val="28"/>
        </w:rPr>
        <w:t xml:space="preserve">Кандидат технических наук В.О. Ксендзов </w:t>
      </w:r>
    </w:p>
    <w:p w14:paraId="662D0161" w14:textId="77777777" w:rsidR="003A2854" w:rsidRPr="00534F20" w:rsidRDefault="003A2854" w:rsidP="003A2854">
      <w:pPr>
        <w:spacing w:before="120"/>
        <w:ind w:firstLine="567"/>
        <w:jc w:val="both"/>
      </w:pPr>
      <w:r w:rsidRPr="00534F20">
        <w:t>Рубцовский индустриальный институт Алтайского государственного технического университета, Рубцовск</w:t>
      </w:r>
    </w:p>
    <w:p w14:paraId="679AD235" w14:textId="77777777" w:rsidR="003A2854" w:rsidRPr="00534F20" w:rsidRDefault="003A2854" w:rsidP="003A2854">
      <w:pPr>
        <w:spacing w:before="120"/>
        <w:ind w:firstLine="567"/>
        <w:jc w:val="both"/>
      </w:pPr>
      <w:r w:rsidRPr="00534F20">
        <w:t xml:space="preserve">Актуальность. Современный спорт, особенно спорт высших достижений, часто предъявляет к спортсменам требования, граничащие с их психофизическими возможностями. Постоянные тренировки, перенапряжение, иногда при отсутствии полноценного отдыха и на фоне нерегулярного, несбалансированного питания - все это может привести к хроническому утомлению и переутомлению. </w:t>
      </w:r>
    </w:p>
    <w:p w14:paraId="397F31A4" w14:textId="77777777" w:rsidR="003A2854" w:rsidRPr="00534F20" w:rsidRDefault="003A2854" w:rsidP="003A2854">
      <w:pPr>
        <w:spacing w:before="120"/>
        <w:ind w:firstLine="567"/>
        <w:jc w:val="both"/>
      </w:pPr>
      <w:r w:rsidRPr="00534F20">
        <w:t xml:space="preserve">В настоящее время среди медико-биологических средств восстановления работоспособности спортсменов наибольшей популярностью пользуются такие, как баня, сауна, теплые ванны, расслабляющий массаж [1, 2, 5]. Однако они не всегда легкодоступны. Это приводит к тому, что спортсмен полностью не восстанавливается и переутомление приобретает тяжелые формы, вплоть до развития разного рода заболеваний. В связи с этим представляется целесообразным использование в качестве реабилитационного средства спортсменов метода релаксации как метода легкодоступного и позволяющего частично или полностью избавляться от физического или психического напряжения. </w:t>
      </w:r>
    </w:p>
    <w:p w14:paraId="5FA03A1E" w14:textId="77777777" w:rsidR="003A2854" w:rsidRPr="00534F20" w:rsidRDefault="003A2854" w:rsidP="003A2854">
      <w:pPr>
        <w:spacing w:before="120"/>
        <w:ind w:firstLine="567"/>
        <w:jc w:val="both"/>
      </w:pPr>
      <w:r w:rsidRPr="00534F20">
        <w:t xml:space="preserve">Слово "релаксация" означает расслабление. Это понятие чаще всего упоминается в литературе как составляющая часть различных психотехник, например аутотренинга или идеомоторной тренировки [3, 4, 6]. Сущность этого метода заключается в том, что расслабляя с помощью специальных приемов напряженные мышцы своего тела, человек приходит в состояние глубокого расслабления, называемого состоянием релаксации. Когда мышцы глубоко расслаблены, заметно снижается тонус центральной нервной системы, всех органов и систем человеческого тела. Это создает благоприятные условия для восстановления после любых видов утомления, будь то утомление физическое или психическое. Доказано, что при релаксации восстановление организма происходит в 1,5-2 раза быстрее, чем после обычного сна. Однако исследований влияния релаксации на организм спортсмена после физических и психических нагрузок в научно-методической литературе мы не обнаружили. Поэтому изучение данного вопроса и стало целью настоящей работы. </w:t>
      </w:r>
    </w:p>
    <w:p w14:paraId="20E26D10" w14:textId="77777777" w:rsidR="003A2854" w:rsidRPr="00534F20" w:rsidRDefault="003A2854" w:rsidP="003A2854">
      <w:pPr>
        <w:spacing w:before="120"/>
        <w:ind w:firstLine="567"/>
        <w:jc w:val="both"/>
      </w:pPr>
      <w:r w:rsidRPr="00534F20">
        <w:t xml:space="preserve">Использовались следующие методы: аналитический обзор научно-методической литературы, педагогический эксперимент, физиологические методы исследования (пульсометрия, измерение артериального давления). Статистический анализ полученных данных включал в себя расчет среднего арифметического (М) и ошибки репрезентативности (m). Достоверность различий показателей оценивали по t-критерию Стьюдента. </w:t>
      </w:r>
    </w:p>
    <w:p w14:paraId="297EC253" w14:textId="77777777" w:rsidR="003A2854" w:rsidRPr="00534F20" w:rsidRDefault="003A2854" w:rsidP="003A2854">
      <w:pPr>
        <w:spacing w:before="120"/>
        <w:ind w:firstLine="567"/>
        <w:jc w:val="both"/>
      </w:pPr>
      <w:r w:rsidRPr="00534F20">
        <w:t xml:space="preserve">Организация исследования. Исследования проводились на базе Рубцовского индустриального института АлтГТУ в 2004 г. В них приняли участие 12 действующих спортсменов -волейболистов 17-26 лет 1-го и 2-го разрядов. В процессе педагогического эксперимента исследовалось функциональное состояние сердечно-сосудистой системы спортсменов по показателям артериального давления (АД) и частоты сердечных сокращений (ЧСС) в покое сидя. Было поставлено две серии опытов. В первой серии волейболисты тестировались до тренировки, после тренировки и после 30 мин пассивного отдыха с момента ее окончания. Во второй серии опытов тестирование проводилось до и после тренировки, а также после выполнения комплекса релаксационной гимнастики, разработанного О. Грегором [6]. На его выполнение спортсмены затрачивали около получаса. </w:t>
      </w:r>
    </w:p>
    <w:p w14:paraId="7EF1B6E0" w14:textId="77777777" w:rsidR="003A2854" w:rsidRPr="00534F20" w:rsidRDefault="003A2854" w:rsidP="003A2854">
      <w:pPr>
        <w:spacing w:before="120"/>
        <w:ind w:firstLine="567"/>
        <w:jc w:val="both"/>
      </w:pPr>
      <w:r w:rsidRPr="00534F20">
        <w:t xml:space="preserve">Результаты исследования. Анализ результатов педагогического эксперимента показал, что после тренировочного занятия у всех спортсменов наблюдалось достоверное изменение </w:t>
      </w:r>
      <w:r w:rsidRPr="00534F20">
        <w:lastRenderedPageBreak/>
        <w:t xml:space="preserve">функциональных показателей сердечно-сосудистой системы: понижение АД (в среднем на 4,6% от систолического АД и на 6,8% - от диастолического) и увеличение ЧСС (в среднем на 25%). Это свидетельствует о том, что тренировочные занятия вызывали у спортсменов утомление. </w:t>
      </w:r>
    </w:p>
    <w:p w14:paraId="1A01AF94" w14:textId="77777777" w:rsidR="003A2854" w:rsidRPr="00534F20" w:rsidRDefault="003A2854" w:rsidP="003A2854">
      <w:pPr>
        <w:spacing w:before="120"/>
        <w:ind w:firstLine="567"/>
        <w:jc w:val="both"/>
      </w:pPr>
      <w:r w:rsidRPr="00534F20">
        <w:t xml:space="preserve">Результаты первой серии опытов свидетельствуют, что после 30-минутного пассивного отдыха показатели АД спортсменов остались практически на том же уровне, что и после тренировки, а ЧСС снизилась незначительно (в среднем на 7,8%). </w:t>
      </w:r>
    </w:p>
    <w:p w14:paraId="4DB99283" w14:textId="77777777" w:rsidR="003A2854" w:rsidRPr="00534F20" w:rsidRDefault="003A2854" w:rsidP="003A2854">
      <w:pPr>
        <w:spacing w:before="120"/>
        <w:ind w:firstLine="567"/>
        <w:jc w:val="both"/>
      </w:pPr>
      <w:r w:rsidRPr="00534F20">
        <w:t xml:space="preserve">Анализ результатов второй серии опытов выявил, что после выполнения комплекса релаксационной гимнастики у всех спортсменов наблюдалось изменение контролируемых функциональных показателей в сторону их исходного уровня до тренировки. В 86% случаев эти изменения достигли достоверно значимого уровня и в среднем составили: по показателю систолического АД - 3,2%, диастолического - 4,8%, ЧСС - 20,4%. </w:t>
      </w:r>
    </w:p>
    <w:p w14:paraId="63368BF2" w14:textId="77777777" w:rsidR="003A2854" w:rsidRPr="00534F20" w:rsidRDefault="003A2854" w:rsidP="003A2854">
      <w:pPr>
        <w:spacing w:before="120"/>
        <w:ind w:firstLine="567"/>
        <w:jc w:val="both"/>
      </w:pPr>
      <w:r w:rsidRPr="00534F20">
        <w:t xml:space="preserve">В результате проведенного нами исследования можно сделать вывод, что релаксационные упражнения оказывают благотворное влияние на функциональное состояние организма и вызывают ускорение восстановительных процессов, что позволяет рекомендовать их к использованию в качестве одного из средств реабилитации спортсменов </w:t>
      </w:r>
    </w:p>
    <w:p w14:paraId="3EA3B362" w14:textId="77777777" w:rsidR="003A2854" w:rsidRPr="0031482A" w:rsidRDefault="003A2854" w:rsidP="003A2854">
      <w:pPr>
        <w:spacing w:before="120"/>
        <w:jc w:val="center"/>
        <w:rPr>
          <w:b/>
          <w:bCs/>
          <w:sz w:val="28"/>
          <w:szCs w:val="28"/>
        </w:rPr>
      </w:pPr>
      <w:r w:rsidRPr="0031482A">
        <w:rPr>
          <w:b/>
          <w:bCs/>
          <w:sz w:val="28"/>
          <w:szCs w:val="28"/>
        </w:rPr>
        <w:t>Список литературы</w:t>
      </w:r>
    </w:p>
    <w:p w14:paraId="292582BB" w14:textId="77777777" w:rsidR="003A2854" w:rsidRPr="00534F20" w:rsidRDefault="003A2854" w:rsidP="003A2854">
      <w:pPr>
        <w:spacing w:before="120"/>
        <w:ind w:firstLine="567"/>
        <w:jc w:val="both"/>
      </w:pPr>
      <w:r w:rsidRPr="00534F20">
        <w:t xml:space="preserve">1. Бирюков А.А., Кафаров К.А. Средства восстановления работоспособности спортсменов. - М.: ФиС, 1979. </w:t>
      </w:r>
    </w:p>
    <w:p w14:paraId="1F150864" w14:textId="77777777" w:rsidR="003A2854" w:rsidRPr="00534F20" w:rsidRDefault="003A2854" w:rsidP="003A2854">
      <w:pPr>
        <w:spacing w:before="120"/>
        <w:ind w:firstLine="567"/>
        <w:jc w:val="both"/>
      </w:pPr>
      <w:r w:rsidRPr="00534F20">
        <w:t xml:space="preserve">2. Бирюков А.А. Особенности методики спортивного массажа в отдельных видах спорта: Учеб. пос. для тренеров, массажистов и студентов ин-тов физ. культ. М., 1981. - 87 с. </w:t>
      </w:r>
    </w:p>
    <w:p w14:paraId="04EFB09C" w14:textId="77777777" w:rsidR="003A2854" w:rsidRPr="00534F20" w:rsidRDefault="003A2854" w:rsidP="003A2854">
      <w:pPr>
        <w:spacing w:before="120"/>
        <w:ind w:firstLine="567"/>
        <w:jc w:val="both"/>
      </w:pPr>
      <w:r w:rsidRPr="00534F20">
        <w:t xml:space="preserve">3. Никифоров Ю.Б. Аутотренинг + физкультура (Физкультура для здоровья). - М.: Советский спорт, 1989. - 44 с. </w:t>
      </w:r>
    </w:p>
    <w:p w14:paraId="7A5700B3" w14:textId="77777777" w:rsidR="003A2854" w:rsidRPr="00534F20" w:rsidRDefault="003A2854" w:rsidP="003A2854">
      <w:pPr>
        <w:spacing w:before="120"/>
        <w:ind w:firstLine="567"/>
        <w:jc w:val="both"/>
      </w:pPr>
      <w:r w:rsidRPr="00534F20">
        <w:t xml:space="preserve">4. Поведение и саморегуляция человека в условиях стресса. / Марищук В.Л., Евдокимов В.И. - СПб.: Изд. дом "Сентябрь", 2001. - 260 с. </w:t>
      </w:r>
    </w:p>
    <w:p w14:paraId="76C2BD6C" w14:textId="77777777" w:rsidR="003A2854" w:rsidRPr="00534F20" w:rsidRDefault="003A2854" w:rsidP="003A2854">
      <w:pPr>
        <w:spacing w:before="120"/>
        <w:ind w:firstLine="567"/>
        <w:jc w:val="both"/>
      </w:pPr>
      <w:r w:rsidRPr="00534F20">
        <w:t xml:space="preserve">5. Полуструев А.В., Якименко С.Н., Турманидзе В.Г. Ручной массаж в тренировочном процессе квалифицированных бадминтонистов //Теория и практика физ. культуры. 2005, №1, с. 35-38. </w:t>
      </w:r>
    </w:p>
    <w:p w14:paraId="27E9D5BE" w14:textId="77777777" w:rsidR="003A2854" w:rsidRPr="00534F20" w:rsidRDefault="003A2854" w:rsidP="003A2854">
      <w:pPr>
        <w:spacing w:before="120"/>
        <w:ind w:firstLine="567"/>
        <w:jc w:val="both"/>
      </w:pPr>
      <w:r w:rsidRPr="00534F20">
        <w:t xml:space="preserve">6. Стресс жизни: Сборник. - СПб.: ТОО "Лейла", 1994. - 384 с. </w:t>
      </w:r>
    </w:p>
    <w:p w14:paraId="50B99717" w14:textId="77777777" w:rsidR="003A2854" w:rsidRDefault="003A2854" w:rsidP="003A2854">
      <w:pPr>
        <w:spacing w:before="120"/>
        <w:ind w:firstLine="567"/>
        <w:jc w:val="both"/>
      </w:pPr>
      <w:r w:rsidRPr="00534F20">
        <w:t xml:space="preserve">Для подготовки данной работы были использованы материалы с сайта </w:t>
      </w:r>
      <w:hyperlink r:id="rId4" w:history="1">
        <w:r w:rsidRPr="00025A23">
          <w:rPr>
            <w:rStyle w:val="a3"/>
          </w:rPr>
          <w:t>http://lib.sportedu.ru</w:t>
        </w:r>
      </w:hyperlink>
    </w:p>
    <w:p w14:paraId="7AE6289D" w14:textId="77777777"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54"/>
    <w:rsid w:val="00025A23"/>
    <w:rsid w:val="00095BA6"/>
    <w:rsid w:val="0031418A"/>
    <w:rsid w:val="0031482A"/>
    <w:rsid w:val="003A2854"/>
    <w:rsid w:val="00534F20"/>
    <w:rsid w:val="005A2562"/>
    <w:rsid w:val="009516F3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11922"/>
  <w14:defaultImageDpi w14:val="0"/>
  <w15:docId w15:val="{A6DF898D-A916-4AFF-8FD8-4CC61150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85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2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4822</Characters>
  <Application>Microsoft Office Word</Application>
  <DocSecurity>0</DocSecurity>
  <Lines>40</Lines>
  <Paragraphs>11</Paragraphs>
  <ScaleCrop>false</ScaleCrop>
  <Company>Home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Релаксация как метод реабилитации спортсменов</dc:title>
  <dc:subject/>
  <dc:creator>Alena</dc:creator>
  <cp:keywords/>
  <dc:description/>
  <cp:lastModifiedBy>Igor</cp:lastModifiedBy>
  <cp:revision>2</cp:revision>
  <dcterms:created xsi:type="dcterms:W3CDTF">2025-04-05T18:55:00Z</dcterms:created>
  <dcterms:modified xsi:type="dcterms:W3CDTF">2025-04-05T18:55:00Z</dcterms:modified>
</cp:coreProperties>
</file>