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BE80" w14:textId="77777777" w:rsidR="003A7FE4" w:rsidRPr="00717E9A" w:rsidRDefault="00AA4050" w:rsidP="00717E9A">
      <w:pPr>
        <w:numPr>
          <w:ilvl w:val="0"/>
          <w:numId w:val="1"/>
        </w:numPr>
        <w:spacing w:line="240" w:lineRule="auto"/>
        <w:jc w:val="both"/>
        <w:rPr>
          <w:rFonts w:cs="Times New Roman"/>
          <w:sz w:val="22"/>
        </w:rPr>
      </w:pPr>
      <w:r w:rsidRPr="00717E9A">
        <w:rPr>
          <w:rFonts w:cs="Times New Roman"/>
          <w:i/>
          <w:iCs/>
          <w:sz w:val="22"/>
        </w:rPr>
        <w:t>Рынок медицинских услуг - это совокупность медицинских технологий, изделий медицинской техники, методов организации медицинской деятельности, фармакологических средств, врачебного воздействия и профилактики.</w:t>
      </w:r>
      <w:r w:rsidRPr="00717E9A">
        <w:rPr>
          <w:rFonts w:cs="Times New Roman"/>
          <w:sz w:val="22"/>
        </w:rPr>
        <w:t xml:space="preserve"> </w:t>
      </w:r>
    </w:p>
    <w:p w14:paraId="65FB4050" w14:textId="77777777" w:rsidR="00717E9A" w:rsidRPr="00717E9A" w:rsidRDefault="00717E9A" w:rsidP="00717E9A">
      <w:pPr>
        <w:pStyle w:val="a3"/>
        <w:numPr>
          <w:ilvl w:val="0"/>
          <w:numId w:val="1"/>
        </w:numPr>
        <w:tabs>
          <w:tab w:val="left" w:pos="6165"/>
        </w:tabs>
        <w:spacing w:line="240" w:lineRule="auto"/>
        <w:jc w:val="both"/>
        <w:rPr>
          <w:rFonts w:cs="Times New Roman"/>
          <w:sz w:val="22"/>
        </w:rPr>
      </w:pPr>
      <w:r w:rsidRPr="00717E9A">
        <w:rPr>
          <w:rFonts w:cs="Times New Roman"/>
          <w:sz w:val="22"/>
        </w:rPr>
        <w:t xml:space="preserve">В здравоохранении рынок представлен учреждениями государственного здравоохранения. </w:t>
      </w:r>
      <w:r w:rsidRPr="00717E9A">
        <w:rPr>
          <w:rFonts w:cs="Times New Roman"/>
          <w:b/>
          <w:sz w:val="22"/>
        </w:rPr>
        <w:t>Кроме того, существуют</w:t>
      </w:r>
      <w:r w:rsidRPr="00717E9A">
        <w:rPr>
          <w:rFonts w:cs="Times New Roman"/>
          <w:sz w:val="22"/>
        </w:rPr>
        <w:t xml:space="preserve">: рынок пациентов; рынок идей; рынок фармакологической продукции; рынок медицинской техники; рынок предметов и услуг в области санитарии и гигиены; рынок услуг в области физической культуры; рынок системы медицинского образования; рынок медицинских услуг и нетрадиционных способов лечения и оздоровления; рынок медицинского страхования и др. </w:t>
      </w:r>
    </w:p>
    <w:p w14:paraId="72DF3B2A" w14:textId="77777777" w:rsidR="00717E9A" w:rsidRPr="00717E9A" w:rsidRDefault="00717E9A" w:rsidP="00717E9A">
      <w:pPr>
        <w:pStyle w:val="a3"/>
        <w:numPr>
          <w:ilvl w:val="0"/>
          <w:numId w:val="1"/>
        </w:numPr>
        <w:tabs>
          <w:tab w:val="left" w:pos="6165"/>
        </w:tabs>
        <w:spacing w:line="240" w:lineRule="auto"/>
        <w:jc w:val="both"/>
        <w:rPr>
          <w:rFonts w:cs="Times New Roman"/>
          <w:sz w:val="22"/>
        </w:rPr>
      </w:pPr>
      <w:r w:rsidRPr="00717E9A">
        <w:rPr>
          <w:rFonts w:cs="Times New Roman"/>
          <w:sz w:val="22"/>
        </w:rPr>
        <w:t xml:space="preserve">Каждый из видов рынка подразделяется на сегменты и виды услуг, которые реализуют менеджеры и продавцы. </w:t>
      </w:r>
    </w:p>
    <w:p w14:paraId="78EDAEFE" w14:textId="77777777" w:rsidR="00717E9A" w:rsidRPr="00717E9A" w:rsidRDefault="00717E9A" w:rsidP="00717E9A">
      <w:pPr>
        <w:pStyle w:val="a3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14:paraId="515F467A" w14:textId="77777777" w:rsidR="00717E9A" w:rsidRPr="00717E9A" w:rsidRDefault="00717E9A" w:rsidP="00717E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17E9A">
        <w:rPr>
          <w:rFonts w:eastAsia="Times New Roman" w:cs="Times New Roman"/>
          <w:color w:val="000000"/>
          <w:sz w:val="22"/>
          <w:lang w:eastAsia="ru-RU"/>
        </w:rPr>
        <w:t>Основными функциями рынка медицинских услуг и товаров медицинского назначения являются:</w:t>
      </w:r>
    </w:p>
    <w:p w14:paraId="4F1F8811" w14:textId="77777777" w:rsidR="00717E9A" w:rsidRPr="00717E9A" w:rsidRDefault="00717E9A" w:rsidP="00717E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17E9A">
        <w:rPr>
          <w:rFonts w:eastAsia="Times New Roman" w:cs="Times New Roman"/>
          <w:color w:val="000000"/>
          <w:sz w:val="22"/>
          <w:lang w:eastAsia="ru-RU"/>
        </w:rPr>
        <w:t>•  </w:t>
      </w:r>
      <w:r w:rsidRPr="00717E9A">
        <w:rPr>
          <w:rFonts w:eastAsia="Times New Roman" w:cs="Times New Roman"/>
          <w:b/>
          <w:bCs/>
          <w:color w:val="000000"/>
          <w:sz w:val="22"/>
          <w:lang w:eastAsia="ru-RU"/>
        </w:rPr>
        <w:t>воспроизводственная, </w:t>
      </w:r>
      <w:r w:rsidRPr="00717E9A">
        <w:rPr>
          <w:rFonts w:eastAsia="Times New Roman" w:cs="Times New Roman"/>
          <w:color w:val="000000"/>
          <w:sz w:val="22"/>
          <w:lang w:eastAsia="ru-RU"/>
        </w:rPr>
        <w:t>обеспечивающая непрерывность процесса производства и воссоздания, расширения всего многообразия медицинских услуг, лекарственных средств</w:t>
      </w:r>
    </w:p>
    <w:p w14:paraId="07B3D48A" w14:textId="77777777" w:rsidR="00717E9A" w:rsidRPr="00717E9A" w:rsidRDefault="00717E9A" w:rsidP="00717E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17E9A">
        <w:rPr>
          <w:rFonts w:eastAsia="Times New Roman" w:cs="Times New Roman"/>
          <w:color w:val="000000"/>
          <w:sz w:val="22"/>
          <w:lang w:eastAsia="ru-RU"/>
        </w:rPr>
        <w:t>•  </w:t>
      </w:r>
      <w:r w:rsidRPr="00717E9A">
        <w:rPr>
          <w:rFonts w:eastAsia="Times New Roman" w:cs="Times New Roman"/>
          <w:b/>
          <w:bCs/>
          <w:color w:val="000000"/>
          <w:sz w:val="22"/>
          <w:lang w:eastAsia="ru-RU"/>
        </w:rPr>
        <w:t>регулирующая, </w:t>
      </w:r>
      <w:r w:rsidRPr="00717E9A">
        <w:rPr>
          <w:rFonts w:eastAsia="Times New Roman" w:cs="Times New Roman"/>
          <w:color w:val="000000"/>
          <w:sz w:val="22"/>
          <w:lang w:eastAsia="ru-RU"/>
        </w:rPr>
        <w:t xml:space="preserve">обеспечивающая сохранение управляемости в медикопроизводственном комплексе (МПК) при возникновении в нем негосударственного, частного сектора. </w:t>
      </w:r>
    </w:p>
    <w:tbl>
      <w:tblPr>
        <w:tblW w:w="74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5"/>
      </w:tblGrid>
      <w:tr w:rsidR="00717E9A" w:rsidRPr="00717E9A" w14:paraId="64043E80" w14:textId="77777777" w:rsidTr="00717E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ED55E0" w14:textId="77777777" w:rsidR="00717E9A" w:rsidRPr="00717E9A" w:rsidRDefault="00717E9A" w:rsidP="00717E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14:paraId="11DEA352" w14:textId="77777777" w:rsidR="00717E9A" w:rsidRPr="00717E9A" w:rsidRDefault="00717E9A" w:rsidP="00717E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17E9A">
        <w:rPr>
          <w:rFonts w:eastAsia="Times New Roman" w:cs="Times New Roman"/>
          <w:color w:val="000000"/>
          <w:sz w:val="22"/>
          <w:lang w:eastAsia="ru-RU"/>
        </w:rPr>
        <w:t>•  </w:t>
      </w:r>
      <w:r w:rsidRPr="00717E9A">
        <w:rPr>
          <w:rFonts w:eastAsia="Times New Roman" w:cs="Times New Roman"/>
          <w:b/>
          <w:bCs/>
          <w:color w:val="000000"/>
          <w:sz w:val="22"/>
          <w:lang w:eastAsia="ru-RU"/>
        </w:rPr>
        <w:t>ценообразующая, </w:t>
      </w:r>
      <w:r w:rsidRPr="00717E9A">
        <w:rPr>
          <w:rFonts w:eastAsia="Times New Roman" w:cs="Times New Roman"/>
          <w:color w:val="000000"/>
          <w:sz w:val="22"/>
          <w:lang w:eastAsia="ru-RU"/>
        </w:rPr>
        <w:t xml:space="preserve">заключающаяся в том, что, объединяя и сопоставляя спрос и предложение товаров и услуг, рынок уравновешивает их и одновременно формирует рыночную цену как результат торга между продавцами и покупателями. </w:t>
      </w:r>
    </w:p>
    <w:p w14:paraId="252C4D11" w14:textId="77777777" w:rsidR="00717E9A" w:rsidRPr="00717E9A" w:rsidRDefault="00717E9A" w:rsidP="00717E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17E9A">
        <w:rPr>
          <w:rFonts w:eastAsia="Times New Roman" w:cs="Times New Roman"/>
          <w:color w:val="000000"/>
          <w:sz w:val="22"/>
          <w:lang w:eastAsia="ru-RU"/>
        </w:rPr>
        <w:t>•  </w:t>
      </w:r>
      <w:r w:rsidRPr="00717E9A">
        <w:rPr>
          <w:rFonts w:eastAsia="Times New Roman" w:cs="Times New Roman"/>
          <w:b/>
          <w:bCs/>
          <w:color w:val="000000"/>
          <w:sz w:val="22"/>
          <w:lang w:eastAsia="ru-RU"/>
        </w:rPr>
        <w:t>стимулирующая, </w:t>
      </w:r>
      <w:r w:rsidRPr="00717E9A">
        <w:rPr>
          <w:rFonts w:eastAsia="Times New Roman" w:cs="Times New Roman"/>
          <w:color w:val="000000"/>
          <w:sz w:val="22"/>
          <w:lang w:eastAsia="ru-RU"/>
        </w:rPr>
        <w:t>выполняющая роль эффективного инструмента снижения удельных производственных затрат, содействующая экономии общественного труда и повышению продуктивной занятости работников МПК</w:t>
      </w:r>
    </w:p>
    <w:p w14:paraId="2F955B92" w14:textId="77777777" w:rsidR="00717E9A" w:rsidRPr="00717E9A" w:rsidRDefault="00717E9A" w:rsidP="00717E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17E9A">
        <w:rPr>
          <w:rFonts w:eastAsia="Times New Roman" w:cs="Times New Roman"/>
          <w:color w:val="000000"/>
          <w:sz w:val="22"/>
          <w:lang w:eastAsia="ru-RU"/>
        </w:rPr>
        <w:t>•  </w:t>
      </w:r>
      <w:proofErr w:type="gramStart"/>
      <w:r w:rsidRPr="00717E9A">
        <w:rPr>
          <w:rFonts w:eastAsia="Times New Roman" w:cs="Times New Roman"/>
          <w:b/>
          <w:bCs/>
          <w:color w:val="000000"/>
          <w:sz w:val="22"/>
          <w:lang w:eastAsia="ru-RU"/>
        </w:rPr>
        <w:t>санирующая, </w:t>
      </w:r>
      <w:r w:rsidRPr="00717E9A">
        <w:rPr>
          <w:rFonts w:eastAsia="Times New Roman" w:cs="Times New Roman"/>
          <w:color w:val="000000"/>
          <w:sz w:val="22"/>
          <w:lang w:eastAsia="ru-RU"/>
        </w:rPr>
        <w:t xml:space="preserve"> Вынуждая</w:t>
      </w:r>
      <w:proofErr w:type="gramEnd"/>
      <w:r w:rsidRPr="00717E9A">
        <w:rPr>
          <w:rFonts w:eastAsia="Times New Roman" w:cs="Times New Roman"/>
          <w:color w:val="000000"/>
          <w:sz w:val="22"/>
          <w:lang w:eastAsia="ru-RU"/>
        </w:rPr>
        <w:t xml:space="preserve"> предпринимателей совершенствовать технологию производства, снижать издержки, заниматься информационно-рекламной деятельностью, экономно расходовать материальные, финансовые, трудовые и временные ресурсы, заниматься санитарно-просветительской работой.</w:t>
      </w:r>
    </w:p>
    <w:tbl>
      <w:tblPr>
        <w:tblW w:w="74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5"/>
      </w:tblGrid>
      <w:tr w:rsidR="00717E9A" w:rsidRPr="00717E9A" w14:paraId="2097140C" w14:textId="77777777" w:rsidTr="00717E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E6B414" w14:textId="77777777" w:rsidR="00717E9A" w:rsidRPr="00717E9A" w:rsidRDefault="00717E9A" w:rsidP="00717E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14:paraId="02B22246" w14:textId="71EB867D" w:rsidR="00717E9A" w:rsidRPr="00D52CA2" w:rsidRDefault="00717E9A" w:rsidP="00D52CA2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17E9A">
        <w:rPr>
          <w:rFonts w:eastAsia="Times New Roman" w:cs="Times New Roman"/>
          <w:color w:val="000000"/>
          <w:sz w:val="22"/>
          <w:lang w:eastAsia="ru-RU"/>
        </w:rPr>
        <w:t>•  </w:t>
      </w:r>
      <w:r w:rsidRPr="00717E9A">
        <w:rPr>
          <w:rFonts w:eastAsia="Times New Roman" w:cs="Times New Roman"/>
          <w:b/>
          <w:bCs/>
          <w:color w:val="000000"/>
          <w:sz w:val="22"/>
          <w:lang w:eastAsia="ru-RU"/>
        </w:rPr>
        <w:t>конкурентная, </w:t>
      </w:r>
      <w:r w:rsidRPr="00717E9A">
        <w:rPr>
          <w:rFonts w:eastAsia="Times New Roman" w:cs="Times New Roman"/>
          <w:color w:val="000000"/>
          <w:sz w:val="22"/>
          <w:lang w:eastAsia="ru-RU"/>
        </w:rPr>
        <w:t>выражающаяся в профессиональном и социальноэкономическом рыночном соперничестве организаций МПК за достижение высоких результатов в диагностике, лечении и реабилитации больных, в сервисном обслуживании пациентов.</w:t>
      </w:r>
    </w:p>
    <w:p w14:paraId="06D99B3E" w14:textId="77777777" w:rsidR="00717E9A" w:rsidRPr="00717E9A" w:rsidRDefault="00717E9A" w:rsidP="00717E9A">
      <w:pPr>
        <w:pStyle w:val="a3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17E9A">
        <w:rPr>
          <w:rFonts w:eastAsia="Times New Roman" w:cs="Times New Roman"/>
          <w:b/>
          <w:bCs/>
          <w:color w:val="000000"/>
          <w:sz w:val="22"/>
          <w:lang w:eastAsia="ru-RU"/>
        </w:rPr>
        <w:t>Различают следующие основные понятия рынка</w:t>
      </w:r>
      <w:r w:rsidRPr="00717E9A">
        <w:rPr>
          <w:rFonts w:eastAsia="Times New Roman" w:cs="Times New Roman"/>
          <w:color w:val="000000"/>
          <w:sz w:val="22"/>
          <w:lang w:eastAsia="ru-RU"/>
        </w:rPr>
        <w:t>: спрос; пред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ложение; услуга; цена; конкуренция; маркетинг.  Применительно к здравоохранению</w:t>
      </w:r>
      <w:r w:rsidRPr="00717E9A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спрос (потребность) </w:t>
      </w:r>
      <w:r w:rsidRPr="00717E9A">
        <w:rPr>
          <w:rFonts w:eastAsia="Times New Roman" w:cs="Times New Roman"/>
          <w:color w:val="000000"/>
          <w:sz w:val="22"/>
          <w:lang w:eastAsia="ru-RU"/>
        </w:rPr>
        <w:t>- это количество медицинских товаров и услуг, которое желает и может приобрести общество (отдельные пациенты) в данный период вре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мени по определенной цене.</w:t>
      </w:r>
    </w:p>
    <w:p w14:paraId="65255BC3" w14:textId="77777777" w:rsidR="00717E9A" w:rsidRPr="00717E9A" w:rsidRDefault="00717E9A" w:rsidP="00717E9A">
      <w:pPr>
        <w:pStyle w:val="a3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17E9A">
        <w:rPr>
          <w:rFonts w:eastAsia="Times New Roman" w:cs="Times New Roman"/>
          <w:color w:val="000000"/>
          <w:sz w:val="22"/>
          <w:lang w:eastAsia="ru-RU"/>
        </w:rPr>
        <w:t>Различают следующие виды спроса на рынке медицинских то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варов и услуг:</w:t>
      </w:r>
    </w:p>
    <w:p w14:paraId="653E2830" w14:textId="77777777" w:rsidR="00717E9A" w:rsidRPr="00717E9A" w:rsidRDefault="00717E9A" w:rsidP="00717E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17E9A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отрицательный спрос: </w:t>
      </w:r>
      <w:r w:rsidRPr="00717E9A">
        <w:rPr>
          <w:rFonts w:eastAsia="Times New Roman" w:cs="Times New Roman"/>
          <w:color w:val="000000"/>
          <w:sz w:val="22"/>
          <w:lang w:eastAsia="ru-RU"/>
        </w:rPr>
        <w:t>на прививки, прием к врачам отдельных специальностей, болезненные, дорогостоящие процедуры и др.;</w:t>
      </w:r>
    </w:p>
    <w:p w14:paraId="1C989A9F" w14:textId="77777777" w:rsidR="00717E9A" w:rsidRPr="00717E9A" w:rsidRDefault="00717E9A" w:rsidP="00717E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17E9A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скрытый спрос: </w:t>
      </w:r>
      <w:r w:rsidRPr="00717E9A">
        <w:rPr>
          <w:rFonts w:eastAsia="Times New Roman" w:cs="Times New Roman"/>
          <w:color w:val="000000"/>
          <w:sz w:val="22"/>
          <w:lang w:eastAsia="ru-RU"/>
        </w:rPr>
        <w:t>отдельные пациенты могут испытывать потреб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ность, которую невозможно удовлетворить с помощью имеющихся на рынке медицинских товаров и услуг, например, услуги семейного врача, одноразовые изделия медицинского назначения, сервисные услуги, индивидуальное питание в стационаре и др.;</w:t>
      </w:r>
    </w:p>
    <w:p w14:paraId="25708FCB" w14:textId="77777777" w:rsidR="00717E9A" w:rsidRPr="00717E9A" w:rsidRDefault="00717E9A" w:rsidP="00717E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17E9A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падающий спрос: </w:t>
      </w:r>
      <w:r w:rsidRPr="00717E9A">
        <w:rPr>
          <w:rFonts w:eastAsia="Times New Roman" w:cs="Times New Roman"/>
          <w:color w:val="000000"/>
          <w:sz w:val="22"/>
          <w:lang w:eastAsia="ru-RU"/>
        </w:rPr>
        <w:t>например, в последнее время упал спрос на шприцы, системы переливания крови многоразового использова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ния, гипотензивные препараты отечественного производства, поэ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тому рынок отреагировал повышенным предложением на шприцы и системы переливания крови одноразового использования, импорт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ные лекарственные препараты;</w:t>
      </w:r>
    </w:p>
    <w:p w14:paraId="6A4923E7" w14:textId="77777777" w:rsidR="00717E9A" w:rsidRPr="00717E9A" w:rsidRDefault="00717E9A" w:rsidP="00717E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17E9A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нерегулярный спрос </w:t>
      </w:r>
      <w:r w:rsidRPr="00717E9A">
        <w:rPr>
          <w:rFonts w:eastAsia="Times New Roman" w:cs="Times New Roman"/>
          <w:color w:val="000000"/>
          <w:sz w:val="22"/>
          <w:lang w:eastAsia="ru-RU"/>
        </w:rPr>
        <w:t>обусловлен сезонными временными колеба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ниями. Например, спрос на СКЛ выше в весенне-летний период, чем в осенне-зимний. Обращения к отдельным врачам-специалистам зависят от сезонности некоторых заболеваний (грипп, язвенная бо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лезнь, вирусный гепатит и др.);</w:t>
      </w:r>
    </w:p>
    <w:p w14:paraId="12F347DC" w14:textId="77777777" w:rsidR="00717E9A" w:rsidRPr="00717E9A" w:rsidRDefault="00717E9A" w:rsidP="00717E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17E9A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>чрезмерный спрос: </w:t>
      </w:r>
      <w:r w:rsidRPr="00717E9A">
        <w:rPr>
          <w:rFonts w:eastAsia="Times New Roman" w:cs="Times New Roman"/>
          <w:color w:val="000000"/>
          <w:sz w:val="22"/>
          <w:lang w:eastAsia="ru-RU"/>
        </w:rPr>
        <w:t>на ургентную медицинскую помощь в празд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ничные и послепраздничные дни, когда больные, страдающие хро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ническими заболеваниями, нарушают диету, режим, злоупотребля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ют алкоголем; возрастает уровень травматизма.</w:t>
      </w:r>
    </w:p>
    <w:p w14:paraId="1A188ED4" w14:textId="77777777" w:rsidR="00717E9A" w:rsidRPr="00717E9A" w:rsidRDefault="00717E9A" w:rsidP="00717E9A">
      <w:pPr>
        <w:pStyle w:val="a3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14:paraId="3B2C0E91" w14:textId="77777777" w:rsidR="00717E9A" w:rsidRPr="00717E9A" w:rsidRDefault="00717E9A" w:rsidP="00717E9A">
      <w:pPr>
        <w:pStyle w:val="a3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17E9A">
        <w:rPr>
          <w:rFonts w:eastAsia="Times New Roman" w:cs="Times New Roman"/>
          <w:color w:val="000000"/>
          <w:sz w:val="22"/>
          <w:lang w:eastAsia="ru-RU"/>
        </w:rPr>
        <w:t>Применительно к здравоохранению </w:t>
      </w:r>
      <w:r w:rsidRPr="00717E9A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предложение </w:t>
      </w:r>
      <w:r w:rsidRPr="00717E9A">
        <w:rPr>
          <w:rFonts w:eastAsia="Times New Roman" w:cs="Times New Roman"/>
          <w:color w:val="000000"/>
          <w:sz w:val="22"/>
          <w:lang w:eastAsia="ru-RU"/>
        </w:rPr>
        <w:t>— это коли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чество медицинских товаров и услуг, которое производители могут оказать за определенный период времени населению. Предложение при прочих равных условиях также меняется в зависимости от из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менения цены: по мере роста цен производители (продавцы) пред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лагают пациентам большее количество товаров и услуг. При падении цены их заинтересованность уменьшается и соответственно умень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шается объем производимых ими медицинских товаров и услуг.</w:t>
      </w:r>
    </w:p>
    <w:p w14:paraId="2437A951" w14:textId="77777777" w:rsidR="00717E9A" w:rsidRPr="00717E9A" w:rsidRDefault="00717E9A" w:rsidP="00717E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17E9A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Медицинская услуга — </w:t>
      </w:r>
      <w:r w:rsidRPr="00717E9A">
        <w:rPr>
          <w:rFonts w:eastAsia="Times New Roman" w:cs="Times New Roman"/>
          <w:color w:val="000000"/>
          <w:sz w:val="22"/>
          <w:lang w:eastAsia="ru-RU"/>
        </w:rPr>
        <w:t>структурный элемент профилактической, лечебно-диагностической, реабилитационной, санаторно-курортной, санитарно-эпидемиологической, лекарственной, протезно-ортопеди</w:t>
      </w:r>
      <w:r w:rsidRPr="00717E9A">
        <w:rPr>
          <w:rFonts w:eastAsia="Times New Roman" w:cs="Times New Roman"/>
          <w:color w:val="000000"/>
          <w:sz w:val="22"/>
          <w:lang w:eastAsia="ru-RU"/>
        </w:rPr>
        <w:softHyphen/>
        <w:t>ческой и других видов помощи, имеющий определенную стоимость.</w:t>
      </w:r>
    </w:p>
    <w:p w14:paraId="06675DB3" w14:textId="77777777" w:rsidR="002864E3" w:rsidRPr="00717E9A" w:rsidRDefault="002864E3" w:rsidP="00717E9A">
      <w:pPr>
        <w:spacing w:line="240" w:lineRule="auto"/>
        <w:jc w:val="both"/>
        <w:rPr>
          <w:rFonts w:cs="Times New Roman"/>
          <w:sz w:val="22"/>
        </w:rPr>
      </w:pPr>
    </w:p>
    <w:sectPr w:rsidR="002864E3" w:rsidRPr="00717E9A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C6A1F"/>
    <w:multiLevelType w:val="hybridMultilevel"/>
    <w:tmpl w:val="CF326FE0"/>
    <w:lvl w:ilvl="0" w:tplc="43DCB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AA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0E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38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41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98A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880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80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2AA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E9A"/>
    <w:rsid w:val="0022048C"/>
    <w:rsid w:val="002864E3"/>
    <w:rsid w:val="003A7FE4"/>
    <w:rsid w:val="00717E9A"/>
    <w:rsid w:val="00AA4050"/>
    <w:rsid w:val="00D5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ACF0"/>
  <w15:docId w15:val="{C353F48B-6834-4C6E-9B55-D38F7639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9A"/>
    <w:pPr>
      <w:ind w:left="720"/>
      <w:contextualSpacing/>
    </w:pPr>
  </w:style>
  <w:style w:type="paragraph" w:customStyle="1" w:styleId="txt">
    <w:name w:val="txt"/>
    <w:basedOn w:val="a"/>
    <w:rsid w:val="0071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</cp:lastModifiedBy>
  <cp:revision>2</cp:revision>
  <dcterms:created xsi:type="dcterms:W3CDTF">2016-01-23T23:31:00Z</dcterms:created>
  <dcterms:modified xsi:type="dcterms:W3CDTF">2025-04-26T06:43:00Z</dcterms:modified>
</cp:coreProperties>
</file>