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8E4A" w14:textId="77777777" w:rsidR="00DD3A06" w:rsidRPr="00AF4A60" w:rsidRDefault="00DD3A06" w:rsidP="00DD3A06">
      <w:pPr>
        <w:spacing w:before="120"/>
        <w:jc w:val="center"/>
        <w:rPr>
          <w:b/>
          <w:bCs/>
          <w:sz w:val="32"/>
          <w:szCs w:val="32"/>
        </w:rPr>
      </w:pPr>
      <w:r w:rsidRPr="00AF4A60">
        <w:rPr>
          <w:b/>
          <w:bCs/>
          <w:sz w:val="32"/>
          <w:szCs w:val="32"/>
        </w:rPr>
        <w:t>Современные и традиционные оздоровительные системы</w:t>
      </w:r>
    </w:p>
    <w:p w14:paraId="577CA61E" w14:textId="77777777" w:rsidR="00DD3A06" w:rsidRPr="00AF4A60" w:rsidRDefault="00DD3A06" w:rsidP="00DD3A06">
      <w:pPr>
        <w:spacing w:before="120"/>
        <w:jc w:val="center"/>
        <w:rPr>
          <w:sz w:val="28"/>
          <w:szCs w:val="28"/>
        </w:rPr>
      </w:pPr>
      <w:r w:rsidRPr="00AF4A60">
        <w:rPr>
          <w:sz w:val="28"/>
          <w:szCs w:val="28"/>
        </w:rPr>
        <w:t>Доктор альтернативной медицины ОМУКМ, кандидат медицинских наук, доцент В.К. Волков Воронежский государственный институт физической культуры</w:t>
      </w:r>
    </w:p>
    <w:p w14:paraId="63FDA2D7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Проблема здоровья во все времена и эпохи была чрезвычайно актуальной. Всемирная организация здравоохранения под здоровьем понимает состояние полного физического, психического и социального благополучия человека. Система здравоохранения подходит к здоровью как к состоянию отсутствия болезней. Указанные представления - описательны и не дают конкретных рекомендаций, что нужно делать для обретения здоровья.</w:t>
      </w:r>
    </w:p>
    <w:p w14:paraId="145CF90F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В то же время существует следующее понятие (P.M. Баевский): здоровье-способность человека адаптироваться к изменяющимся условиям внешней среды, взаимодействуя с ними свободно на основании своей биологической, психологической и социальной сущности. В этом определении подчеркиваются три составляющие здоровья: 1) способность адаптироваться, 2) свобода реагирования, 3) сущность человека. Способность адаптироваться, или приспосабливаться, определяется набором приспособительных форм поведения или навыков, свойственных индивидууму, которые получены по наследству или выработаны в процессе жизнедеятельности. Свобода реагирования зависит от внутренних резервов и адекватного восприятия внутренних процессов и внешней среды. Сущность должна обеспечивать два предыдущих аспекта здоровья. Таким образом, здоровье - это сущностное свойство человека сохранять высокую жизнеспособность и свободу в изменяющихся условиях внешней среды, или, коротко, здоровье - это способность жить свободно. Эта способность зависит от резервов организма, набора приспособительных форм поведения и адекватного восприятия. Очевидно, что человек рождается в лучшем случае без болезней, но всегда без здоровья, с одной стороны; здоровье должно формироваться в процессе всей жизни - с другой. С учетом этого возникает необходимость перехода от охраны здоровья к его формированию или воспитанию.</w:t>
      </w:r>
    </w:p>
    <w:p w14:paraId="4DCB7DF4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Системы знаний и практических методик, позволяющих обеспечить формирование здоровья, мы понимаем как оздоровительные системы. Оздоровительные системы начали формироваться с момента зарождения человеческих цивилизаций и естественным образом входят в культуру человечества. Известные оздоровительные системы условно можно разделить на современные и традиционные. Традиционные системы пришли к нам из стран с непрерывным и преемственным развитием культуры - Индии и Китая. Это йога, у-шу, цигун. Современные оздоровительные системы формируются в странах молодой культуры на основе системного (целостного) подхода, примером является холизм. В странах, живущих в условиях культурной изоляции, возможно появление "примитивных" оздоровительных систем, пример - учение Порфирия Иванова.</w:t>
      </w:r>
    </w:p>
    <w:p w14:paraId="12ABDAC0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Йога в переводе с санскрита означает союз, соединение, связь, гармония. Единение души человека с абсолютным духом или божеством, индивидуального сознания с космическим разумом. Гармония полного физического здоровья и духовной красоты человека. Совокупность методов, способствующих созданию единой, цельной личности. Гармония трех начал человека:</w:t>
      </w:r>
      <w:r>
        <w:t xml:space="preserve"> </w:t>
      </w:r>
      <w:r w:rsidRPr="0014258B">
        <w:t>физического, умственно-эмоционального, или психического, и духовного. Йога ставит своей целью такую гармонию, которая достигается различными направлениями йоги:</w:t>
      </w:r>
    </w:p>
    <w:p w14:paraId="65F3BACF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1. Крия-йога - морально-этический аспект йоги, который предусматривает внутреннее и внешнее очищение, отказ от плохого и развитие хорошего, воспитание морали, совести и этики в человеке. Дисциплина нравственности.</w:t>
      </w:r>
    </w:p>
    <w:p w14:paraId="525286D7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 xml:space="preserve">2. Хатха-йога - ха - солнце (мужское начало), тха - луна (женское начало), динамическое единство этих начал, которое достигается посредством физических </w:t>
      </w:r>
      <w:r w:rsidRPr="0014258B">
        <w:lastRenderedPageBreak/>
        <w:t>упражнений (асана), дыхательной гимнастики (пранаяма), гидропроцедур, очистительных средств, питания и дозированного голодания. Дисциплина тела.</w:t>
      </w:r>
    </w:p>
    <w:p w14:paraId="430BD8AC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3. Раджа-йога - царственная йога. Дисциплина ума,психики и сознания.</w:t>
      </w:r>
    </w:p>
    <w:p w14:paraId="38840DE9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4. Карма-йога - постижение совершенства посредством труда и активных действий, улучшение судьбы (кармы) добросовестным выполнением своей миссии, не требуя награды.</w:t>
      </w:r>
    </w:p>
    <w:p w14:paraId="3D166BCD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5. Джани-йога - совершенство через знания. Кропотливое изучение всего того, что способствует приобретению мудрости и духовному развитию.</w:t>
      </w:r>
    </w:p>
    <w:p w14:paraId="20326E3E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6. Бханти-йога - любовь и преданность высшим идеалам.</w:t>
      </w:r>
    </w:p>
    <w:p w14:paraId="49BC0109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7. Лая-йога - космическая йога. Использование ритмов и вибраций космоса.</w:t>
      </w:r>
    </w:p>
    <w:p w14:paraId="4C809F2B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8. Мантра-йога - использование звуковых вибраций, получаемых путем произнесения различных (строго определенных) гласных, слогов и слов.</w:t>
      </w:r>
    </w:p>
    <w:p w14:paraId="7D6719D9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Ригведа (2,5 тыс. лет до н.э.) понимает йогу как свод законов социальной, нравственной и экологической жизни общества. Патанджали на рубеже новой эры сформулировал восьмиступенчатый путь в йоге:</w:t>
      </w:r>
    </w:p>
    <w:p w14:paraId="775782E1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1. Отказ от плохого и вредного (яма).</w:t>
      </w:r>
    </w:p>
    <w:p w14:paraId="7344E50D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2. Принятие хорошего и полезного (нияма).</w:t>
      </w:r>
    </w:p>
    <w:p w14:paraId="3514128B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3. Обретение соответствующей позы (асана).</w:t>
      </w:r>
    </w:p>
    <w:p w14:paraId="5E182AD9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4. Ограничение жизненной энергии (пранаяма).</w:t>
      </w:r>
    </w:p>
    <w:p w14:paraId="6030A431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5. Контроль над своими чувствами, устранение зависимости от чувств (пратьяхара).</w:t>
      </w:r>
    </w:p>
    <w:p w14:paraId="4517D214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6. Концентрация внимания (дхарана).</w:t>
      </w:r>
    </w:p>
    <w:p w14:paraId="3DE320C8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7. Созерцание проблемы или медитация (дхьяна).</w:t>
      </w:r>
    </w:p>
    <w:p w14:paraId="4D6D787D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8. Самореализация. Состояние полного вникания в сущность проблемы, ее разрешение, слияние с Абсолютом, состояние транса (самадхи).</w:t>
      </w:r>
    </w:p>
    <w:p w14:paraId="7BB43976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В воспитании здоровья это означает: откажись от плохого и вредного, прими хорошее и полезное, научись принимать соответствующую устойчивую позу, бережно используй жизненную энергию, обрети независимость от своих чувств, при этом ты сможешь сконцентрировать внимание на актуальной проблеме, вникнуть в ее сущность и посредством слияния с Абсолютом выработать новую адаптивную форму поведения, разрешающую проблему. Решение проблемы сопровождается состоянием самадхи, или нирваны, характеристиками которой являются приятные ощущения с оттенком спокойствия и умиротворения, чувство единства с окружением, непередаваемость ощущений, изменение пространственно-временных соотношений, парадоксальность (принятие вещей, кажущихся необычными обыденному сознанию), обострившееся восприятие реальности и смысла происходящего.</w:t>
      </w:r>
    </w:p>
    <w:p w14:paraId="4C0D4CD7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Восточные оздоровительные системы построены на основе даосизма. Чжудизи в III в. до н.-э. так определял дао: "...Встречаюсь с ним и не нижу лица его, следую за ним - не вижу спины его. Вот вещь, в хаосе возникшая, прежде Неба и Земли родившаяся. Повсюду действует и не имеет преград. Я не знаю ее имени. Обозначая иероглифом, назову ее дао, произвольно давая ей имя. назову Великое. Великое - оно в бесконечном движении. Согласно традиции, существует пять путей к совершенству: йога, монаха, мага. агни-йога, воина.</w:t>
      </w:r>
    </w:p>
    <w:p w14:paraId="3549C061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У-шу - воинское искусство, соответствует пути воина. Существуют внешние и внутренние школы у-шу.</w:t>
      </w:r>
    </w:p>
    <w:p w14:paraId="69660EC5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lastRenderedPageBreak/>
        <w:t>Внешние школы - атакующее силовое воздействие, результат мускульной силы рук, ног и тела. скорости удара и длины маха.</w:t>
      </w:r>
    </w:p>
    <w:p w14:paraId="0B518AFD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Внутренние школы - плавные, медленные движения, эффект за счет искусства расслабления и концен</w:t>
      </w:r>
      <w:r>
        <w:t xml:space="preserve"> </w:t>
      </w:r>
      <w:r w:rsidRPr="0014258B">
        <w:t>трации. Искусство управления "внутренней энергией тела" развивается с помощью психофизической тренировки и заключается в создании особого психофизического состояния, при котором человек активизирует и мобилизует скрытые возможности организма.</w:t>
      </w:r>
    </w:p>
    <w:p w14:paraId="524DC335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Путь воина предусматривает три ускорителя (на- бор физических упражнений, дыхательная гимнастика, укрощение стихий, или природных элементов) и три эта-</w:t>
      </w:r>
    </w:p>
    <w:p w14:paraId="0C46A40B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па познания ("сила", "связь", "гармония" - каждый этап предполагает отказ от достижений предыдущего этапа).</w:t>
      </w:r>
    </w:p>
    <w:p w14:paraId="0D100108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У-шу - сплав гимнастических комплексов и дыхательной гимнастики, элементов акупрессуры, психофизического тренинга, изобразительного искусства, философской системы и определенных взглядов на жизнь.</w:t>
      </w:r>
    </w:p>
    <w:p w14:paraId="3A044AE0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В частности, один из патриархов у-шу - Цзяо Юаль, живший в IX в. завещал: постоянно занимайся, используй боевое искусство только для самозащиты, уважай наставника, не обижай слабого, не демонстрируй необдуманно технику, кроме тех случаев, когда это необходимо для спасения низшего, не используй знания и технику для выяснения отношений, не пей вина и не ешь мяса, обучай только достойных, не допускай излишнего и извращенного секса, остерегайся духа соперничества.</w:t>
      </w:r>
    </w:p>
    <w:p w14:paraId="51B94B57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Основной задачей тех, кто следовал экспериментальному даосизму, являлось достижение личного бессмертия. Этому служит внешняя и внутренняя алхимия. Внешняя алхимия направлена на производство священной киновари (философского камня), или эликсира бессмертия, который может способствовать бессмертию, власти над людьми, лечению заболеваний и превращению элементов.</w:t>
      </w:r>
    </w:p>
    <w:p w14:paraId="4C8C2BE3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Внутренняя алхимия предусматривает выработку внутренней киновари - нейдань. Мастерская - все тело человека. Она состоит из трех котлов (дань-тянь), трех обогревателей - хранилищ исходных компонентов и каналов, по которым перемещаются исходные компоненты и промежуточные продукты. Работа в мастерской обеспечивается произвольными действиями владельца, которые сводятся к трем этапам: превращения духа в ци, превращения ци в жизненность, возврат жизненности пустоте. По нашим представлениям. Дух (Шэнь) -это доступная для использования организмом информация, Ци - управляющие организмом сигналы, жизненность - целенаправленная деятельность, зависящая от доступной информации и управляющих сигналов.</w:t>
      </w:r>
    </w:p>
    <w:p w14:paraId="387C70CB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Возврат жизненности пустоте означает процесс расширения информационного потока с окружающим миром, т.е. с Абсолютом, что увеличивает доступную информацию.</w:t>
      </w:r>
    </w:p>
    <w:p w14:paraId="18FFE09C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Нейдань является эквивалентом решения актуальной проблемы или выработки недостающей организму! адаптивной программы. Таким образом, актуальная;</w:t>
      </w:r>
    </w:p>
    <w:p w14:paraId="2B587160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проблема разрешается за счет циклического процесса увеличения доступной информации, а цигун означает управление этим процессом</w:t>
      </w:r>
    </w:p>
    <w:p w14:paraId="7B024C42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Видно, что традиционные оздоровительные системы объединяет общий принцип: существующие у человека внтуренние, даже неосознанные, проблемы разрешаются путем строго определенных действии, направленных на увеличение доступной информации.</w:t>
      </w:r>
    </w:p>
    <w:p w14:paraId="22347EC2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Теоретическая предпосылка холизма ( с английского переводится как целый, целостный) -достижения современного естествознания, которые свидетельствуют о том, что живые организмы являются формально непредставимыми, и существуют общие правила, позволяющие их эффективно совершенствовать.</w:t>
      </w:r>
    </w:p>
    <w:p w14:paraId="52EF98D7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lastRenderedPageBreak/>
        <w:t>Приведу используемый нами вариант холизма.</w:t>
      </w:r>
    </w:p>
    <w:p w14:paraId="4CC74B11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Определяющим свойством живых организмов является их постоянное самовоспроизведение - движение из прошлого в будущее в соответствии с информационным полем или планом, который создается при участии информационных полей окружающего мира. Для реализации этого плана организму необходим определенный набор функций. Эти функции связаны с телесными структурами и навыками, отражающими прошлое. Утрата способности воспроизводиться означает переход в ситуацию "не жилец". Человек умирает не от болезней, а заболевает потому, что "должен умереть". Ситуации "не жилец" предшествуют характерные переживания (ощущение напряжения, трудно поддающееся словесному описанию, тягостные переживания и чувство безысходности), которые являются признаками стресса и соответствуют "синдрому хронической усталости".</w:t>
      </w:r>
    </w:p>
    <w:p w14:paraId="1497B8A6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Человек обладает по крайней мере тремя сферами мышления:</w:t>
      </w:r>
    </w:p>
    <w:p w14:paraId="1B937A3E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1. Подсознание - автономное управление по выработанным ранее программам (растительный ум, инстинкты, привычки). Оно связано с прошлым и обслуживает потребности сохранения (компоненты, необходимые для жизни, и безопасность), работает "на себя".</w:t>
      </w:r>
    </w:p>
    <w:p w14:paraId="03C5705F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2. Сверхсознание - выработка новых форм поведения (интуиция, космический разум). Связано с будущим, обслуживает потребности роста (самоуважение и уважение другими, самоактуализация), работает "на других". На уровне сверхсознания формируется абсолютное знание.</w:t>
      </w:r>
    </w:p>
    <w:p w14:paraId="4874A9CE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3. Сознание - постановка проблемы, контроль ее решения, связь между людьми и поколениями с помощью речи (рассуждающий и нерассуждающий интеллекты). Является контрольным органом, обслуживает социальную потребность в привязанности и дружбе, подсознание или сверхсознание в зависимости от ситуации. На уровне сознания формируется относительное знание.</w:t>
      </w:r>
    </w:p>
    <w:p w14:paraId="3EA30DA4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Относительное знание неприменимо к сверхсознанию, поэтому процессы, происходящие на его уровне, оказываются непонятными сознанию. Отсюда соблазн решения проблем путем формирования произвольных образов будущего благополучия, которые оказываются психологическим наркотиком. В то же время развитое сверхсознание выступает необходимым условием человеческой способности создавать и сохранять информационное поле будущего. Отсюда очевидно, что инструментом для энергоинформационного программирования здоровья служит личность с развитым сверхсознанием.</w:t>
      </w:r>
    </w:p>
    <w:p w14:paraId="104F2333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Таким образом, для формирования здоровья необходимы:</w:t>
      </w:r>
    </w:p>
    <w:p w14:paraId="47060E1B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1. Развитие способности к восприятию внутренних процессов и внешней среды.</w:t>
      </w:r>
    </w:p>
    <w:p w14:paraId="4E57EC96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2. Передача программы здоровья.</w:t>
      </w:r>
    </w:p>
    <w:p w14:paraId="1E1C1AF9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3. Воспитание способности к созданию собственного информационного поля здоровья.</w:t>
      </w:r>
    </w:p>
    <w:p w14:paraId="37438C30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4. Обеспечение условий для эффективного воспроизведения организма в соответствии с новым планом.</w:t>
      </w:r>
    </w:p>
    <w:p w14:paraId="3565DD16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5. Предупреждение формирования ситуации "не жилец" путем контроля стресса и его устранения.</w:t>
      </w:r>
    </w:p>
    <w:p w14:paraId="1FDF720E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Главные препятствия на пути к здоровью: потеря способности к восприятию реальности, информационные поля болезней и следы прошлых потрясений.</w:t>
      </w:r>
    </w:p>
    <w:p w14:paraId="5A274D7D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 xml:space="preserve">Программирование здоровья строится следующим образом: начальный этап - интуитивная диагностика актуальных проблем при минимуме предварительных сведений об обследуемом. Ее результаты обсуждаются с последним, при этом уточняется наличие </w:t>
      </w:r>
      <w:r w:rsidRPr="0014258B">
        <w:lastRenderedPageBreak/>
        <w:t>указанных выше препятствий, объясняется смысл программирования здоровья и намечается индивидуальная программа воспитания здоровья.</w:t>
      </w:r>
    </w:p>
    <w:p w14:paraId="30D49C69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Восприятие поля здоровья полностью устраняет страдания, появляются ощущения спокойствия, легкости, прилива энергии и душевного равновесия, что соответствует состоянию самадхи, или нирваны.</w:t>
      </w:r>
    </w:p>
    <w:p w14:paraId="6781467A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Терапевтическое обучение и психофизическая тренировка являются основными средствами воспитания способности к созданию собственного информационного поля здоровья. Для эффективного воспроизведения организма необходимы: рациональный режим дня, правильное питание и физические упражнения. В практику воспитания здоровья естественным образом вписываются традиционные оздоровительные системы.</w:t>
      </w:r>
    </w:p>
    <w:p w14:paraId="6579AA75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Народный мудрец Порфирий Иванов назвал свое учение о природном оздоровлении человека - "Детка". Это учение основывается на 12 рекомендациях - правилах обучения здоровью. Эти рекомендации хорошо согласуются с традиционными оздоровительными системами и холизмом и не несут ничего нового. В то же время используемые термины и понятия, отдельные представления являются упрощенными и наивными, расходятся с традиционными и научными. Многие последователи П. Иванова обожествляют его и грешат фанатизмом, что находится в диссонансе с поступательным развитием человеческой культуры.</w:t>
      </w:r>
    </w:p>
    <w:p w14:paraId="078D392D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Следует подчеркнуть, что во всех оздоровительных системах важное место отводится роли воспитателя здоровья, которым может быть высокоразвитая личность, прошедшая свой собственный путь к здоровью.</w:t>
      </w:r>
    </w:p>
    <w:p w14:paraId="4FD731B0" w14:textId="77777777" w:rsidR="00DD3A06" w:rsidRPr="0014258B" w:rsidRDefault="00DD3A06" w:rsidP="00DD3A06">
      <w:pPr>
        <w:spacing w:before="120"/>
        <w:ind w:firstLine="567"/>
        <w:jc w:val="both"/>
      </w:pPr>
      <w:r w:rsidRPr="0014258B">
        <w:t>Приведенный краткий обзор современных и традиционных оздоровительных систем свидетельствует о необходимости специального образования в области программирования и воспитания здоровья. Проблема здоровья является медико-педагогической, образование в этой области должно строиться на основе интеграции. По нашему мнению, воспитателей здоровья в России можно готовить на базе существующих институтов физической культуры.</w:t>
      </w:r>
    </w:p>
    <w:p w14:paraId="0D9A0B93" w14:textId="77777777" w:rsidR="00DD3A06" w:rsidRPr="00AF4A60" w:rsidRDefault="00DD3A06" w:rsidP="00DD3A06">
      <w:pPr>
        <w:spacing w:before="120"/>
        <w:jc w:val="center"/>
        <w:rPr>
          <w:b/>
          <w:bCs/>
          <w:sz w:val="28"/>
          <w:szCs w:val="28"/>
        </w:rPr>
      </w:pPr>
      <w:r w:rsidRPr="00AF4A60">
        <w:rPr>
          <w:b/>
          <w:bCs/>
          <w:sz w:val="28"/>
          <w:szCs w:val="28"/>
        </w:rPr>
        <w:t>Список литературы</w:t>
      </w:r>
    </w:p>
    <w:p w14:paraId="69BAC9B0" w14:textId="77777777" w:rsidR="00DD3A06" w:rsidRPr="00AF4A60" w:rsidRDefault="00DD3A06" w:rsidP="00DD3A06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http://lib.sportedu.ru/</w:t>
        </w:r>
      </w:hyperlink>
    </w:p>
    <w:p w14:paraId="3DD8431F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06"/>
    <w:rsid w:val="0014258B"/>
    <w:rsid w:val="004B1D08"/>
    <w:rsid w:val="006B11B3"/>
    <w:rsid w:val="00870C84"/>
    <w:rsid w:val="00AF4A60"/>
    <w:rsid w:val="00DC6394"/>
    <w:rsid w:val="00D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3BFC7"/>
  <w14:defaultImageDpi w14:val="0"/>
  <w15:docId w15:val="{5F077221-34C3-423E-AD7C-107D446C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A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</Words>
  <Characters>12763</Characters>
  <Application>Microsoft Office Word</Application>
  <DocSecurity>0</DocSecurity>
  <Lines>106</Lines>
  <Paragraphs>29</Paragraphs>
  <ScaleCrop>false</ScaleCrop>
  <Company>Home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и традиционные оздоровительные системы</dc:title>
  <dc:subject/>
  <dc:creator>User</dc:creator>
  <cp:keywords/>
  <dc:description/>
  <cp:lastModifiedBy>Igor</cp:lastModifiedBy>
  <cp:revision>3</cp:revision>
  <dcterms:created xsi:type="dcterms:W3CDTF">2025-04-11T21:55:00Z</dcterms:created>
  <dcterms:modified xsi:type="dcterms:W3CDTF">2025-04-11T21:55:00Z</dcterms:modified>
</cp:coreProperties>
</file>