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325A5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ВОСТОЧНАЯ ЭКОНОМИКО-ЮРИДИЧЕСКАЯ ГУМАНИТАРНАЯ АКАДЕМИЯ</w:t>
      </w:r>
    </w:p>
    <w:p w:rsidR="00000000" w:rsidRDefault="002325A5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ИНСТИТУТ СОВРЕМЕННЫХ ТЕХНОЛОГИЙ ОБРАЗОВАНИЯ</w:t>
      </w:r>
    </w:p>
    <w:p w:rsidR="00000000" w:rsidRDefault="002325A5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психологии</w:t>
      </w:r>
    </w:p>
    <w:p w:rsidR="00000000" w:rsidRDefault="002325A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Курсовая работа</w:t>
      </w:r>
    </w:p>
    <w:p w:rsidR="00000000" w:rsidRDefault="002325A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СПОСОБЫ РАЗВИТИЯ УВЕРЕННОСТИ В СЕБЕ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Утяганов М.М.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1 курса з/о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УФА, 2012г.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I Формы проявления уверенности и неуверенности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 1. Что такое уверенное и неуверенное поведение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 2. Понимание себя и ситуации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 3. Феномен лидерства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II Практические советы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 1. Как повысить самооценку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</w:t>
      </w:r>
      <w:r>
        <w:rPr>
          <w:sz w:val="28"/>
          <w:szCs w:val="28"/>
        </w:rPr>
        <w:t>сточников и литературы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2325A5">
      <w:pPr>
        <w:pStyle w:val="1"/>
        <w:spacing w:line="360" w:lineRule="auto"/>
        <w:jc w:val="both"/>
        <w:rPr>
          <w:sz w:val="28"/>
          <w:szCs w:val="28"/>
        </w:rPr>
      </w:pPr>
    </w:p>
    <w:p w:rsidR="00000000" w:rsidRDefault="002325A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Уверенность в себе… Что это такое, для чего она нужна, что отличает уверенного в себе человека? Может ли уверенность или отсутствие уверенности в себе оказывать прямое воздействие на психическое здоровье чело</w:t>
      </w:r>
      <w:r>
        <w:rPr>
          <w:sz w:val="28"/>
          <w:szCs w:val="28"/>
        </w:rPr>
        <w:t>века? Может ли отсутствие уверенности в себе в критической ситуации стать причиной непоправимого последствия с риском для жизни? Много, много вопросов и, все таки, ответ один - уверенность в себе , мощный двигатель в жизни! Уверенные в себе люди имеют огро</w:t>
      </w:r>
      <w:r>
        <w:rPr>
          <w:sz w:val="28"/>
          <w:szCs w:val="28"/>
        </w:rPr>
        <w:t>мное влияние на окружающих. Они быстрее добиваются успеха. Они энергичны, менее зависимы от обстоятельств и, более того, предпочитают формировать их сами.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уверенности лишает человека внутренней силы, ослабляет его жизненные позиции. Слабые редко</w:t>
      </w:r>
      <w:r>
        <w:rPr>
          <w:sz w:val="28"/>
          <w:szCs w:val="28"/>
        </w:rPr>
        <w:t xml:space="preserve"> добиваются успеха, поскольку их постоянно мучают сомнения.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Неуверенные люди не способны проанализировать сложную ситуацию, не способны принять ответственное решение. Их не воспринимают как серьезных партнеров в бизнесе. Их отличительный признак - постоянн</w:t>
      </w:r>
      <w:r>
        <w:rPr>
          <w:sz w:val="28"/>
          <w:szCs w:val="28"/>
        </w:rPr>
        <w:t>ое недовольство жизнью, их редко покидает дурное настроение. Им неведомо такое понятие, как сила духа.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постараться детально вспомнить вчерашний день, восстановить в подробностях события прошедшей недели, то, наверняка, можно выделить преобладание опре</w:t>
      </w:r>
      <w:r>
        <w:rPr>
          <w:sz w:val="28"/>
          <w:szCs w:val="28"/>
        </w:rPr>
        <w:t>деленного настроя… Уверенность наполняла душу или ее терзали бесконечные сомнения. Каждому человеку свойственны и пики уверенности и провалы в бездну неуверенности. Как в том и другом случае звучит голос? Как работает голова? Какое выражение лица?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тому,</w:t>
      </w:r>
      <w:r>
        <w:rPr>
          <w:sz w:val="28"/>
          <w:szCs w:val="28"/>
        </w:rPr>
        <w:t xml:space="preserve"> как улыбается человек - тяжело или легко, всегда можно определить настроение человека.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дает уверенность?</w:t>
      </w:r>
    </w:p>
    <w:p w:rsidR="00000000" w:rsidRDefault="002325A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ab/>
        <w:t>Спокойствие в стрессовых ситуациях.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раздражительности.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Простое отношение к жизни.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Отсутсвие боязни окружающих людей и не приду</w:t>
      </w:r>
      <w:r>
        <w:rPr>
          <w:sz w:val="28"/>
          <w:szCs w:val="28"/>
        </w:rPr>
        <w:t>мывание страшных ситуаций.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 позволение другим пользоваться собой.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Больше общения с интересными людьми.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Занятия тем, что интересно.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Жизнь становится более интересной, появляется экстрим.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Состояние полета.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Люди начинают тянуться к уверенному в </w:t>
      </w:r>
      <w:r>
        <w:rPr>
          <w:sz w:val="28"/>
          <w:szCs w:val="28"/>
        </w:rPr>
        <w:t>себе человеку.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Появляется много мечтаний.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певцу ставят голос, музыканту - руку, так и уверенность тоже ставится человеку в раннем возрасте. Если родители, учителя поддерживают в ребенке чувство собственной значимости, ориентируют его на достижение ус</w:t>
      </w:r>
      <w:r>
        <w:rPr>
          <w:sz w:val="28"/>
          <w:szCs w:val="28"/>
        </w:rPr>
        <w:t>пеха, хвалят, создают ситуации, в которых он ощущает себя героем, - тогда шансы вырасти в уверенного человека у такого ребенка несомненно велики.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с детства в ребенке культивируют неуверенное поведение, занижают его самооценку, то в дальнейшем его жд</w:t>
      </w:r>
      <w:r>
        <w:rPr>
          <w:sz w:val="28"/>
          <w:szCs w:val="28"/>
        </w:rPr>
        <w:t>ет столкновение с «закрытым, враждебным» миром…и, чтобы преодолеть «враждебность мира», чтобы понять, что мир управляем и на него можно воздействовать, надо искать способы развития уверенности в себе... Повышение осознанности состояния уверенности и состоя</w:t>
      </w:r>
      <w:r>
        <w:rPr>
          <w:sz w:val="28"/>
          <w:szCs w:val="28"/>
        </w:rPr>
        <w:t>ния неуверенности делает возможным сознательный выбор поведения человека. Это обуславливает актуальность и практическую значимость темы курсовой работы.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- рассмотреть способы развития уверенности в себе.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заданной целью</w:t>
      </w:r>
      <w:r>
        <w:rPr>
          <w:sz w:val="28"/>
          <w:szCs w:val="28"/>
        </w:rPr>
        <w:t xml:space="preserve"> были сформулированы следующие </w:t>
      </w:r>
      <w:r>
        <w:rPr>
          <w:sz w:val="28"/>
          <w:szCs w:val="28"/>
        </w:rPr>
        <w:lastRenderedPageBreak/>
        <w:t>задачи курсовой работы: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психолого-педагогическую литературу по проблеме исследования;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основные качественные отличия уверенного и неуверенного в себе человека, феномен лидерства;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основные способы ра</w:t>
      </w:r>
      <w:r>
        <w:rPr>
          <w:sz w:val="28"/>
          <w:szCs w:val="28"/>
        </w:rPr>
        <w:t>звития уверенности в себе;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Ведения, двух глав, Заключения, Списка использованных источников и литературы, Приложения. Первая глава посвящена рассмотрению отличия уверенного и неуверенного поведения личности и феномена лиде</w:t>
      </w:r>
      <w:r>
        <w:rPr>
          <w:sz w:val="28"/>
          <w:szCs w:val="28"/>
        </w:rPr>
        <w:t>рства, во второй главе приведены практические советы по повышению уровня уверенности в себе; ко второй главе, как пример, прилагается форма теста, для определения уровня уверенности в себе.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I Формы проявления уверенности/неуверенности</w:t>
      </w:r>
    </w:p>
    <w:p w:rsidR="00000000" w:rsidRDefault="002325A5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§1. Что тако</w:t>
      </w:r>
      <w:r>
        <w:rPr>
          <w:sz w:val="28"/>
          <w:szCs w:val="28"/>
        </w:rPr>
        <w:t>е уверенное и неуверенное поведение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особенность неуверенной в себе личности состоит в том, что в социальной деятельности неуверенные в себе люди стремятся в максимально возможной степени избегать любых форм личного самопроявления. Любая форма пре</w:t>
      </w:r>
      <w:r>
        <w:rPr>
          <w:sz w:val="28"/>
          <w:szCs w:val="28"/>
        </w:rPr>
        <w:t>зентации личных мнений, достижений, желаний и потребностей для них либо крайне неприятна (вследствие чувств страха, стыда, вины, связанных с самопроявлением), либо невозможна (вследствие отсутствия соответствующих навыков), либо не имеет смысла в рамках их</w:t>
      </w:r>
      <w:r>
        <w:rPr>
          <w:sz w:val="28"/>
          <w:szCs w:val="28"/>
        </w:rPr>
        <w:t xml:space="preserve"> системы ценностей и представлений.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детально в современной психологии исследована "поведенческая" основа уверенности в себе. Причиной неуверенности в себе может быть недостаток способов поведения, которые должны обеспечивать полноценное овладение </w:t>
      </w:r>
      <w:r>
        <w:rPr>
          <w:sz w:val="28"/>
          <w:szCs w:val="28"/>
        </w:rPr>
        <w:t>социальной реальностью, ригидность и неадаптивность небольшого количества поведенческих альтернатив. Взрослый человек должен обладать: способностью открыто говорить о своих желаниях и требованиях; способностью сказать "Нет"; способностью открыто говорить о</w:t>
      </w:r>
      <w:r>
        <w:rPr>
          <w:sz w:val="28"/>
          <w:szCs w:val="28"/>
        </w:rPr>
        <w:t xml:space="preserve"> своих позитивных и негативных чувствах; способностью устанавливать контакты, начинать и заканчивать разговор.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названных навыков является необходимой, но еще не достаточной предпосылкой уверенности в себе. Анализируя особенности уверенного в себе п</w:t>
      </w:r>
      <w:r>
        <w:rPr>
          <w:sz w:val="28"/>
          <w:szCs w:val="28"/>
        </w:rPr>
        <w:t>оведения, психологи столкнулись с проблемой определения тонкой грани между уверенностью и агрессивностью.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Некоторые, как Вольпе, вообще не видели разницы между ними. Более того, в качестве метода коррекции неуверенности практиковали тренинг напористого и а</w:t>
      </w:r>
      <w:r>
        <w:rPr>
          <w:sz w:val="28"/>
          <w:szCs w:val="28"/>
        </w:rPr>
        <w:t>грессивного самоутверждения. Другие (как, например, А. Ландж и П. Якубовски) считали, что уверенность представляет собой нечто среднее между агрессивностью и неуверенностью, нечто, что имеет ясные отличия как от одного, так и от другого. Третьи утверждали,</w:t>
      </w:r>
      <w:r>
        <w:rPr>
          <w:sz w:val="28"/>
          <w:szCs w:val="28"/>
        </w:rPr>
        <w:t xml:space="preserve"> что агрессивность и неуверенность по сути являются двумя различными формами проявления отсутствия уверенности, при которых нереализованная во внешнем взаимодействии энергия, вызванная актуализацией некоторых потребностей, переносится либо внутрь самого ор</w:t>
      </w:r>
      <w:r>
        <w:rPr>
          <w:sz w:val="28"/>
          <w:szCs w:val="28"/>
        </w:rPr>
        <w:t>ганизма и приводит к аутодеструкции (чаще всего - к невротизации), либо оборачивается против других и приводит к неоправданной агрессивности. Но большинство авторов считают, агрессивность и неуверенность представляют собой два разных свойства личности. Это</w:t>
      </w:r>
      <w:r>
        <w:rPr>
          <w:sz w:val="28"/>
          <w:szCs w:val="28"/>
        </w:rPr>
        <w:t xml:space="preserve"> подтверждается, в частности, очень низкими корреляциями по шкалам агрессии и уверенности в себе.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уверенности и агрессивности могут совпадать, если агрессивными действиями человек легко и надежно достигает осуществления своих потребностей и</w:t>
      </w:r>
      <w:r>
        <w:rPr>
          <w:sz w:val="28"/>
          <w:szCs w:val="28"/>
        </w:rPr>
        <w:t xml:space="preserve"> не видит никаких негативных побочных эффектов. В этом случае агрессивность должна пониматься как еще одна, наряду с уверенностью, индивидуальная черта личности. Точно также могут сосуществовать неуверенность и агрессивность, если в репертуаре поведения ко</w:t>
      </w:r>
      <w:r>
        <w:rPr>
          <w:sz w:val="28"/>
          <w:szCs w:val="28"/>
        </w:rPr>
        <w:t>го-либо присутствует лишь агрессивное поведение. Даже если агрессивность ничего не приносит, человек продолжает вести себя агрессивно всегда, когда, преодолевая неуверенность, он все же решается на что-либо. Но чаще всего уверенные в себе люди крайне редко</w:t>
      </w:r>
      <w:r>
        <w:rPr>
          <w:sz w:val="28"/>
          <w:szCs w:val="28"/>
        </w:rPr>
        <w:t xml:space="preserve"> бывают агрессивны, поскольку для жизни, которая их устраивает, вполне достаточно иных, неагрессивных, действий.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вполне очевидные и простые для наблюдения характеристики поведения, отличающие уверенных в себе людей.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Назовем лишь наиболее ч</w:t>
      </w:r>
      <w:r>
        <w:rPr>
          <w:sz w:val="28"/>
          <w:szCs w:val="28"/>
        </w:rPr>
        <w:t xml:space="preserve">еткие отличия уверенного, неуверенного и агрессивного поведения. Уверенные в себе люди говорят громко и ясно, но никогда не переходят на крик, часто смотрят в глаза собеседнику, но не "сверлят собеседника глазами", всегда выдерживают оптимальную дистанцию </w:t>
      </w:r>
      <w:r>
        <w:rPr>
          <w:sz w:val="28"/>
          <w:szCs w:val="28"/>
        </w:rPr>
        <w:t>общения, не приближаясь к собеседнику вплотную. Уверенные в себе люди умеют держать паузу в разговоре, редко перебивают партнеров, способны ясно и четко выражать свои мысли.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словах (в вербальной плоскости) уверенные в себе люди открыто говорят о своих ч</w:t>
      </w:r>
      <w:r>
        <w:rPr>
          <w:sz w:val="28"/>
          <w:szCs w:val="28"/>
        </w:rPr>
        <w:t xml:space="preserve">увствах, желаниях и претензиях, сопровождая их кратким и четким обоснованием, часто используют местоимение я, не боятся выражения личного мнения. Оскорбления, упреки, обвинения редко можно услышать от уверенных в себе людей. Все претензии к окружающим они </w:t>
      </w:r>
      <w:r>
        <w:rPr>
          <w:sz w:val="28"/>
          <w:szCs w:val="28"/>
        </w:rPr>
        <w:t xml:space="preserve">высказывают от своего собственного лица </w:t>
      </w:r>
      <w:r>
        <w:rPr>
          <w:noProof/>
          <w:sz w:val="28"/>
          <w:szCs w:val="28"/>
        </w:rPr>
        <w:t>(6)</w:t>
      </w:r>
      <w:r>
        <w:rPr>
          <w:sz w:val="28"/>
          <w:szCs w:val="28"/>
        </w:rPr>
        <w:t>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большинство авторов выделяют следующие признаки уверенного человека: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Эмоциональность речи, что соответствует открытому, спонтанному и подлинному выражению в речи всех испытываемых чувств. Уверенный челов</w:t>
      </w:r>
      <w:r>
        <w:rPr>
          <w:sz w:val="28"/>
          <w:szCs w:val="28"/>
        </w:rPr>
        <w:t>ек чувства "называет своими именами" и не заставляет партнера (партнеров) по разговору догадываться, что же именно за чувство стоит за его словами.. Он не стремится скрыть или "смягчить" проявления своих как позитивных, так и негативных чувств.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Ясное про</w:t>
      </w:r>
      <w:r>
        <w:rPr>
          <w:sz w:val="28"/>
          <w:szCs w:val="28"/>
        </w:rPr>
        <w:t>явление чувств в невербальной плоскости и соответствие между словами и невербальным поведением.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Умение противостоять и атаковать, проявляющееся в прямое и честном выражении собственного мнения, без оглядки на окружающих, также характерно для уверенного п</w:t>
      </w:r>
      <w:r>
        <w:rPr>
          <w:sz w:val="28"/>
          <w:szCs w:val="28"/>
        </w:rPr>
        <w:t>оведения.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Уверенный в себе человек не стремится спрятаться за неопределенными формулировками. Чаще, чем другие люди, уверенные в себе используют местоимение "Я"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Им не свойственно самоуничижение и недооценка своих сил и качеств, они способны без стеснен</w:t>
      </w:r>
      <w:r>
        <w:rPr>
          <w:sz w:val="28"/>
          <w:szCs w:val="28"/>
        </w:rPr>
        <w:t>ия выслушивать похвалу в свой адрес.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Способность к импровизации, т.е. к спонтанному выражению чувств и потребностей, также характерна уверенным в себе людям.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неуверенного поведения.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 причин возникновения неуверенности в </w:t>
      </w:r>
      <w:r>
        <w:rPr>
          <w:sz w:val="28"/>
          <w:szCs w:val="28"/>
        </w:rPr>
        <w:t xml:space="preserve">себе существует несколько взаимодополняющих объяснений. Самое простое объяснение следует из теории "обучения на моделях" Альберта Бандуры. В соответствии с этой теорией, новые репертуар навыков агрессивного, уверенного или неуверенного поведения возникает </w:t>
      </w:r>
      <w:r>
        <w:rPr>
          <w:sz w:val="28"/>
          <w:szCs w:val="28"/>
        </w:rPr>
        <w:t>как результат подражания - копирования ребенком тех стереотипов поведения, которые он имеет возможность наблюдать вокруг себя. Родители, родственники, друзья служат "моделями" для копирования (11).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Другим, не менее популярным объяснением неуверенности можн</w:t>
      </w:r>
      <w:r>
        <w:rPr>
          <w:sz w:val="28"/>
          <w:szCs w:val="28"/>
        </w:rPr>
        <w:t>о считать теорию "выученной беспомощности" Мартина Селигмана. Он предположил, что на формирование личности ребенка влияют не только "модели", служащие для копирования, но и реакция родителей, и шире - всей окружающей социальной среды. Эта обратная связь по</w:t>
      </w:r>
      <w:r>
        <w:rPr>
          <w:sz w:val="28"/>
          <w:szCs w:val="28"/>
        </w:rPr>
        <w:t>зволяет (или не позволяет) ребенку соотнести разные стереотипы социального поведения с разными реакциями социальной среды.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Чувство беспомощности возникает тогда, когда внешние события протекают совершенно независимо от наших произвольных действий (объектив</w:t>
      </w:r>
      <w:r>
        <w:rPr>
          <w:sz w:val="28"/>
          <w:szCs w:val="28"/>
        </w:rPr>
        <w:t>ные условия беспомощности), или же если нам кажется, что они протекают независимо от нас (субъективные условия).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еще одним объяснением неуверенности может быть отсутствие или недостаток веры в эффективность собственных действий. Низкая само-эффектив</w:t>
      </w:r>
      <w:r>
        <w:rPr>
          <w:sz w:val="28"/>
          <w:szCs w:val="28"/>
        </w:rPr>
        <w:t>ность возникает в результате массированных негативных оценок со стороны близких людей и учителей, которые в последствие видоизменяются в негативные самооценки собственных намерений и возможностей.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объяснений причин неуверенности, никак не сл</w:t>
      </w:r>
      <w:r>
        <w:rPr>
          <w:sz w:val="28"/>
          <w:szCs w:val="28"/>
        </w:rPr>
        <w:t>едует, что уверенность в себе заложена, так сказать, от рождения. Ребенок появляется на свет с некоторыми задатками и способностями, возможно, с некоторыми физическими или психическими недостатками. Эти задатки, способности и недостатки облегчают или услож</w:t>
      </w:r>
      <w:r>
        <w:rPr>
          <w:sz w:val="28"/>
          <w:szCs w:val="28"/>
        </w:rPr>
        <w:t>няют задачу социализации, но не определяют прямо и непосредственно формирования уровня уверенности в себе.</w:t>
      </w:r>
    </w:p>
    <w:p w:rsidR="00000000" w:rsidRDefault="002325A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§ 2. Понимание себя и ситуации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Юрьевич Мамонтов в своей книге </w:t>
      </w:r>
      <w:r>
        <w:rPr>
          <w:noProof/>
          <w:sz w:val="28"/>
          <w:szCs w:val="28"/>
        </w:rPr>
        <w:t>(7)</w:t>
      </w:r>
      <w:r>
        <w:rPr>
          <w:sz w:val="28"/>
          <w:szCs w:val="28"/>
        </w:rPr>
        <w:t xml:space="preserve"> говорит о том, что уверенность рождается из знания. Мы уверены, потому что</w:t>
      </w:r>
      <w:r>
        <w:rPr>
          <w:sz w:val="28"/>
          <w:szCs w:val="28"/>
        </w:rPr>
        <w:t xml:space="preserve"> мы знаем. Уверенность рождается из понимания того, что происходит вокруг и как действовать в данной конкретной ситуации. Мы уверены, потому что мы понимаем.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задачей на пути к уверенности в себе является избавление от безответственности. Мы не можем</w:t>
      </w:r>
      <w:r>
        <w:rPr>
          <w:sz w:val="28"/>
          <w:szCs w:val="28"/>
        </w:rPr>
        <w:t xml:space="preserve"> изменить мир, поэтому, если мы уверены в том, что в наших бедах (которые являются последствиями наших поступков) виноваты другие, значит, мы не в силах повлиять на ситуацию. Необходимо осознать эту мысль. Единственный человек, которого реально можно измен</w:t>
      </w:r>
      <w:r>
        <w:rPr>
          <w:sz w:val="28"/>
          <w:szCs w:val="28"/>
        </w:rPr>
        <w:t>ить - это ты сам.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книги предлагает следующее упражнение для избавления от безответственности.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конце дня, перед тем как лечь спать, сядьте за письменный стол, положите перед собой чистый лист бумаги и ручку. И начинайте прокручивать свой фильм</w:t>
      </w:r>
      <w:r>
        <w:rPr>
          <w:sz w:val="28"/>
          <w:szCs w:val="28"/>
        </w:rPr>
        <w:t>, "отснятый" за день. Фильм нужно смотреть с конца. То есть, сначала вы смотрите события или мизансцены, которые были последними за этот день, затем те, которые произошли ранее, и в конце - то, что происходило утром. Обращайте внимание на те моменты, когда</w:t>
      </w:r>
      <w:r>
        <w:rPr>
          <w:sz w:val="28"/>
          <w:szCs w:val="28"/>
        </w:rPr>
        <w:t xml:space="preserve"> вы говорите кому-то или самому себе: "Я за это не отвечаю", "Я не виноват, меня заставили обстоятельства" и т. д. Записывайте все то, за что вы "не отвечали" в течение дня. Если вы сделали все правильно и ваша "кинокамера" работала непрерывно и бесперебой</w:t>
      </w:r>
      <w:r>
        <w:rPr>
          <w:sz w:val="28"/>
          <w:szCs w:val="28"/>
        </w:rPr>
        <w:t>но, вы обнаружите огромное количество лазеек безответственности, которые вы оставляете для себя "про запас". Вам даже может не хватить одного листка бумаги. Но если вы их обнаружили и записали - это уже большое дело. Вы сделали первый шаг к принятию ответс</w:t>
      </w:r>
      <w:r>
        <w:rPr>
          <w:sz w:val="28"/>
          <w:szCs w:val="28"/>
        </w:rPr>
        <w:t>твенности, к уверенности в себе».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Следующей задачей является работа над ответом на вопрос «Кто я?» и принятием себя. Только научившись убежденно произносить "Я принимаю то, какой я есть", мы оказываемся адекватно подготовленными к тому, чтобы взглянуть вне</w:t>
      </w:r>
      <w:r>
        <w:rPr>
          <w:sz w:val="28"/>
          <w:szCs w:val="28"/>
        </w:rPr>
        <w:t xml:space="preserve"> себя, встретить лицом к лицу рискованную ситуацию, как это делают взрослые люди. Открывая себя, мы приобретаем уверенность. Но она возможна только тогда, когда нас принимают такими, какие мы есть на самом деле (5).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§ 3. Феномен лидерства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спрашивае</w:t>
      </w:r>
      <w:r>
        <w:rPr>
          <w:sz w:val="28"/>
          <w:szCs w:val="28"/>
        </w:rPr>
        <w:t>шь, каким вы видите лидера, первым, в большинстве случаев, называют такое качество, как уверенность в себе. Уверенные люди всегда выступают в роли лидера - деятельного, активного, способного на риск.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лидерства в психологии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выяснять, кто</w:t>
      </w:r>
      <w:r>
        <w:rPr>
          <w:sz w:val="28"/>
          <w:szCs w:val="28"/>
        </w:rPr>
        <w:t xml:space="preserve"> обычно становится лидером, какими для этого нужно обладать чертами и линиями поведения, рассмотрим понятие “лидерство”.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Лидерство - это естественный социально-психологический процесс в группе, построенной на влиянии личного авторитета человека на поведени</w:t>
      </w:r>
      <w:r>
        <w:rPr>
          <w:sz w:val="28"/>
          <w:szCs w:val="28"/>
        </w:rPr>
        <w:t>е членов группы. Лидер не только направляет и ведет своих последователей, но и хочет вести их за собой, а последователи не просто идут за лидером, но и хотят идти за ним. В основе этих процессов лежит способность лидеров притягивать чувство восхищения, обо</w:t>
      </w:r>
      <w:r>
        <w:rPr>
          <w:sz w:val="28"/>
          <w:szCs w:val="28"/>
        </w:rPr>
        <w:t>жания, любви. Поклонение людей одной и той же личности может сделать эту личность лидером.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условие лидерства - обладание властью в конкретных формальных или неформальных организациях самых разных уровней и масштаба. Но во всех случаях лидер им</w:t>
      </w:r>
      <w:r>
        <w:rPr>
          <w:sz w:val="28"/>
          <w:szCs w:val="28"/>
        </w:rPr>
        <w:t>еет социальную и психологическую, эмоциональную опору в обществе или в коллективах людей, которые за ним следуют (9).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лидер - социальная роль определенной личности в группе, он ведет группу, организует, планирует и управляет деятельностью г</w:t>
      </w:r>
      <w:r>
        <w:rPr>
          <w:sz w:val="28"/>
          <w:szCs w:val="28"/>
        </w:rPr>
        <w:t>руппы, проявляя при этом более высокий, чем все остальные члены группы уровень активности. Исследования показывают, что знания, и способности лидера оцениваются людьми всегда значительно выше, чем соответствующие качества остальных членов группы.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всем </w:t>
      </w:r>
      <w:r>
        <w:rPr>
          <w:sz w:val="28"/>
          <w:szCs w:val="28"/>
        </w:rPr>
        <w:t>разнообразии лидеров у них всех можно обнаружить важные общие свойства: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- инициатива в деятельности, принятии верных решений, ведь яркий лидер, вселяет надежду, дает стимул и новый порыв в осуществлении намеченных планов.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- готовность</w:t>
      </w:r>
      <w:r>
        <w:rPr>
          <w:sz w:val="28"/>
          <w:szCs w:val="28"/>
        </w:rPr>
        <w:t xml:space="preserve"> нести ответственность за свои решения, при этом, не ища, кого можно было бы обвинить, что результат не достигнут, или в том, что произошли определенные сбои при выполнении задач.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В-третьих, - обладание определенной интуицией. Она позволяет схватывать то, </w:t>
      </w:r>
      <w:r>
        <w:rPr>
          <w:sz w:val="28"/>
          <w:szCs w:val="28"/>
        </w:rPr>
        <w:t>что нельзя увидеть или высчитать. Интуиция оказывается гораздо важнее научных знаний, теоретической подготовки. Многие выдающиеся лидеры не были учеными, даже если их именовали "корифеями всех наук".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- способность убеждать, скорее - увлекать л</w:t>
      </w:r>
      <w:r>
        <w:rPr>
          <w:sz w:val="28"/>
          <w:szCs w:val="28"/>
        </w:rPr>
        <w:t>юдей, завоевывать доверие и симпатии.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В-пятых, - мысль о том, что одной из основных черт лидера является умение быстро находить эффективные пути и средства решения задач.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все это было бы невозможно без уверенности в себе.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Герт и С. Милз выделили четыре ф</w:t>
      </w:r>
      <w:r>
        <w:rPr>
          <w:sz w:val="28"/>
          <w:szCs w:val="28"/>
        </w:rPr>
        <w:t>актора, которые необходимо, по их мнению, учитывать при рассмотрении феномена лидерства: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черты и мотивы лидера как человека;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образы лидера и мотивы, существующие в сознании его последователей, побуждающие ихследовать за ним;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в)характеристики роли лид</w:t>
      </w:r>
      <w:r>
        <w:rPr>
          <w:sz w:val="28"/>
          <w:szCs w:val="28"/>
        </w:rPr>
        <w:t>ера;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институциональный контекст, т.е. те официальные и правовые параметры, в которых работает лидер и в которые он и его последователи вовлечены.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Стогдилл и Шатли предложили изучать лидерство с точки зрения статуса, взаимодействия, восприятия и поведени</w:t>
      </w:r>
      <w:r>
        <w:rPr>
          <w:sz w:val="28"/>
          <w:szCs w:val="28"/>
        </w:rPr>
        <w:t>я индивидов по отношению к другим членам группы. Таким образом, лидерство стало рассматриваться как отношения между людьми, а не как характеристика отдельного индивида.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формулировок ранее понятий “лидер”, “лидерство” и теорий лидерства мож</w:t>
      </w:r>
      <w:r>
        <w:rPr>
          <w:sz w:val="28"/>
          <w:szCs w:val="28"/>
        </w:rPr>
        <w:t>но сделать вывод, что лидерами становятся уверенные в себе личности. Таковым является общепризнанное мнение (1).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или ином виде проблему уверенности в себе, доверия к себе и к своим способностям можно обнаружить практически в любой психологической те</w:t>
      </w:r>
      <w:r>
        <w:rPr>
          <w:sz w:val="28"/>
          <w:szCs w:val="28"/>
        </w:rPr>
        <w:t>ории, так или иначе касающейся психологии личности. То, что люди различаются по степени уверенности в себе, совершенно очевидно (10).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проблему лидерства, мы поняли, что в этом вопросе нельзя быть однозначным и категоричным. В психологии существует о</w:t>
      </w:r>
      <w:r>
        <w:rPr>
          <w:sz w:val="28"/>
          <w:szCs w:val="28"/>
        </w:rPr>
        <w:t>громное количество определений и суждений, касательных феномена “лидерства”. Если взять этот феномен как общее понятие, то оно может объясняется так: лидер выдвигается в конкретной ситуации, принимая на себя определенные функции. Остальные члены группы при</w:t>
      </w:r>
      <w:r>
        <w:rPr>
          <w:sz w:val="28"/>
          <w:szCs w:val="28"/>
        </w:rPr>
        <w:t>нимают лидерство, то есть строят с лидером такие отношения, которые предполагают, что он будет вести, а они будут ведомыми. Лидерство рассматривается как групповое явление: лидер немыслим в одиночку, он всегда дан как элемент групповой структуры.</w:t>
      </w:r>
    </w:p>
    <w:p w:rsidR="00000000" w:rsidRDefault="002325A5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агрессивн</w:t>
      </w:r>
      <w:r>
        <w:rPr>
          <w:color w:val="FFFFFF"/>
          <w:sz w:val="28"/>
          <w:szCs w:val="28"/>
        </w:rPr>
        <w:t>ый лидерство самооценка уверенность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II Практические советы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существует множество способов повышения самооценки, уверенности в себе. Способы, которые прорабатываются на психологических тренингах, на приемах у психологов, описаны в</w:t>
      </w:r>
      <w:r>
        <w:rPr>
          <w:sz w:val="28"/>
          <w:szCs w:val="28"/>
        </w:rPr>
        <w:t xml:space="preserve"> психологической литературе, в интернете, вещаются на радио и в телевизионных передачах…Рассмотрим, как примеры, некоторые техники.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§ 1. Как повысить самооценку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прикладной психологии под самооценкой понимается отношение к концепции собственного Я или Я</w:t>
      </w:r>
      <w:r>
        <w:rPr>
          <w:sz w:val="28"/>
          <w:szCs w:val="28"/>
        </w:rPr>
        <w:t xml:space="preserve"> - образу. Именно в связи с этим в данной области часто наблюдаются своеобразные парадоксы: когда человек, реально претендующий на объективное социальное признание, оценивает себя неоправданно низко, а малоценный в социально-психологическом плане субъект, </w:t>
      </w:r>
      <w:r>
        <w:rPr>
          <w:sz w:val="28"/>
          <w:szCs w:val="28"/>
        </w:rPr>
        <w:t>наоборот обладает неоправданно высокой самооценкой.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собственной неуверенности - первый шаг на пути к успеху. Подумайте, как проявляется ваша неуверенность? Когда? При каких обстоятельствах? С какими людьми вы чувствуете себя ущербным и почему?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</w:t>
      </w:r>
      <w:r>
        <w:rPr>
          <w:sz w:val="28"/>
          <w:szCs w:val="28"/>
        </w:rPr>
        <w:t>еет смысл послушать свой внутренний голос. Надо разобраться, чей это голос: действительно ваш или чей-то чужой, может быть, человека, который когда-то подверг сомнению или критике ваши способности, вашу силу. Чей же это голос? Кто спроецировал на вас собст</w:t>
      </w:r>
      <w:r>
        <w:rPr>
          <w:sz w:val="28"/>
          <w:szCs w:val="28"/>
        </w:rPr>
        <w:t>венную несостоятельность? Может это голос вашей нерешительной матери или разнесчастной учительницы, или старшего брата-пессимиста? Поменяйте чужие голоса на голоса поддержки: вспомните - кто-то же вас хвалил иногда, хоть один человек, но верил в вас когда-</w:t>
      </w:r>
      <w:r>
        <w:rPr>
          <w:sz w:val="28"/>
          <w:szCs w:val="28"/>
        </w:rPr>
        <w:t>то! А были ли у вас когда-либо хоть проблески уверенности? Рассмотрим три основные техники (8).</w:t>
      </w:r>
    </w:p>
    <w:p w:rsidR="00000000" w:rsidRDefault="002325A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Аналоговые состояния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Вспомните моменты, когда вы испытывали чувство максимальной уверенности в себе. Может быть, это был успешно сданный экзамен, лучший результ</w:t>
      </w:r>
      <w:r>
        <w:rPr>
          <w:sz w:val="28"/>
          <w:szCs w:val="28"/>
        </w:rPr>
        <w:t>ат на спортивных соревнованиях, выступление на концерте, или вы просто что-то сумели сделать лучше других. Вспомните момент, когда вы почувствовали себя героем. Еще раз эмоционально ярко переживите его. Отметьте опорные симптомы вашей уверенности.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закр</w:t>
      </w:r>
      <w:r>
        <w:rPr>
          <w:sz w:val="28"/>
          <w:szCs w:val="28"/>
        </w:rPr>
        <w:t>епления опыта можно на запястье левой руки надеть медицинскую резинку. Теперь, повторяя вышеописанную технику, почувствовав прилив неуверенности, нужно оттянуть и резко отпустить резинку, «заякорив» болевым ощущением неуверенность. Боль блокирует ее. А выз</w:t>
      </w:r>
      <w:r>
        <w:rPr>
          <w:sz w:val="28"/>
          <w:szCs w:val="28"/>
        </w:rPr>
        <w:t>вав в себе состояние уверенности, нужно подкрепить его положительной эмоцией, например выпить чашку любимого кофе или съесть шоколадную конфету.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будет поработать с резинкой месяц-другой - и можно будет отказаться и от нее.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психика сродни ди</w:t>
      </w:r>
      <w:r>
        <w:rPr>
          <w:sz w:val="28"/>
          <w:szCs w:val="28"/>
        </w:rPr>
        <w:t>кому зверю, который нуждается в дрессировке. А в основе любой дрессировки, как известно, лежит положительное подкрепление.</w:t>
      </w:r>
    </w:p>
    <w:p w:rsidR="00000000" w:rsidRDefault="002325A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«Идеальный герой»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у вас нет было достаточного опыта, аналога уверенности, тогда постарайтесь войти в роль того человека, кото</w:t>
      </w:r>
      <w:r>
        <w:rPr>
          <w:sz w:val="28"/>
          <w:szCs w:val="28"/>
        </w:rPr>
        <w:t>рым вы восхищались или восхищаетесь теперь. Можно вспомнить книжных героев или героев кинофильмов. Можно создать сводный образ идеального героя - такого, каким бы вы хотели быть в жизни. Представьте его ярко, вживитесь в его характер, привычки. Наконец, сл</w:t>
      </w:r>
      <w:r>
        <w:rPr>
          <w:sz w:val="28"/>
          <w:szCs w:val="28"/>
        </w:rPr>
        <w:t>ейтесь с ним воедино!</w:t>
      </w:r>
    </w:p>
    <w:p w:rsidR="00000000" w:rsidRDefault="002325A5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"корсета уверенности"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входит в это понятие? Отработка уверенного взгляда, голоса, походки, жестов.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Уверенные в себе люди способны сколь угодно долго держать взгляд на уровне профессиональных гипнотизеров, опытных следоват</w:t>
      </w:r>
      <w:r>
        <w:rPr>
          <w:sz w:val="28"/>
          <w:szCs w:val="28"/>
        </w:rPr>
        <w:t>елей. Их голос отличается громкостью, дикция - четкостью, они умеют держать паузы, держать темп беседы.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Запишите свой голос на магнитофон, послушайте его. Насколько громко и четко вы говорите? Выдерживаете ли вы паузы? Варьируете ли вы модуляции голоса по </w:t>
      </w:r>
      <w:r>
        <w:rPr>
          <w:sz w:val="28"/>
          <w:szCs w:val="28"/>
        </w:rPr>
        <w:t>своему желанию? Насколько приятен тембр вашего голоса? Записывайте и слушайте себя столько раз, сколько потребуется, пока вы не останетесь довольны собой. А теперь попробуйте поговорить в таком режиме с кем-нибудь по телефону, потом - в прямом контакте.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</w:t>
      </w:r>
      <w:r>
        <w:rPr>
          <w:sz w:val="28"/>
          <w:szCs w:val="28"/>
        </w:rPr>
        <w:t>ык наших жестов и поз выразительнее наших слов. По одному движению можно понять, как чувствует себя человек в той или иной ситуации. Уверенные в себе люди отличаются прямой походкой, их жесты выразительны, позы - открыты.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Примите максимально закрытую позу:</w:t>
      </w:r>
      <w:r>
        <w:rPr>
          <w:sz w:val="28"/>
          <w:szCs w:val="28"/>
        </w:rPr>
        <w:t xml:space="preserve"> скрестите руки на груди, скрестите ноги. Что вы чувствуете? А потом - максимально откройтесь. Что вы чувствуете теперь? Встаньте в позу «руки в боки». А теперь заведите руки за спину. Какие позы дают вам ощущения уверенности?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Представьте, что центр тяжес</w:t>
      </w:r>
      <w:r>
        <w:rPr>
          <w:sz w:val="28"/>
          <w:szCs w:val="28"/>
        </w:rPr>
        <w:t>ти вашего тела находится в центре живота пусть он представится вам железным шариком, круглым камнем или чем-то в этом роде. Сместите его из головы, занятой тяжелыми и малопродуктивными мыслями, в самый центр живота, за пупок. Пройдите метров десять - позво</w:t>
      </w:r>
      <w:r>
        <w:rPr>
          <w:sz w:val="28"/>
          <w:szCs w:val="28"/>
        </w:rPr>
        <w:t>ночник прямой, подбородок параллельно полу, ощутите разницу между вашей обычной походкой и нынешней.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Отследите свои жесты и позы уверенности и неуверенности. Сосредоточьтесь на жестах и позах уверенности. Закрепите новые ощущения.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чтобы закрепить в себе </w:t>
      </w:r>
      <w:r>
        <w:rPr>
          <w:sz w:val="28"/>
          <w:szCs w:val="28"/>
        </w:rPr>
        <w:t>навыки уверенного поведения, можно предпринять попытку попросить милостыню в людном месте, заставить людей что-то делать для вас, отстоять в споре свое мнение, загрузить просьбами близких друзей, наконец, сдержать психологический удар. Даже если двадцать ч</w:t>
      </w:r>
      <w:r>
        <w:rPr>
          <w:sz w:val="28"/>
          <w:szCs w:val="28"/>
        </w:rPr>
        <w:t>еловек будут вас о чем-то настойчиво просить, сумейте сказать «нет».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Единственное, что вы можете сделать, не обладая достаточной смелостью, это прикинуться смелым. Оптимизма у вас должно хватать как минимум на двоих. Вы должны быть довольным, как сытый кот</w:t>
      </w:r>
      <w:r>
        <w:rPr>
          <w:sz w:val="28"/>
          <w:szCs w:val="28"/>
        </w:rPr>
        <w:t>енок, и бойким, как лев. И тогда вы легко справитесь и со следующим опорным тренингом.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свою биографию. Найдите в ней что-либо героическое, ценное, хотя бы пять-шесть событий. И постарайтесь выстроить на них свою биографию. Красочно распишит</w:t>
      </w:r>
      <w:r>
        <w:rPr>
          <w:sz w:val="28"/>
          <w:szCs w:val="28"/>
        </w:rPr>
        <w:t>е ее в героическом ракурсе.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Закройте глаза и представьте, что вы находитесь в большой комнате с двумя зеркалами на противоположных стенах. В одном из них вы видите свое отражение. Ваш внешний вид, выражение лица, поза - все говорит о крайней степени неувер</w:t>
      </w:r>
      <w:r>
        <w:rPr>
          <w:sz w:val="28"/>
          <w:szCs w:val="28"/>
        </w:rPr>
        <w:t>енности. Вы слышите, как робко и тихо вы произносите слова, а ваш внутренний голос постоянно твердит: «Я хуже всех!».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абсолютно слиться со своим отражением в зеркале и почувствовать полное погружение в болото неуверенности. С каждым вдохом и в</w:t>
      </w:r>
      <w:r>
        <w:rPr>
          <w:sz w:val="28"/>
          <w:szCs w:val="28"/>
        </w:rPr>
        <w:t>ыдохом усиливайте ощущения страха, тревоги, мнительности.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потом медленно «выйдите» из зеркала и отметьте, как ваш образ становится все более тусклым и наконец, гаснет совсем.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уже никогда не вернетесь к нему.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Медленно повернитесь и всмотритесь в свое о</w:t>
      </w:r>
      <w:r>
        <w:rPr>
          <w:sz w:val="28"/>
          <w:szCs w:val="28"/>
        </w:rPr>
        <w:t>тражение в другом зеркале. Вы уверенный в себе человек! Память подсказывает три ярких события вашей жизни, когда вы были «на коне». Вспомните звуки, образы, запахи, сопровождавшие тогда ваше чувство уверенности. Ваш внутренний голос прорвался наружу: «Я ве</w:t>
      </w:r>
      <w:r>
        <w:rPr>
          <w:sz w:val="28"/>
          <w:szCs w:val="28"/>
        </w:rPr>
        <w:t>рю в себя! Я уверен в себе!». Красный столбик вашей уверенности поднимается по шкале градусника и с каждым вашим вдохом и выдохом приближается к стоградусной отметке.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 цвет вашей уверенности? Наполните себя им. Представьте размашистую надпись золочены</w:t>
      </w:r>
      <w:r>
        <w:rPr>
          <w:sz w:val="28"/>
          <w:szCs w:val="28"/>
        </w:rPr>
        <w:t>ми буквами на базальте: «Я уверен в себе!».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Глубоко вдохните и откройте глаза. Чувство уверенности - спасительное чувство. И еще…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Прекратите сравнивать себя с другими людьми. Всегда будут люди, у которых чего-то больше, чем у вас, и есть люди, у которых </w:t>
      </w:r>
      <w:r>
        <w:rPr>
          <w:sz w:val="28"/>
          <w:szCs w:val="28"/>
        </w:rPr>
        <w:t>этого меньше, чем у вас.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Прекратите ругать и порицать себя. Говорите ли вы о своем внешнем виде, своей карьере, отношениях, финансовом положении или любых других аспектах вашей жизни, избегайте самоуничижительных комментариев.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Принимайте все комплимент</w:t>
      </w:r>
      <w:r>
        <w:rPr>
          <w:sz w:val="28"/>
          <w:szCs w:val="28"/>
        </w:rPr>
        <w:t>ы и поздравления ответным «спасибо». Когда вы отвечаете на комплимент чем-то вроде: «да ничего особенного», вы отклоняете этот комплимент и одновременно посылаете себе сообщение о том, что не достойны похвалы, формируя заниженную самооценку.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Используйте</w:t>
      </w:r>
      <w:r>
        <w:rPr>
          <w:sz w:val="28"/>
          <w:szCs w:val="28"/>
        </w:rPr>
        <w:t xml:space="preserve"> аффирмации  &lt;http://newgoal.ru/pochemu-rabotayut-affirmacii/&gt;(утверждения) для того, чтобы повысить самооценку. Поместите на каком-нибудь часто используемом предмете, например, пластиковой карточке или кошельке утверждение вроде: «я люблю и принимаю себя»</w:t>
      </w:r>
      <w:r>
        <w:rPr>
          <w:sz w:val="28"/>
          <w:szCs w:val="28"/>
        </w:rPr>
        <w:t xml:space="preserve"> или «я привлекательная женщина и заслуживаю в жизни самого лучшего». Пусть это утверждение всегда будет с вами. Повторяйте утверждение несколько раз в течение дня, особенно перед тем, как лечь спать и после того, как проснетесь.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Используйте семинары, кн</w:t>
      </w:r>
      <w:r>
        <w:rPr>
          <w:sz w:val="28"/>
          <w:szCs w:val="28"/>
        </w:rPr>
        <w:t>иги, аудио и видеозаписи, посвященные повышению самооценки. Любая информация, допускаемая вами в свой разум, пускает там корни и влияет на ваше поведение. Доминирующая информация влияет на ваши поступки доминирующим образом.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Старайтесь общаться с позитив</w:t>
      </w:r>
      <w:r>
        <w:rPr>
          <w:sz w:val="28"/>
          <w:szCs w:val="28"/>
        </w:rPr>
        <w:t>ными и уверенными в себе людьми, готовыми вас поддержать, когда вас принимают и поощряют, вы чувствуете себя лучше и ваша самооценка личности растет.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Сделайте список ваших прошлых достижений. Список может включать небольшие победы, например: научились ка</w:t>
      </w:r>
      <w:r>
        <w:rPr>
          <w:sz w:val="28"/>
          <w:szCs w:val="28"/>
        </w:rPr>
        <w:t>таться на сноуборде, получили водительские права. Попробуйте закрыть глаза и вновь почувствовать удовлетворение и радость, которую вы когда-то испытали.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Сформируйте список ваших положительных качеств. Вы честны? Бескорыстны? Полезны для других? Будьте к </w:t>
      </w:r>
      <w:r>
        <w:rPr>
          <w:sz w:val="28"/>
          <w:szCs w:val="28"/>
        </w:rPr>
        <w:t>себе благосклонны и запишите по крайней мере 20 своих положительных качеств. Просматривайте этот список почаще. Начните концентрироваться на своих достоинствах.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Начните больше давать другим. Я говорю не о деньгах. Подразумевается отдача самого себя в вид</w:t>
      </w:r>
      <w:r>
        <w:rPr>
          <w:sz w:val="28"/>
          <w:szCs w:val="28"/>
        </w:rPr>
        <w:t>е поступков, которыми вы можете помочь другим или позитивного поощрения других. Когда вы делаете что-то для других, вы начинаете чувствовать себя более ценным индивидуумом.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Старайтесь заниматься тем, что вам нравится. Трудно испытывать в отношении себя п</w:t>
      </w:r>
      <w:r>
        <w:rPr>
          <w:sz w:val="28"/>
          <w:szCs w:val="28"/>
        </w:rPr>
        <w:t>озитивные чувства если ваши дни проходят на работе, которую вы презираете. Даже если ваша работа не вполне устраивает вас, вы можете посвятить свободное время каким-то своим увлечениям, которые приносят вам радость.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Будьте верны себе. Живите своей собств</w:t>
      </w:r>
      <w:r>
        <w:rPr>
          <w:sz w:val="28"/>
          <w:szCs w:val="28"/>
        </w:rPr>
        <w:t>енной жизнью. Вы никогда не будете себя уважать, если не будете проводить свою жизнь так, как вы хотите ее проводить. Если вы принимаете решения, основанные на одобрении ваших друзей и родственников, вы не верны себе и у вас будет низкая самооценка.</w:t>
      </w:r>
    </w:p>
    <w:p w:rsidR="00000000" w:rsidRDefault="002325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Дейс</w:t>
      </w:r>
      <w:r>
        <w:rPr>
          <w:sz w:val="28"/>
          <w:szCs w:val="28"/>
        </w:rPr>
        <w:t>твуйте! Вы не сможете развить в себе высокий уровень самооценки, если не будете принимать возникающие перед вами вызовы. Когда вы действуете, независимо от получаемого результата, растет ваше чувство самоуважения. Когда же вы медлите с действиями из-за стр</w:t>
      </w:r>
      <w:r>
        <w:rPr>
          <w:sz w:val="28"/>
          <w:szCs w:val="28"/>
        </w:rPr>
        <w:t>аха или какого-то другого беспокойства, вы будете чувствовать только расстройство.</w:t>
      </w:r>
    </w:p>
    <w:p w:rsidR="00000000" w:rsidRDefault="002325A5">
      <w:pPr>
        <w:ind w:firstLine="709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повышения уверенности в себе стоит довольно остро.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Спрос рождает предложение, и свидетельством тому являются исследования и работы различных «психоло</w:t>
      </w:r>
      <w:r>
        <w:rPr>
          <w:sz w:val="28"/>
          <w:szCs w:val="28"/>
        </w:rPr>
        <w:t xml:space="preserve">гических» школ по всему миру. 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Способов и методик повышения уверенности в себе очень много, однако, неправильная, неумелая интерпретация методов может привести к тому, что вместо уверенных самодостаточных людей, в обществе могут появиться хамы, ханжи, лице</w:t>
      </w:r>
      <w:r>
        <w:rPr>
          <w:sz w:val="28"/>
          <w:szCs w:val="28"/>
        </w:rPr>
        <w:t>меры.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к решению этой проблемы надо подходить с большой осторожностью. Например, религиозные источники подразделяют уверенность на: имеющую Божественную и Демоническую природы.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2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Божественная природа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2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Демоническая природа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2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Аскетизм бесстрашие добродет</w:t>
            </w:r>
            <w:r>
              <w:rPr>
                <w:sz w:val="20"/>
                <w:szCs w:val="20"/>
              </w:rPr>
              <w:t>ель доброта жертвенность искренность контроль внешних чувств милосердие ненасилие нежелание видеть недостатки других, отсутствие жадности отсутствие гнева отрешенность от мирского отсутствие зависти и эгоизма правдивость поглощенное самопознание постоянств</w:t>
            </w:r>
            <w:r>
              <w:rPr>
                <w:sz w:val="20"/>
                <w:szCs w:val="20"/>
              </w:rPr>
              <w:t>о прощение решительность спокойствие скромность сострадание сердечная удовлетворенность терпение чистота щедрость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32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Бессердечность беспокойство вожделение гнев гордость жадность мир сотворен для удовлетворения вожделений, нет чистоты нет правдивости нет благ</w:t>
            </w:r>
            <w:r>
              <w:rPr>
                <w:sz w:val="20"/>
                <w:szCs w:val="20"/>
              </w:rPr>
              <w:t>очестивых принципов неблагоразумие нет разума для самопознания неутомимые пахотливые желания раздор сотни желаний страх сегодня я получил все, что хочу, и завтра- я получу еще тщеславие эгоизм</w:t>
            </w:r>
          </w:p>
        </w:tc>
      </w:tr>
    </w:tbl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 таки, каждый человек - уникальная личность, с огромными</w:t>
      </w:r>
      <w:r>
        <w:rPr>
          <w:sz w:val="28"/>
          <w:szCs w:val="28"/>
        </w:rPr>
        <w:t xml:space="preserve"> возможностями, с огромным потенциалом и он должен быть уверен в себе. Но прежде чем, определиться в способе повышения уверенности в себе надо быть точно уверенным, какое же поведение можно назвать уверенным и какие именно моменты в личности хотелось бы «п</w:t>
      </w:r>
      <w:r>
        <w:rPr>
          <w:sz w:val="28"/>
          <w:szCs w:val="28"/>
        </w:rPr>
        <w:t>одтянуть»..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Уверенное поведение - это необходимое, но недостаточное условие для достижения жизненных успехов. Достигать поставленных целей удается тем, кто не только проявляет уверенность, но еще и обладает компетентностью в том, чем занимается. Уверенност</w:t>
      </w:r>
      <w:r>
        <w:rPr>
          <w:sz w:val="28"/>
          <w:szCs w:val="28"/>
        </w:rPr>
        <w:t xml:space="preserve">ь сама по себе, без этой второй составляющей, не только бесполезна, но подчас и небезопасна. Если, к примеру, не умеющий кататься на сноуборде человек начнет проявлять уверенное поведение в том, что придет на самую сложную,«олимпийскую» трассу и понесется </w:t>
      </w:r>
      <w:r>
        <w:rPr>
          <w:sz w:val="28"/>
          <w:szCs w:val="28"/>
        </w:rPr>
        <w:t>сломя голову с самой вершины, это чревато несчастьем. В то же время, уверенный человек кататься в конечном итоге научится, только начинать лучше не там, где катаются асы, а на небольшой ровной горке. Но тот, кто из-за неуверенности вообще не сделает попытк</w:t>
      </w:r>
      <w:r>
        <w:rPr>
          <w:sz w:val="28"/>
          <w:szCs w:val="28"/>
        </w:rPr>
        <w:t>у покорить гору, а станет лишь ходить по ровному месту со своим сноубордом под мышкой, такой возможности будет лишен в принципе. То же самое происходит и в других жизненных сферах, в частности в межличностном общении: которому, как и всему остальному, тоже</w:t>
      </w:r>
      <w:r>
        <w:rPr>
          <w:sz w:val="28"/>
          <w:szCs w:val="28"/>
        </w:rPr>
        <w:t xml:space="preserve"> можно и нужно учиться. Конечно, в какие-то моменты может быть некомфортно и даже страшно, но нужно тренироваться преодолевать подобные чувства. Ведь уверенность не приходит просто так, сама по себе, чтобы она появилась - следует проявлять активность, вклю</w:t>
      </w:r>
      <w:r>
        <w:rPr>
          <w:sz w:val="28"/>
          <w:szCs w:val="28"/>
        </w:rPr>
        <w:t>чаться в дела, накапливать и осмысливать жизненный опыт.</w:t>
      </w:r>
    </w:p>
    <w:p w:rsidR="00000000" w:rsidRDefault="002325A5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используемых источников и литературы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Андреева Г.М. Социальная психология. - М.: Аспект Пресс, 1998.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Грецов А.Г., Попова Е.Г. Будь уверен в себе. Практикум. Санкт-Петербург</w:t>
      </w:r>
      <w:r>
        <w:rPr>
          <w:sz w:val="28"/>
          <w:szCs w:val="28"/>
        </w:rPr>
        <w:t xml:space="preserve"> , 2008.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Гуманистическая психология. Википедия. [В Интернете] 2008. http://ru.wikipedia.org/wiki/Гуманистическая психология.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Карнеги, Дейл. Как вырабатывать уверенность в себе и влиять на людей, выступая публично. Издательский дом: СЛК, 1997.</w:t>
      </w:r>
    </w:p>
    <w:p w:rsidR="00000000" w:rsidRDefault="002325A5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Кови, С</w:t>
      </w:r>
      <w:r>
        <w:rPr>
          <w:noProof/>
          <w:sz w:val="28"/>
          <w:szCs w:val="28"/>
        </w:rPr>
        <w:t>тивен. Семь навыков высокоэффективных людей. Москва: Альпина бизнес букс, 2006.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noProof/>
          <w:sz w:val="28"/>
          <w:szCs w:val="28"/>
        </w:rPr>
        <w:t>Лабунская, В. А., [ред.]. Социальная психология личности в вопросах и ответах. [Учебное пособие]. Москва: Гардарика, 1999.</w:t>
      </w:r>
    </w:p>
    <w:p w:rsidR="00000000" w:rsidRDefault="002325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>Мамонтов, С.Ю. Поверь в себя. Тренинг уверенност</w:t>
      </w:r>
      <w:r>
        <w:rPr>
          <w:noProof/>
          <w:sz w:val="28"/>
          <w:szCs w:val="28"/>
        </w:rPr>
        <w:t>и в себе. Санкт-Петербург: Питер, 2001.</w:t>
      </w:r>
    </w:p>
    <w:p w:rsidR="00000000" w:rsidRDefault="002325A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8. Психология неудачника. Тренинг уверенности в себе. 2-е изд, СПб, Питер, 2009.</w:t>
      </w:r>
    </w:p>
    <w:p w:rsidR="00000000" w:rsidRDefault="002325A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Петровский А.В., Шпалинский В.В. Социальная психология коллектива. - М.: Просвещение, 1978.</w:t>
      </w:r>
    </w:p>
    <w:p w:rsidR="00000000" w:rsidRDefault="002325A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>Ромек В.Г. Понятие уверенности в себе в</w:t>
      </w:r>
      <w:r>
        <w:rPr>
          <w:sz w:val="28"/>
          <w:szCs w:val="28"/>
        </w:rPr>
        <w:t xml:space="preserve"> современной социальной психологии // Журнал практического психолога, №9. - Ростов н/Д.: РГУ, 1999.</w:t>
      </w:r>
    </w:p>
    <w:p w:rsidR="00000000" w:rsidRDefault="002325A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Столяренко, Л. Д. и Юсупянц, Э. А. Основы психологии. Москва, 2003.</w:t>
      </w:r>
    </w:p>
    <w:p w:rsidR="00000000" w:rsidRDefault="002325A5">
      <w:pPr>
        <w:spacing w:line="360" w:lineRule="auto"/>
        <w:jc w:val="both"/>
        <w:rPr>
          <w:noProof/>
          <w:sz w:val="28"/>
          <w:szCs w:val="28"/>
        </w:rPr>
      </w:pPr>
    </w:p>
    <w:p w:rsidR="00000000" w:rsidRDefault="002325A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000000" w:rsidRDefault="002325A5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"Уверенность в себе" (тест Райдаса)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предложено 30 утверждени</w:t>
      </w:r>
      <w:r>
        <w:rPr>
          <w:sz w:val="28"/>
          <w:szCs w:val="28"/>
        </w:rPr>
        <w:t>й, описывающих различные типы поведения.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Отметьте каждое по степени соответствия: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очень характерно для меня, описание очень верное.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довольно характерно для меня - скорее да, чем нет.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отчасти характерно, отчасти не характерно.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довольно не характерно</w:t>
      </w:r>
      <w:r>
        <w:rPr>
          <w:sz w:val="28"/>
          <w:szCs w:val="28"/>
        </w:rPr>
        <w:t xml:space="preserve"> для меня - скорее нет, чем да.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совсем не характерно для меня, описание не верно.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Большинство людей, по-видимому, агрессивнее и увереннее в себе, чем я.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не решаюсь назначать свидания из-за своей застенчивости.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еда в кафе меня не удовлетво</w:t>
      </w:r>
      <w:r>
        <w:rPr>
          <w:sz w:val="28"/>
          <w:szCs w:val="28"/>
        </w:rPr>
        <w:t>ряет, я жалуюсь на это официанту.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избегаю задевать чувства других людей, даже если меня оскорбили.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Если продавцу стоило значительных усилий показать мне товар, который не совсем мне подходит, мне трудно сказать ему «нет».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меня просят что-л</w:t>
      </w:r>
      <w:r>
        <w:rPr>
          <w:sz w:val="28"/>
          <w:szCs w:val="28"/>
        </w:rPr>
        <w:t>ибо сделать, я обязательно выясняю, зачем это.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предпочитаю использовать сильные аргументы и доводы.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стараюсь быть в числе первых, как и большинство людей.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Честно говоря, люди часто используют меня в своих интересах.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получаю удовольствие от о</w:t>
      </w:r>
      <w:r>
        <w:rPr>
          <w:sz w:val="28"/>
          <w:szCs w:val="28"/>
        </w:rPr>
        <w:t>бщения с незнакомыми людьми.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часто не знаю, что сказать привлекательной(ому) женщине (мужчине).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испытываю нерешительность, когда нужно позвонить по телефону в учреждение.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*. Я предпочту обратиться с письменной просьбой принять меня на работу или </w:t>
      </w:r>
      <w:r>
        <w:rPr>
          <w:sz w:val="28"/>
          <w:szCs w:val="28"/>
        </w:rPr>
        <w:t>зачислить на учебу, чем пройти через собеседование.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стесняюсь возвратить покупку.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Если близкий и уважаемый родственник раздражает меня, я скорее скрою свои чувства, чем проявлю раздражение.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избегаю задавать вопросы из страха показаться глупым.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В споре я иногда боюсь, что буду волноваться и дрожать.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известный и уважаемый лектор выскажет точку зрения, которую я считаю неверной, я заставлю аудиторию выслушать и свою точку зрения.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избегаю спорить и торговаться о цене.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Сделав что-ни</w:t>
      </w:r>
      <w:r>
        <w:rPr>
          <w:sz w:val="28"/>
          <w:szCs w:val="28"/>
        </w:rPr>
        <w:t>будь важное и стоящее, я хочу чтоб об этом узнали другие.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откровенен и искренен в своих чувствах.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кто-то сплетничает обо мне, я стремлюсь поговорить с ним об этом.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Мне часто трудно ответить «нет».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Я склонен сдерживать проявления своих эмоц</w:t>
      </w:r>
      <w:r>
        <w:rPr>
          <w:sz w:val="28"/>
          <w:szCs w:val="28"/>
        </w:rPr>
        <w:t>ий, а не устраивать сцены.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жалуюсь на плохое обслуживание и беспорядок.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мне делают комплимент, я не знаю, что сказать в ответ.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в театре/ на лекции мне мешают разговорами, я делаю замечание.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Тот, кто пытается пролезть в очереди впереди </w:t>
      </w:r>
      <w:r>
        <w:rPr>
          <w:sz w:val="28"/>
          <w:szCs w:val="28"/>
        </w:rPr>
        <w:t>меня, получит отпор.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 всегда высказываю свое мнение.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*. Иногда мне абсолютно нечего сказать.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Найдите сумму баллов для вопросов, не отмеченных звездочкой (номера</w:t>
      </w:r>
      <w:r>
        <w:rPr>
          <w:sz w:val="28"/>
          <w:szCs w:val="28"/>
        </w:rPr>
        <w:t xml:space="preserve"> 3, 6, 7, 8, 10; 18, 20, 21, 22, 25, 27, 28, 29).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Найдите сумму для отмеченных звездочкой вопросов (номера 1, 2, 4, 5, 9, 11, 12, 13, 14, 15, 16, 17, 19, 23, 24, 26, 30).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Прибавьте к первой сумме число 72 и вычтите вторую сумму.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- 24: оче</w:t>
      </w:r>
      <w:r>
        <w:rPr>
          <w:sz w:val="28"/>
          <w:szCs w:val="28"/>
        </w:rPr>
        <w:t>нь неуверен в себе;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- 48: скорее не уверен, чем уверен;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- 72 : среднее значение уверенности;</w:t>
      </w:r>
    </w:p>
    <w:p w:rsidR="00000000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- 96: уверен в себе;</w:t>
      </w:r>
    </w:p>
    <w:p w:rsidR="002325A5" w:rsidRDefault="002325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- 120: слишком самоуверен.</w:t>
      </w:r>
    </w:p>
    <w:sectPr w:rsidR="002325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F9"/>
    <w:rsid w:val="002325A5"/>
    <w:rsid w:val="004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C9F29-D327-4770-9FBF-49609592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5315</Words>
  <Characters>30299</Characters>
  <Application>Microsoft Office Word</Application>
  <DocSecurity>0</DocSecurity>
  <Lines>252</Lines>
  <Paragraphs>71</Paragraphs>
  <ScaleCrop>false</ScaleCrop>
  <Company/>
  <LinksUpToDate>false</LinksUpToDate>
  <CharactersWithSpaces>35543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2025-04-08T06:12:00Z</dcterms:created>
  <dcterms:modified xsi:type="dcterms:W3CDTF">2025-04-08T06:12:00Z</dcterms:modified>
</cp:coreProperties>
</file>