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</w:p>
    <w:p w:rsidR="00000000" w:rsidRDefault="00622B0C">
      <w:pPr>
        <w:spacing w:line="360" w:lineRule="auto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Темперамент ребенка и особенности взаимодействия в диаде "мать - дитя".</w:t>
      </w:r>
    </w:p>
    <w:p w:rsidR="00000000" w:rsidRDefault="00622B0C">
      <w:pPr>
        <w:spacing w:line="360" w:lineRule="auto"/>
        <w:jc w:val="center"/>
        <w:rPr>
          <w:b/>
          <w:bCs/>
          <w:i/>
          <w:iCs/>
          <w:smallCaps/>
          <w:noProof/>
          <w:color w:val="000000"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Содержание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Введение</w:t>
      </w:r>
    </w:p>
    <w:p w:rsidR="00000000" w:rsidRDefault="00622B0C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Сущность темперамента ребенка</w:t>
      </w:r>
    </w:p>
    <w:p w:rsidR="00000000" w:rsidRDefault="00622B0C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Особенности диады мать-дитя</w:t>
      </w:r>
    </w:p>
    <w:p w:rsidR="00000000" w:rsidRDefault="00622B0C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Расстройства в диаде мать-дитя</w:t>
      </w:r>
    </w:p>
    <w:p w:rsidR="00000000" w:rsidRDefault="00622B0C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Заключение</w:t>
      </w:r>
    </w:p>
    <w:p w:rsidR="00000000" w:rsidRDefault="00622B0C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Список литературы</w:t>
      </w:r>
    </w:p>
    <w:p w:rsidR="00000000" w:rsidRDefault="00622B0C">
      <w:pPr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Введение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Актуальность исследова</w:t>
      </w:r>
      <w:r>
        <w:rPr>
          <w:b/>
          <w:bCs/>
          <w:color w:val="000000"/>
          <w:sz w:val="28"/>
          <w:szCs w:val="28"/>
          <w:lang w:val="ru-RU"/>
        </w:rPr>
        <w:t>ния: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Большинство родителей и специалистов убеждены в том, что дети рождаются с уже заложенными в них различными моделями поведения. Некоторые легки в общении и спокойны, другие воспринимают все близко к сердцу и реагируют более эмоционально. Одни более пок</w:t>
      </w:r>
      <w:r>
        <w:rPr>
          <w:color w:val="000000"/>
          <w:sz w:val="28"/>
          <w:szCs w:val="28"/>
          <w:lang w:val="ru-RU"/>
        </w:rPr>
        <w:t>орны, другие проявляют большую степень самостоятельности. Одни веселы и жизнерадостны большую часть времени, другие более серьезны.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 врожденные различия в том, как ребенок взаимодействует с окружающим миром и собственным характером, и составляют темпера</w:t>
      </w:r>
      <w:r>
        <w:rPr>
          <w:color w:val="000000"/>
          <w:sz w:val="28"/>
          <w:szCs w:val="28"/>
          <w:lang w:val="ru-RU"/>
        </w:rPr>
        <w:t>мент. Концепция темперамента помогает объяснить, каким образом дети, выросшие в одной семье, зачастую становятся абсолютно разными людьми. Она также проливает свет на то, почему родителям проще воспитывать одних детей, тогда как воспитание других превращае</w:t>
      </w:r>
      <w:r>
        <w:rPr>
          <w:color w:val="000000"/>
          <w:sz w:val="28"/>
          <w:szCs w:val="28"/>
          <w:lang w:val="ru-RU"/>
        </w:rPr>
        <w:t>тся в сущий ад.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Например, один из родителей называет своего активного, энергичного, сообразительного и упрямого малыша "утомительным", тогда как второй родитель, чей темперамент более схож с темпераментом ребенка, называет его "своей маленькой искоркой".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</w:t>
      </w:r>
      <w:r>
        <w:rPr>
          <w:color w:val="000000"/>
          <w:sz w:val="28"/>
          <w:szCs w:val="28"/>
          <w:lang w:val="ru-RU"/>
        </w:rPr>
        <w:t>емперамент - это не то, что родители могут выбрать или изменить в своем ребенке. Так же, как и сам ребенок не в силах просто решить изменить свою натуру. Для родителей весьма полезно смириться и осознать, что львиная доля составляющих характера и поведения</w:t>
      </w:r>
      <w:r>
        <w:rPr>
          <w:color w:val="000000"/>
          <w:sz w:val="28"/>
          <w:szCs w:val="28"/>
          <w:lang w:val="ru-RU"/>
        </w:rPr>
        <w:t xml:space="preserve"> их ребенка находится за пределами их контроля. Остается лишь понять и принять индивидуальные особенности ребенка и в соответствии с ними выстраивать воспитательный процесс.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Очень важным фактором взаимопонимания родителей, в частности матери и ребенка, яв</w:t>
      </w:r>
      <w:r>
        <w:rPr>
          <w:color w:val="000000"/>
          <w:sz w:val="28"/>
          <w:szCs w:val="28"/>
          <w:lang w:val="ru-RU"/>
        </w:rPr>
        <w:t>ляется знание темперамента ребенка и умение принять особенности поведения.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Цель исследования</w:t>
      </w:r>
      <w:r>
        <w:rPr>
          <w:color w:val="000000"/>
          <w:sz w:val="28"/>
          <w:szCs w:val="28"/>
          <w:lang w:val="ru-RU"/>
        </w:rPr>
        <w:t xml:space="preserve"> - провести анализ литературных источников по теме детского темперамента через призму взаимоотношений матери и ребенка.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Задачи исследования: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ab/>
        <w:t>Изучить литературу п</w:t>
      </w:r>
      <w:r>
        <w:rPr>
          <w:color w:val="000000"/>
          <w:sz w:val="28"/>
          <w:szCs w:val="28"/>
          <w:lang w:val="ru-RU"/>
        </w:rPr>
        <w:t>о выбранной теме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>
        <w:rPr>
          <w:color w:val="000000"/>
          <w:sz w:val="28"/>
          <w:szCs w:val="28"/>
          <w:lang w:val="ru-RU"/>
        </w:rPr>
        <w:tab/>
        <w:t>Выявить особенности взаимодействия в диаде мать-дитя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Изучить особенности детского темперамента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Методы исследования</w:t>
      </w:r>
      <w:r>
        <w:rPr>
          <w:color w:val="000000"/>
          <w:sz w:val="28"/>
          <w:szCs w:val="28"/>
          <w:lang w:val="ru-RU"/>
        </w:rPr>
        <w:t>: анализ литературных источников, конкретизация, анализ и синтез, индукция, дедукция, сравнение, обобщение.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Модели повед</w:t>
      </w:r>
      <w:r>
        <w:rPr>
          <w:color w:val="000000"/>
          <w:sz w:val="28"/>
          <w:szCs w:val="28"/>
          <w:lang w:val="ru-RU"/>
        </w:rPr>
        <w:t xml:space="preserve">ения ребенка могут меняться. Темперамент раскрывает лишь типичные модели поведения ребенка. У большинства детей таких моделей несколько: иногда они ведут себя шумно, в другие моменты очень спокойны. Многие особенности темперамента со временем претерпевают </w:t>
      </w:r>
      <w:r>
        <w:rPr>
          <w:color w:val="000000"/>
          <w:sz w:val="28"/>
          <w:szCs w:val="28"/>
          <w:lang w:val="ru-RU"/>
        </w:rPr>
        <w:t>изменения. Активные дети часто становятся довольно усидчивыми работниками офисов. Капризные младенцы превращаются в веселых и довольных детей. Застенчивые малыши иногда становятся в будущем успешными публичными ораторами.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Даже если темперамент не меняется,</w:t>
      </w:r>
      <w:r>
        <w:rPr>
          <w:color w:val="000000"/>
          <w:sz w:val="28"/>
          <w:szCs w:val="28"/>
          <w:lang w:val="ru-RU"/>
        </w:rPr>
        <w:t xml:space="preserve"> само его наполнение с годами приобретает совершенно другой смысл. Впечатлительный и упрямый двухлетний малыш может часто выплескивать свой гнев в довольно агрессивной форме. Тот же самый ребенок в возрасте 10 лет может преуспеть в крикете: его упорство по</w:t>
      </w:r>
      <w:r>
        <w:rPr>
          <w:color w:val="000000"/>
          <w:sz w:val="28"/>
          <w:szCs w:val="28"/>
          <w:lang w:val="ru-RU"/>
        </w:rPr>
        <w:t>зволит трудиться более интенсивно, а настойчивость заставит тренироваться гораздо дольше, чем остальные, чтобы добиться совершенства.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Методологической базой</w:t>
      </w:r>
      <w:r>
        <w:rPr>
          <w:color w:val="000000"/>
          <w:sz w:val="28"/>
          <w:szCs w:val="28"/>
          <w:lang w:val="ru-RU"/>
        </w:rPr>
        <w:t xml:space="preserve"> выступили исследования таких авторов как С.Л. Рубинштейна, И.П. Павлова, Дж. Боулби, Дж. Грейя, М. </w:t>
      </w:r>
      <w:r>
        <w:rPr>
          <w:color w:val="000000"/>
          <w:sz w:val="28"/>
          <w:szCs w:val="28"/>
          <w:lang w:val="ru-RU"/>
        </w:rPr>
        <w:t>Эйнсворт, В. Фалберг, З. Фрейда, Э. Эриксона.</w:t>
      </w:r>
    </w:p>
    <w:p w:rsidR="00000000" w:rsidRDefault="00622B0C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Сущность темперамента ребенка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Довольно подробно темперамента изучал С.Л. Рубинштейн. В его трудах, он описывал темперамент как динамическую структуру личности, которая выражается в импульсивности и темпах пси</w:t>
      </w:r>
      <w:r>
        <w:rPr>
          <w:color w:val="000000"/>
          <w:sz w:val="28"/>
          <w:szCs w:val="28"/>
          <w:lang w:val="ru-RU"/>
        </w:rPr>
        <w:t xml:space="preserve">хической деятельности личности. Дословное определение темперамента по С.Л. Рубинштейну, звучит как, "темперамент - это динамическая характеристика психической деятельности индивида".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отличие от многих ученных (Пенде, Белов, Кречмер, Павлов), которые вос</w:t>
      </w:r>
      <w:r>
        <w:rPr>
          <w:color w:val="000000"/>
          <w:sz w:val="28"/>
          <w:szCs w:val="28"/>
          <w:lang w:val="ru-RU"/>
        </w:rPr>
        <w:t xml:space="preserve">принимали темперамент в первую очередь как набор физиологических показателей (взаимодействие нейродинамики мозга с системой гуморальных, эндокринных факторов), Рубинштейн отстаивал позицию, что темперамент более личностное явление, нежели физиологическое: </w:t>
      </w:r>
      <w:r>
        <w:rPr>
          <w:color w:val="000000"/>
          <w:sz w:val="28"/>
          <w:szCs w:val="28"/>
          <w:lang w:val="ru-RU"/>
        </w:rPr>
        <w:t>"Темперамент не свойство нервной системы или нейроконституции как таковой; он динамический аспект личности, характеризующий динамику ее психической деятельности".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Однако нельзя допускать, отсутствие влияния нервных процессов на формирование темперамента. У</w:t>
      </w:r>
      <w:r>
        <w:rPr>
          <w:color w:val="000000"/>
          <w:sz w:val="28"/>
          <w:szCs w:val="28"/>
          <w:lang w:val="ru-RU"/>
        </w:rPr>
        <w:t>чение И.П. Павлова, во многом объяснило, поведенческие характеристики того или иного типа темперамента, в зависимости от его типа нервной системы. В основу своей классификации он положил три основных критерия: силу, уравновешенность и лабильность коры голо</w:t>
      </w:r>
      <w:r>
        <w:rPr>
          <w:color w:val="000000"/>
          <w:sz w:val="28"/>
          <w:szCs w:val="28"/>
          <w:lang w:val="ru-RU"/>
        </w:rPr>
        <w:t>вного мозга.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Исходя из этих основных признаков, он в результате своих исследований методом условных рефлексов пришел к определению четырех основных типов нервной системы.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 Сильный, уравновешенный и подвижный - живой тип.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 Сильный, уравновешенный и инертн</w:t>
      </w:r>
      <w:r>
        <w:rPr>
          <w:color w:val="000000"/>
          <w:sz w:val="28"/>
          <w:szCs w:val="28"/>
          <w:lang w:val="ru-RU"/>
        </w:rPr>
        <w:t>ый - спокойный, медлительный тип.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 Сильный, неуравновешенный с преобладанием возбуждения над торможением - возбудимый, безудержный тип.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. Слабый тип.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Эти четыре типа он впоследствии сопоставил с типами темперамента описанными Гиппократом.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Какими бы не бы</w:t>
      </w:r>
      <w:r>
        <w:rPr>
          <w:color w:val="000000"/>
          <w:sz w:val="28"/>
          <w:szCs w:val="28"/>
          <w:lang w:val="ru-RU"/>
        </w:rPr>
        <w:t>ли отличия в теории формирования темперамента, все исследователи этого психического явления сходны в одном, что темперамент является неотъемлемой частью характера человека. И знание о типе темперамента человека позволяет составить начальный портрет его лич</w:t>
      </w:r>
      <w:r>
        <w:rPr>
          <w:color w:val="000000"/>
          <w:sz w:val="28"/>
          <w:szCs w:val="28"/>
          <w:lang w:val="ru-RU"/>
        </w:rPr>
        <w:t>ности и особенностях поведения.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"Будучи динамической характеристикой всех проявлений личности, темперамент в своих качественных свойствах впечатлительности, эмоциональной возбудимости и импульсивности является вместе с тем чувственной основой характера".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 не стоит забывать о том, что темперамент лишь одно из свойств характера, и, вплетаясь в его развитие, темперамент может претерпевать изменения, о чем мы упоминали ранее.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Родителям важно знать эту особенность и если в возрасте до 5 лет, темперамент прояв</w:t>
      </w:r>
      <w:r>
        <w:rPr>
          <w:color w:val="000000"/>
          <w:sz w:val="28"/>
          <w:szCs w:val="28"/>
          <w:lang w:val="ru-RU"/>
        </w:rPr>
        <w:t>ляется наиболее чисто, т.е. без смешения с другими типами темпераментов, что часто диагностируется уже у взрослых людей, они могут изменить нежелательные проявления, характеристики темперамента своего ребенка. И это в корне может изменить его дальнейшее по</w:t>
      </w:r>
      <w:r>
        <w:rPr>
          <w:color w:val="000000"/>
          <w:sz w:val="28"/>
          <w:szCs w:val="28"/>
          <w:lang w:val="ru-RU"/>
        </w:rPr>
        <w:t>ведение и характер.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Известный американский психолог Джон Грей выделяет 4 темперамента ребенка: сенситивный, активный, реактивный, восприимчивый. Каждый из данных темпераментов требует различного подхода со стороны родителей. Американский психолог считает</w:t>
      </w:r>
      <w:r>
        <w:rPr>
          <w:color w:val="000000"/>
          <w:sz w:val="28"/>
          <w:szCs w:val="28"/>
          <w:lang w:val="ru-RU"/>
        </w:rPr>
        <w:t xml:space="preserve">, что если у ребенка преобладает один из темпераментов, то это не значит, что все остальные ему не свойственны.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Первый темперамент - сенситивный. Сенситивные дети очень чувствительны и уязвимы. Для таких детей очень важно понимать собственные чувства, чув</w:t>
      </w:r>
      <w:r>
        <w:rPr>
          <w:color w:val="000000"/>
          <w:sz w:val="28"/>
          <w:szCs w:val="28"/>
          <w:lang w:val="ru-RU"/>
        </w:rPr>
        <w:t>ствовать поддержку родителей. Такие дети очень часто жалуются на жизненные обстоятельства, пытаясь найти родительское понимание и любовь. Ребенку необходимо сочувствие, подтверждение и признание его внутренних обид. Сенситивному ребенку требуется больше вр</w:t>
      </w:r>
      <w:r>
        <w:rPr>
          <w:color w:val="000000"/>
          <w:sz w:val="28"/>
          <w:szCs w:val="28"/>
          <w:lang w:val="ru-RU"/>
        </w:rPr>
        <w:t>емени, чтобы начать какую либо деятельность, по сравнению с другими детьми. Если ребенок, которому присущ сенситивный темперамент, не получает тепла и поддержки от старших, его внутренняя боль усиливается, ребенок начинает драматизировать свои проблемы, пы</w:t>
      </w:r>
      <w:r>
        <w:rPr>
          <w:color w:val="000000"/>
          <w:sz w:val="28"/>
          <w:szCs w:val="28"/>
          <w:lang w:val="ru-RU"/>
        </w:rPr>
        <w:t>таясь получить хоть какую то реакцию-утешение от родителей. Такие дети трудно идут на контакт, завязывают новые знакомства. Однако у сенситивных детей есть и сильные стороны: они вдумчивы, восприимчивы, оригинальны, обладают огромным творческим потенциалом</w:t>
      </w:r>
      <w:r>
        <w:rPr>
          <w:color w:val="000000"/>
          <w:sz w:val="28"/>
          <w:szCs w:val="28"/>
          <w:lang w:val="ru-RU"/>
        </w:rPr>
        <w:t>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Второй темперамент - активный. Активным детям важно находится в центре внимания, принимать участие в любой деятельности. Такой ребенок может стать очень успешным лидером. Активным детям важно чувствовать уважение и поддержку со стороны родителей. Такой р</w:t>
      </w:r>
      <w:r>
        <w:rPr>
          <w:color w:val="000000"/>
          <w:sz w:val="28"/>
          <w:szCs w:val="28"/>
          <w:lang w:val="ru-RU"/>
        </w:rPr>
        <w:t>ебенок познает</w:t>
      </w:r>
      <w:r>
        <w:rPr>
          <w:color w:val="000000"/>
          <w:sz w:val="28"/>
          <w:szCs w:val="28"/>
          <w:lang w:val="ru-RU"/>
        </w:rPr>
        <w:softHyphen/>
        <w:t xml:space="preserve"> себя с помощью действий и ошибок. Активным детям важно, чтобы их заслуги признавали, а их ошибки - прощали. В против случае активный ребенок может начать вести себя бездумно, чтобы привлечь к себе внимание. Если не поощрять ребенка и не про</w:t>
      </w:r>
      <w:r>
        <w:rPr>
          <w:color w:val="000000"/>
          <w:sz w:val="28"/>
          <w:szCs w:val="28"/>
          <w:lang w:val="ru-RU"/>
        </w:rPr>
        <w:t>щать ошибки, то он начнет их скрывать, и не сможет извлечь для себя урок из определенной ситуации. Активные дети неусидчивы, они лучше всего обучаются во взаимодействии с другими людьми. Активный ребенок - потенциальный лидер, который хочет быть всегда пра</w:t>
      </w:r>
      <w:r>
        <w:rPr>
          <w:color w:val="000000"/>
          <w:sz w:val="28"/>
          <w:szCs w:val="28"/>
          <w:lang w:val="ru-RU"/>
        </w:rPr>
        <w:t>вым. Если родитель упрекает активного ребенка, ребенок начинает сопротивляться, бунтовать. Необходимо очень аккуратно направлять ребенка, а не указывать на ошибки, задевая его чувства.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Третий темперамент - реактивный. Реактивный ребенок общителен и дружелю</w:t>
      </w:r>
      <w:r>
        <w:rPr>
          <w:color w:val="000000"/>
          <w:sz w:val="28"/>
          <w:szCs w:val="28"/>
          <w:lang w:val="ru-RU"/>
        </w:rPr>
        <w:t>бен. Такие дети легко идут на контакт, они хотят развиваться, познавать все новое. Реактивные дети очень любознательны, они познают себя, познавая окружающий мир. Они очень легко переключаются с одной деятельности, на другую, более интересную, они очень не</w:t>
      </w:r>
      <w:r>
        <w:rPr>
          <w:color w:val="000000"/>
          <w:sz w:val="28"/>
          <w:szCs w:val="28"/>
          <w:lang w:val="ru-RU"/>
        </w:rPr>
        <w:t xml:space="preserve">усидчивы и часто не могут сосредоточиться на каком либо монотонном деле. Если дать реактивному </w:t>
      </w:r>
      <w:r>
        <w:rPr>
          <w:color w:val="000000"/>
          <w:sz w:val="28"/>
          <w:szCs w:val="28"/>
          <w:lang w:val="ru-RU"/>
        </w:rPr>
        <w:softHyphen/>
        <w:t xml:space="preserve"> ребенку свободу исследовать, изменяться и быть собой, то со временем он научится сосредотачиваться на своих задачах, глубже вникать в проблемы и заканчивать на</w:t>
      </w:r>
      <w:r>
        <w:rPr>
          <w:color w:val="000000"/>
          <w:sz w:val="28"/>
          <w:szCs w:val="28"/>
          <w:lang w:val="ru-RU"/>
        </w:rPr>
        <w:t>чатое.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Реактивный ребенок беззаботен и общителен, легко находит новые знакомства и вливается в компании. Однако они отнюдь не ранимые (как например сенситивные дети), они быстро забывают старые обиды и умеют прощать.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Четвертый темперамент - восприимчивый. </w:t>
      </w:r>
      <w:r>
        <w:rPr>
          <w:color w:val="000000"/>
          <w:sz w:val="28"/>
          <w:szCs w:val="28"/>
          <w:lang w:val="ru-RU"/>
        </w:rPr>
        <w:t>Такие дети очень добродушные и вдумчивые. Восприимчивым детям нужно больше времени, чтобы начать деятельность, но они привыкли доводить дело до конца. Они сопротивляются переменам, они сторонники постоянства. Восприимчивый ребенок может поставить перед соб</w:t>
      </w:r>
      <w:r>
        <w:rPr>
          <w:color w:val="000000"/>
          <w:sz w:val="28"/>
          <w:szCs w:val="28"/>
          <w:lang w:val="ru-RU"/>
        </w:rPr>
        <w:t>ой цель и добиться ее, но ему понадобится на это время. Он не привык делиться мыслями и чувствами, очень часто такому ребенку требуется помощь, чтобы сделать первый шаг, начать деятельность, его необходимо направить в нужном направлении, после этого воспри</w:t>
      </w:r>
      <w:r>
        <w:rPr>
          <w:color w:val="000000"/>
          <w:sz w:val="28"/>
          <w:szCs w:val="28"/>
          <w:lang w:val="ru-RU"/>
        </w:rPr>
        <w:t xml:space="preserve">имчивый ребенок, зная, что все делает правильно, сможешь самостоятельно начать какую либо деятельность. Восприимчивый детям не свойственна целеустремленность, энергичность, творческие порывы. Их трудно побудить к участию в какой либо деятельности, так как </w:t>
      </w:r>
      <w:r>
        <w:rPr>
          <w:color w:val="000000"/>
          <w:sz w:val="28"/>
          <w:szCs w:val="28"/>
          <w:lang w:val="ru-RU"/>
        </w:rPr>
        <w:t>подобные действия старших вызывают у них лишь сопротивление. Ребенок сам должен прийти к этому. Очень часто ребенок участвует в деятельности посредством наблюдения. Он испытывает общность с участниками деятельности, но не принимает активного участия, как н</w:t>
      </w:r>
      <w:r>
        <w:rPr>
          <w:color w:val="000000"/>
          <w:sz w:val="28"/>
          <w:szCs w:val="28"/>
          <w:lang w:val="ru-RU"/>
        </w:rPr>
        <w:t xml:space="preserve">апример ребенок с активным темпераментом.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Темперамент - особенность ребенка, исходя из которой можно внести корректировки в процесс воспитания. Каждый из темпераментов обладает определенным особенностями, которые можно учитывать при воспитании ребенка, чт</w:t>
      </w:r>
      <w:r>
        <w:rPr>
          <w:color w:val="000000"/>
          <w:sz w:val="28"/>
          <w:szCs w:val="28"/>
          <w:lang w:val="ru-RU"/>
        </w:rPr>
        <w:t>о может улучшить отношения между родителями и ребенком. Есть несколько методов, с помощью который можно развивать ребенка в зависимости от темперамента.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Сенситивные дети хотят добиться понимания и сочувствия от родителей. Сенситивный ребенок познает мир че</w:t>
      </w:r>
      <w:r>
        <w:rPr>
          <w:color w:val="000000"/>
          <w:sz w:val="28"/>
          <w:szCs w:val="28"/>
          <w:lang w:val="ru-RU"/>
        </w:rPr>
        <w:t>рез ощущения, с помощью чувств. Если родители не поддерживают ребенка, то у него складывается впечатление, что он никому не нужен. Сенситивному ребенку очень важно донести, что негативные чувства - норма, что все люди их испытывают. Все люди страдают, а не</w:t>
      </w:r>
      <w:r>
        <w:rPr>
          <w:color w:val="000000"/>
          <w:sz w:val="28"/>
          <w:szCs w:val="28"/>
          <w:lang w:val="ru-RU"/>
        </w:rPr>
        <w:t xml:space="preserve"> только сенситивные дети. Важно показать ребенку, что родители понимают, как ему трудно, и всегда готовы оказать моральную поддержку в трудных ситуациях. Если сенситивный ребенок не чувствует понимания со стороны старших, он отдаляется, замыкается в себе. </w:t>
      </w:r>
      <w:r>
        <w:rPr>
          <w:color w:val="000000"/>
          <w:sz w:val="28"/>
          <w:szCs w:val="28"/>
          <w:lang w:val="ru-RU"/>
        </w:rPr>
        <w:t>Очень частая ошибка родителей - пытаться развеселить расстроенного ребенка. Как итог ребенок</w:t>
      </w:r>
      <w:r>
        <w:rPr>
          <w:color w:val="000000"/>
          <w:sz w:val="28"/>
          <w:szCs w:val="28"/>
          <w:lang w:val="ru-RU"/>
        </w:rPr>
        <w:softHyphen/>
        <w:t xml:space="preserve"> расстраивается еще больше, ведь старшие совсем не понимают его переживаний. В подобной ситуации лучшие действие - выслушать ребенка, показать, что он не одинок. В</w:t>
      </w:r>
      <w:r>
        <w:rPr>
          <w:color w:val="000000"/>
          <w:sz w:val="28"/>
          <w:szCs w:val="28"/>
          <w:lang w:val="ru-RU"/>
        </w:rPr>
        <w:t xml:space="preserve"> таком случае ребенок перестает зацикливаться на негативе, начинает видеть и позитивные стороны ситуации.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Активным детям поддержка со стороны родителей нужна не меньше, чем сенситивным детям. В то время как последним необходимо сочувствие, активным детям т</w:t>
      </w:r>
      <w:r>
        <w:rPr>
          <w:color w:val="000000"/>
          <w:sz w:val="28"/>
          <w:szCs w:val="28"/>
          <w:lang w:val="ru-RU"/>
        </w:rPr>
        <w:t xml:space="preserve">ребуется внимание и признание их успехов. Активные дети всегда готовы самосовершенствоваться с помощью какой либо деятельности, однако помимо саморазвития у них есть еще одна цель - добиться расположения и уважения старших. Активным детям необходимо знать </w:t>
      </w:r>
      <w:r>
        <w:rPr>
          <w:color w:val="000000"/>
          <w:sz w:val="28"/>
          <w:szCs w:val="28"/>
          <w:lang w:val="ru-RU"/>
        </w:rPr>
        <w:t xml:space="preserve">"правила игры" и кто главный, иначе они начнут сомневаться в родительском авторитете. Такие дети быстро вырастают и хотят, чтобы родители их воспринимали как равных. Они не боятся ответственности, не боятся лидировать. Но в тоже время активные дети бывают </w:t>
      </w:r>
      <w:r>
        <w:rPr>
          <w:color w:val="000000"/>
          <w:sz w:val="28"/>
          <w:szCs w:val="28"/>
          <w:lang w:val="ru-RU"/>
        </w:rPr>
        <w:t>ранимы. Все дети совершают ошибки, но именно для активных детей, будущих лидеров, очень трудно признаваться в своих ошибках. Они считают, что если допустили ошибку, то родители не будут ими гордиться. Активный ребенок начинает сомневаться в себе, "скисает"</w:t>
      </w:r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softHyphen/>
        <w:t xml:space="preserve"> перестает быть инициативным, начинает боятся ответственности. А ведь одна из главных вещей для ребенка - самовыражение. Родителям необходимо показать на собственном примере, что совершать ошибки - абсолютно нормально. Если ребенок заручиться такой подде</w:t>
      </w:r>
      <w:r>
        <w:rPr>
          <w:color w:val="000000"/>
          <w:sz w:val="28"/>
          <w:szCs w:val="28"/>
          <w:lang w:val="ru-RU"/>
        </w:rPr>
        <w:t>ржкой родителей, то он вырастет целеустремленным ответственным лидером, который умеет признавать свои ошибки, более того, умеет прощать ошибки других людей.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Реактивные дети в связи со своим темпераментом очень легко переключаются с одной деятельности на др</w:t>
      </w:r>
      <w:r>
        <w:rPr>
          <w:color w:val="000000"/>
          <w:sz w:val="28"/>
          <w:szCs w:val="28"/>
          <w:lang w:val="ru-RU"/>
        </w:rPr>
        <w:t>угую, поэтому их нужно отвлекать и направлять. Постоянное изменение вида деятельности - обязательное условие для успешного процесса обучения. Эту черту характера ребенка необходимо принять. Если ребенок сопротивляется родителям, его внимание можно переключ</w:t>
      </w:r>
      <w:r>
        <w:rPr>
          <w:color w:val="000000"/>
          <w:sz w:val="28"/>
          <w:szCs w:val="28"/>
          <w:lang w:val="ru-RU"/>
        </w:rPr>
        <w:t>ить на другой вид деятельности, ребенок будет готов к сотрудничеству. Так же реактивные дети не любят делать рутинные действия, однако пока ребенок маленький у родителей есть возможность сделать из любого действия веселое развлечение для ребенка. Мытье пос</w:t>
      </w:r>
      <w:r>
        <w:rPr>
          <w:color w:val="000000"/>
          <w:sz w:val="28"/>
          <w:szCs w:val="28"/>
          <w:lang w:val="ru-RU"/>
        </w:rPr>
        <w:t>уды - рутинное действие, которое отнюдь не привлекает ребенка. Если сделать из бытового дела игру, ребенок с радостью пойдет на сотрудничество и примет участие. Дети</w:t>
      </w:r>
      <w:r>
        <w:rPr>
          <w:color w:val="000000"/>
          <w:sz w:val="28"/>
          <w:szCs w:val="28"/>
          <w:lang w:val="ru-RU"/>
        </w:rPr>
        <w:softHyphen/>
        <w:t xml:space="preserve"> учатся, подражая своим родителям. Если ребенок увидит, что мыть посуду, оказывается, вовс</w:t>
      </w:r>
      <w:r>
        <w:rPr>
          <w:color w:val="000000"/>
          <w:sz w:val="28"/>
          <w:szCs w:val="28"/>
          <w:lang w:val="ru-RU"/>
        </w:rPr>
        <w:t>е не рутинное и скучное занятие, а веселая и забавная игра, он присоединится к родителям.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Восприимчивым детям необходимо </w:t>
      </w:r>
      <w:r>
        <w:rPr>
          <w:color w:val="000000"/>
          <w:sz w:val="28"/>
          <w:szCs w:val="28"/>
          <w:lang w:val="ru-RU"/>
        </w:rPr>
        <w:softHyphen/>
        <w:t xml:space="preserve"> знать, что произойдет в следующий момент и чего ожидать от будущего.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Они хотят стабильности, им не нужны перемены. Любые изменения в </w:t>
      </w:r>
      <w:r>
        <w:rPr>
          <w:color w:val="000000"/>
          <w:sz w:val="28"/>
          <w:szCs w:val="28"/>
          <w:lang w:val="ru-RU"/>
        </w:rPr>
        <w:t>жизни вызывают у восприимчивых детей недоверие. Таких детей родителям необходимо побуждать к сотрудничеству, подталкивать к действиям, контролировать. Восприимчивые дети принимают решения самостоятельно, им на это необходимо время. Они любят комфорт, предп</w:t>
      </w:r>
      <w:r>
        <w:rPr>
          <w:color w:val="000000"/>
          <w:sz w:val="28"/>
          <w:szCs w:val="28"/>
          <w:lang w:val="ru-RU"/>
        </w:rPr>
        <w:t>очитают действию созерцание.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Их необходимо мягко поощрять к деятельности, к преодолению препятствий.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 каждого ребенка есть свои особенности и задача родителей - дать то, что необходимо детям. Однако очень часто родители не понимают, чего хотят дети. Поэто</w:t>
      </w:r>
      <w:r>
        <w:rPr>
          <w:color w:val="000000"/>
          <w:sz w:val="28"/>
          <w:szCs w:val="28"/>
          <w:lang w:val="ru-RU"/>
        </w:rPr>
        <w:t>му изучение типа темперамента ребенка является неотъемлемой частью воспитания. Это знание поможет родителям, в частности матери лучше понять своего ребенка, применять более эффективные методы воспитания.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Особенности диады мать-дитя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Изучение взаимоотношен</w:t>
      </w:r>
      <w:r>
        <w:rPr>
          <w:color w:val="000000"/>
          <w:sz w:val="28"/>
          <w:szCs w:val="28"/>
          <w:lang w:val="ru-RU"/>
        </w:rPr>
        <w:t>ий ребенка и матери необходимо начать с работы известных ученных Дж. Боулби и М. Эйнсворт. В своих исследованиях они доказали, что новорожденных нуждается в продолжительной связи с матерью или лицом, ее замещающим. В процессе этого взаимодействия возникает</w:t>
      </w:r>
      <w:r>
        <w:rPr>
          <w:color w:val="000000"/>
          <w:sz w:val="28"/>
          <w:szCs w:val="28"/>
          <w:lang w:val="ru-RU"/>
        </w:rPr>
        <w:t xml:space="preserve"> тесная связь между матерью и ребенком, и эта связь, иначе говоря, привязанность лежит в основе формирования "Я" ребенка.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основе возникновения этой привязанности лежит импринтинг (первичное запечатление безопасной среды и перенесение этого на инстинкты) </w:t>
      </w:r>
      <w:r>
        <w:rPr>
          <w:color w:val="000000"/>
          <w:sz w:val="28"/>
          <w:szCs w:val="28"/>
          <w:lang w:val="ru-RU"/>
        </w:rPr>
        <w:t>введенное в 1935 г.К. Лоренцом.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Вначале своего исследовательского пути Дж. Боулби "принимал без доказательств, что привязанность к другим имеет этологический механизм, вырабатывающий способы поведения, которые запускаются потребностью не в пище или сексуал</w:t>
      </w:r>
      <w:r>
        <w:rPr>
          <w:color w:val="000000"/>
          <w:sz w:val="28"/>
          <w:szCs w:val="28"/>
          <w:lang w:val="ru-RU"/>
        </w:rPr>
        <w:t xml:space="preserve">ьном контакте, а в установлении отношений".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Формирование детско-родительской привязанности проходит ряд последовательных стадий: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Стадия недифференцированных привязанностей (1,5-6 мес.) - младенцы уже выделяют мать среди окружающих объектов, но успокаивают</w:t>
      </w:r>
      <w:r>
        <w:rPr>
          <w:color w:val="000000"/>
          <w:sz w:val="28"/>
          <w:szCs w:val="28"/>
          <w:lang w:val="ru-RU"/>
        </w:rPr>
        <w:t>ся, если их берет на руки другой взрослый.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Этот период также называют стадией начальной ориентировки и неизбирательной адресации сигналов любому лицу - ребенок следит глазами, цепляется и улыбается произвольному человеку.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Стадия специфических привязанносте</w:t>
      </w:r>
      <w:r>
        <w:rPr>
          <w:color w:val="000000"/>
          <w:sz w:val="28"/>
          <w:szCs w:val="28"/>
          <w:lang w:val="ru-RU"/>
        </w:rPr>
        <w:t>й (7-9 мес.) - на этой стадии происходит формирование и закрепление первичной привязанности к матери. Малыш протестует, если его разделяют с мамой, и беспокойно ведет себя в присутствии незнакомых людей.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Стадия множественных привязанностей (11-18 мес.) - р</w:t>
      </w:r>
      <w:r>
        <w:rPr>
          <w:color w:val="000000"/>
          <w:sz w:val="28"/>
          <w:szCs w:val="28"/>
          <w:lang w:val="ru-RU"/>
        </w:rPr>
        <w:t xml:space="preserve">ебенок на основании первичной привязанности к матери начинает проявлять избирательную привязанность по отношению к другим близким людям.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 не менее, мать продолжает быть основной фигурой привязанности - ребенок использует ее в качестве "надежной базы</w:t>
      </w:r>
      <w:r>
        <w:rPr>
          <w:color w:val="000000"/>
          <w:sz w:val="28"/>
          <w:szCs w:val="28"/>
          <w:lang w:val="ru-RU"/>
        </w:rPr>
        <w:t xml:space="preserve">" для своих исследовательских действий. Если понаблюдать за поведением малыша в этот момент, то можно увидеть, что, чем бы тот ни занимался, он постоянно держит маму в поле своего зрения и, если кто-то заслоняет ему ее, то он обязательно перемещается так, </w:t>
      </w:r>
      <w:r>
        <w:rPr>
          <w:color w:val="000000"/>
          <w:sz w:val="28"/>
          <w:szCs w:val="28"/>
          <w:lang w:val="ru-RU"/>
        </w:rPr>
        <w:t>чтобы вновь ее видеть.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Джон Боулби считал, что способность испытывать эмоциональную привязанность врожденна у человека и животных. Однако выбор объекта привязанности и ее качество имеет социальную природу. Большую роль играет внимание взрослого к малышу, о</w:t>
      </w:r>
      <w:r>
        <w:rPr>
          <w:color w:val="000000"/>
          <w:sz w:val="28"/>
          <w:szCs w:val="28"/>
          <w:lang w:val="ru-RU"/>
        </w:rPr>
        <w:t>тзывчивость на его сигналы: взгляд, лепет, улыбку или плач. В случае если родители быстро и позитивно реагируют, вступают в общение с ним, то у ребенка формируется чувство доверия к окружающему миру, чувство собственной ценности и тесно связанная с ними на</w:t>
      </w:r>
      <w:r>
        <w:rPr>
          <w:color w:val="000000"/>
          <w:sz w:val="28"/>
          <w:szCs w:val="28"/>
          <w:lang w:val="ru-RU"/>
        </w:rPr>
        <w:t>дежная (безопасная) привязанность. В случае, если ребенку недостает внимания, теплоты в отношениях, эмоциональной поддержки родителей, то у него развиваются нарушения привязанности. К ним относят формирование ненадежных типов привязанности.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Психологами усл</w:t>
      </w:r>
      <w:r>
        <w:rPr>
          <w:color w:val="000000"/>
          <w:sz w:val="28"/>
          <w:szCs w:val="28"/>
          <w:lang w:val="ru-RU"/>
        </w:rPr>
        <w:t>овно выделены следующие типы: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Тревожно-амбивалентная привязанность. Проявляется в следствии переживании у детей тревоги и чувства незащищенности из за того что родители не показывали противоречие по отношению к ним. Эти дети сами ведут себя то ласковы, т</w:t>
      </w:r>
      <w:r>
        <w:rPr>
          <w:color w:val="000000"/>
          <w:sz w:val="28"/>
          <w:szCs w:val="28"/>
          <w:lang w:val="ru-RU"/>
        </w:rPr>
        <w:t>о агрессивны.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Они постоянно "цепляются" за родителей, ищут "негативного" внимания, провоцируя на наказания. Такая привязанность может сформироваться у ребенка, мать которого демонстрирует неискренние эмоции в отношении него. Например, не принимая малыша, м</w:t>
      </w:r>
      <w:r>
        <w:rPr>
          <w:color w:val="000000"/>
          <w:sz w:val="28"/>
          <w:szCs w:val="28"/>
          <w:lang w:val="ru-RU"/>
        </w:rPr>
        <w:t>ать стыдится своих чувств к нему и намеренно демонстрирует любовь. Часто она сначала подтверждает потребность в контакте с ребенком, но, как только он отвечает ей взаимностью, она отвергает близость. В другом случае, мать может быть искренней, но непоследо</w:t>
      </w:r>
      <w:r>
        <w:rPr>
          <w:color w:val="000000"/>
          <w:sz w:val="28"/>
          <w:szCs w:val="28"/>
          <w:lang w:val="ru-RU"/>
        </w:rPr>
        <w:t>вательной - она, то чрезмерно чувствительна и ласкова, то холодна, то агрессивна по отношению к ребенку без каких либо причин. Как правило, в таких случаях невозможно понять поведение матери и приспособиться к нему. Ребенок стремится к контакту, но не увер</w:t>
      </w:r>
      <w:r>
        <w:rPr>
          <w:color w:val="000000"/>
          <w:sz w:val="28"/>
          <w:szCs w:val="28"/>
          <w:lang w:val="ru-RU"/>
        </w:rPr>
        <w:t>ен в том, что получит необходимый эмоциональный отклик, поэтому часто беспокоиться по поводу доступности матери.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Дети с избегающей привязанностью часто замкнуты, недоверчивы, сторонятся близких отношений с другими людьми. Создается впечатление что они не</w:t>
      </w:r>
      <w:r>
        <w:rPr>
          <w:color w:val="000000"/>
          <w:sz w:val="28"/>
          <w:szCs w:val="28"/>
          <w:lang w:val="ru-RU"/>
        </w:rPr>
        <w:t>зависимы. Все из-за того, что родители показывали свою холодность и неприязнь в общении с ними, когда им было так это необходимо. В результате такого негативного подкрепления, малыш учился больше не проявлять открыто своих эмоций, и не доверять окружающим.</w:t>
      </w:r>
      <w:r>
        <w:rPr>
          <w:color w:val="000000"/>
          <w:sz w:val="28"/>
          <w:szCs w:val="28"/>
          <w:lang w:val="ru-RU"/>
        </w:rPr>
        <w:t xml:space="preserve"> Такие дети стараются избегать близости с другими, тем самым защищая себя от непредсказуемых последствий.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Наиболее неблагополучный тип - дезорганизованная привязанность. Дезорганизованная привязанность характерна для детей, к которым родители часто прояв</w:t>
      </w:r>
      <w:r>
        <w:rPr>
          <w:color w:val="000000"/>
          <w:sz w:val="28"/>
          <w:szCs w:val="28"/>
          <w:lang w:val="ru-RU"/>
        </w:rPr>
        <w:t>ляли жестокость. Если такой ребенок сначала и</w:t>
      </w:r>
      <w:r>
        <w:rPr>
          <w:color w:val="000000"/>
          <w:sz w:val="28"/>
          <w:szCs w:val="28"/>
          <w:lang w:val="ru-RU"/>
        </w:rPr>
        <w:softHyphen/>
        <w:t xml:space="preserve"> обращался за эмоциональной поддержкой к родителям, то в итоге такие обращения делали его пугливым, обескураженным и дезориентированным. Такой тип привязанности характерен для детей, которые подвергались насили</w:t>
      </w:r>
      <w:r>
        <w:rPr>
          <w:color w:val="000000"/>
          <w:sz w:val="28"/>
          <w:szCs w:val="28"/>
          <w:lang w:val="ru-RU"/>
        </w:rPr>
        <w:t>ю, жестокому обращению, и которые были лишены привязанности.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Клиническая психиатрия выделяет определенные критерии расстройства привязанности раннего возраста. Психиатры считают, что появление клинического расстройства привязанности возможно с 8-ми месячно</w:t>
      </w:r>
      <w:r>
        <w:rPr>
          <w:color w:val="000000"/>
          <w:sz w:val="28"/>
          <w:szCs w:val="28"/>
          <w:lang w:val="ru-RU"/>
        </w:rPr>
        <w:t>го возраста. К патологии они относят двойственный тип привязанности - небезопасную привязанность тревожно-сопротивляющегося типа. Небезопасная привязанность избегающего типа рассматривается как условно-патологическая. Выделяют 2 вида расстройств привязанно</w:t>
      </w:r>
      <w:r>
        <w:rPr>
          <w:color w:val="000000"/>
          <w:sz w:val="28"/>
          <w:szCs w:val="28"/>
          <w:lang w:val="ru-RU"/>
        </w:rPr>
        <w:t>стей - реактивное (избегающий тип) и расторможенное (негативный, невротический тип). Эти искажения привязанностей приводят к социально-психологическим, личностным расстройствам, затрудняют адаптацию ребенка к детскому саду и школе.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Исследования показали то</w:t>
      </w:r>
      <w:r>
        <w:rPr>
          <w:color w:val="000000"/>
          <w:sz w:val="28"/>
          <w:szCs w:val="28"/>
          <w:lang w:val="ru-RU"/>
        </w:rPr>
        <w:t xml:space="preserve">, что указанные проявления нарушений привязанности могут носить обратимый характер. Они могут не сопровождаться интеллектуальными нарушениями.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Впоследствии последователи теории привязанности Дж. Боулби, в частности М. Эйнсворт, В. Фалберг доказали привяза</w:t>
      </w:r>
      <w:r>
        <w:rPr>
          <w:color w:val="000000"/>
          <w:sz w:val="28"/>
          <w:szCs w:val="28"/>
          <w:lang w:val="ru-RU"/>
        </w:rPr>
        <w:t>нностей и интерперсональных отношений между ребенком и родителями, важность формирования союза ребенка и взрослого, обеспечения стабильности, длительности отношений и качества коммуникации между ребенком и взрослым для нормального развития ребенка и развит</w:t>
      </w:r>
      <w:r>
        <w:rPr>
          <w:color w:val="000000"/>
          <w:sz w:val="28"/>
          <w:szCs w:val="28"/>
          <w:lang w:val="ru-RU"/>
        </w:rPr>
        <w:t>ия его идентичности.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Однако, как сформулировала Вера Фалберг "привязанность и утрата - находятся в сердце всей работы по защите прав детей".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чего вообще нужна привязанность? Она существует не только в мире людей, но и животных. Благодаря ей мы выживаем</w:t>
      </w:r>
      <w:r>
        <w:rPr>
          <w:color w:val="000000"/>
          <w:sz w:val="28"/>
          <w:szCs w:val="28"/>
          <w:lang w:val="ru-RU"/>
        </w:rPr>
        <w:t xml:space="preserve"> не только физически но и обеспечиваем себя безопасностью. В мире людей она обеспечивает не только удовлетворение базовых потребностей развития. Межличностные отношения являются основой социализации и интеллектуального развития, связывают человека (ребенка</w:t>
      </w:r>
      <w:r>
        <w:rPr>
          <w:color w:val="000000"/>
          <w:sz w:val="28"/>
          <w:szCs w:val="28"/>
          <w:lang w:val="ru-RU"/>
        </w:rPr>
        <w:t>) с другими людьми и тем самым позволяют выделить себя и развить личность. Привязанность делает нас людьми. Это определенная связь между двумя людьми, которая никак не будет зависеть от местонахождения.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Теория привязанности имеет свое начало в психоанализе</w:t>
      </w:r>
      <w:r>
        <w:rPr>
          <w:color w:val="000000"/>
          <w:sz w:val="28"/>
          <w:szCs w:val="28"/>
          <w:lang w:val="ru-RU"/>
        </w:rPr>
        <w:t xml:space="preserve"> З. Фрейда и возрастной периодизации Э. Эриксона, а также в теории социального научения Долларда и Миллера. Однако Боулби был первым, кто связал привязанность ребенка с его адаптацией и выживанием. Позже это предположении подтвердил де Шато.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Было показано,</w:t>
      </w:r>
      <w:r>
        <w:rPr>
          <w:color w:val="000000"/>
          <w:sz w:val="28"/>
          <w:szCs w:val="28"/>
          <w:lang w:val="ru-RU"/>
        </w:rPr>
        <w:t xml:space="preserve"> что наиболее важным для формирования привязанности ребенка и взрослого является способность взрослого воспринимать любые сигналы ребенка и отзываться на них. Ребенок привязывается к тем, кто быстро и позитивно реагирует на его активность и инициативу, а т</w:t>
      </w:r>
      <w:r>
        <w:rPr>
          <w:color w:val="000000"/>
          <w:sz w:val="28"/>
          <w:szCs w:val="28"/>
          <w:lang w:val="ru-RU"/>
        </w:rPr>
        <w:t>акже вступает в общение, отвечающее когнитивным способностям и настроению ребенка. Необходимыми качествами, способствующими развитию привязанности, являются нежное, бережное обращение взрослого, эмпатия, поддержка, подбадривание. Родители, к которым ребено</w:t>
      </w:r>
      <w:r>
        <w:rPr>
          <w:color w:val="000000"/>
          <w:sz w:val="28"/>
          <w:szCs w:val="28"/>
          <w:lang w:val="ru-RU"/>
        </w:rPr>
        <w:t xml:space="preserve">к привязан, дают указания мягко, доброжелательно, подчеркивают успехи, достижения ребенка (Мещерякова, Эйнсворт).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Первичная привязанность является устойчивой (Мейн, Якобсон) и проявляется у взрослых в их последующей жизни как преемственность эмоциональных</w:t>
      </w:r>
      <w:r>
        <w:rPr>
          <w:color w:val="000000"/>
          <w:sz w:val="28"/>
          <w:szCs w:val="28"/>
          <w:lang w:val="ru-RU"/>
        </w:rPr>
        <w:t xml:space="preserve"> и поведенческих паттернов в выборе партнера, в самовосприятии и последующей самооценке, в отношении к работе, в развитии депрессии или в трудностях их межличностных отношений и т.д. Однако было выявлено, что качество привязанностей может меняться при изме</w:t>
      </w:r>
      <w:r>
        <w:rPr>
          <w:color w:val="000000"/>
          <w:sz w:val="28"/>
          <w:szCs w:val="28"/>
          <w:lang w:val="ru-RU"/>
        </w:rPr>
        <w:t>нении качества взаимоотношений с близкими людьми и что один и тот же человек может иметь множественные паттерны привязанности.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случае если привязанность сформирована, ребенок нормально развивается, учится различать свои чувства и чувства других, мыслит л</w:t>
      </w:r>
      <w:r>
        <w:rPr>
          <w:color w:val="000000"/>
          <w:sz w:val="28"/>
          <w:szCs w:val="28"/>
          <w:lang w:val="ru-RU"/>
        </w:rPr>
        <w:t xml:space="preserve">огически, развивает социальные связи, развивает сознание, доверяет окружающим, становится уверенным в себе, лучше справляется со стрессом и переживаниями; меньше завидует, не подвержен страхам; развивает чувство собственной значимости и проявляет любовь и </w:t>
      </w:r>
      <w:r>
        <w:rPr>
          <w:color w:val="000000"/>
          <w:sz w:val="28"/>
          <w:szCs w:val="28"/>
          <w:lang w:val="ru-RU"/>
        </w:rPr>
        <w:t>нежность к другим (Фалберг).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Семья является средой, в которой формируется привязанность, вне семьи установление привязанностей затруднено. Что дает семья ребенку? Базовый уход, предоставляемый теми взрослыми, к которым ребенок привязан, ежедневный и постоя</w:t>
      </w:r>
      <w:r>
        <w:rPr>
          <w:color w:val="000000"/>
          <w:sz w:val="28"/>
          <w:szCs w:val="28"/>
          <w:lang w:val="ru-RU"/>
        </w:rPr>
        <w:t>нный контакт с этими взрослыми. Отношения с этими людьми могут меняться в течение жизни, но они остаются на всю жизнь. И не смотря на то, что их число не велико, именно они обеспечивают ощущение защищенности и безопасности, являются источником для развития</w:t>
      </w:r>
      <w:r>
        <w:rPr>
          <w:color w:val="000000"/>
          <w:sz w:val="28"/>
          <w:szCs w:val="28"/>
          <w:lang w:val="ru-RU"/>
        </w:rPr>
        <w:t>, дают опыт переживания чувств, поддержку в трудную минуту и радость разделенного успеха. Привязанность предполагает взаимность, однако, это не всегда так. Первичные привязанности, формируемые в первый год жизни, закладывают основу для дальнейшего развития</w:t>
      </w:r>
      <w:r>
        <w:rPr>
          <w:color w:val="000000"/>
          <w:sz w:val="28"/>
          <w:szCs w:val="28"/>
          <w:lang w:val="ru-RU"/>
        </w:rPr>
        <w:t xml:space="preserve"> ребенка и самой привязанности.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Расстройства в диаде мать-дитя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клинической психиатрии раннего возраста в настоящее время выделяются критерии расстройства привязанностей. Возникновение расстройства привязанности возможно с 8-ми месячного возраста</w:t>
      </w:r>
      <w:r>
        <w:rPr>
          <w:color w:val="000000"/>
          <w:sz w:val="28"/>
          <w:szCs w:val="28"/>
          <w:lang w:val="ru-RU"/>
        </w:rPr>
        <w:t>. К патологии относят двойственный тип привязанности - небезопасную привязанность тревожно - сопротивляющегося типа. Небезопасная привязанность избегающего типа рассматривается как условно - патологическая. Выделяют 2 вида расстройств привязанностей - реак</w:t>
      </w:r>
      <w:r>
        <w:rPr>
          <w:color w:val="000000"/>
          <w:sz w:val="28"/>
          <w:szCs w:val="28"/>
          <w:lang w:val="ru-RU"/>
        </w:rPr>
        <w:t>тивное (избегающий тип) и расторможенное (негативный, невротический тип). Эти искажения привязанностей приводят к социально - личностным расстройствам, затрудняют школьную адаптацию, межличностные отношения, установление эмоциональных связей в своей семье.</w:t>
      </w:r>
      <w:r>
        <w:rPr>
          <w:color w:val="000000"/>
          <w:sz w:val="28"/>
          <w:szCs w:val="28"/>
          <w:lang w:val="ru-RU"/>
        </w:rPr>
        <w:t xml:space="preserve"> Различные исследователи показывали негативное влияние как краткосрочной, так и долгосрочной разлуки с матерью на дальнейшее развитие ребенка (А. Фрейд, В. Фалберг, Дж. Боулби и другие). При адекватной быстрой замене матери другим близким человеком (другой</w:t>
      </w:r>
      <w:r>
        <w:rPr>
          <w:color w:val="000000"/>
          <w:sz w:val="28"/>
          <w:szCs w:val="28"/>
          <w:lang w:val="ru-RU"/>
        </w:rPr>
        <w:t xml:space="preserve"> фигурой привязанности) последствия могут быть сглажены, в то время как помещение в приют и последующая депривация могут усилить негативные последствия для ребенка и повлиять на дальнейшее психическое развитие. Раттер показал, что разлука</w:t>
      </w:r>
      <w:r>
        <w:rPr>
          <w:color w:val="000000"/>
          <w:sz w:val="28"/>
          <w:szCs w:val="28"/>
          <w:lang w:val="ru-RU"/>
        </w:rPr>
        <w:softHyphen/>
        <w:t xml:space="preserve"> с матерью хоть и</w:t>
      </w:r>
      <w:r>
        <w:rPr>
          <w:color w:val="000000"/>
          <w:sz w:val="28"/>
          <w:szCs w:val="28"/>
          <w:lang w:val="ru-RU"/>
        </w:rPr>
        <w:t xml:space="preserve"> является фактором риска, но не определяет полностью перспективы социально-личностного развития. Преодоление нарушений привязанности, в особенности, у детей, никогда не имевших опыта привязанностей, не происходит просто само по себе путем помещения ребенка</w:t>
      </w:r>
      <w:r>
        <w:rPr>
          <w:color w:val="000000"/>
          <w:sz w:val="28"/>
          <w:szCs w:val="28"/>
          <w:lang w:val="ru-RU"/>
        </w:rPr>
        <w:t xml:space="preserve"> в новую семью. Эти данные легли в основу идеи замещающего родительства и обязательного дальнейшего сопровождения семьи как основы для адаптации.</w:t>
      </w:r>
    </w:p>
    <w:p w:rsidR="00000000" w:rsidRDefault="00622B0C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темперамент ребенок диада мать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Вера Фалберг выделяет 3 способа "пробуждения" и формирования привязанности у де</w:t>
      </w:r>
      <w:r>
        <w:rPr>
          <w:color w:val="000000"/>
          <w:sz w:val="28"/>
          <w:szCs w:val="28"/>
          <w:lang w:val="ru-RU"/>
        </w:rPr>
        <w:t>тей, утративших или не имевших привязанность: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цикл "возбуждение - релаксация" (потребность - выражение протеста - удовлетворение потребности - успокоение - новая потребность - и т.д.);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"цикл позитивного взаимодействия" (родитель инициирует стимулирующее вз</w:t>
      </w:r>
      <w:r>
        <w:rPr>
          <w:color w:val="000000"/>
          <w:sz w:val="28"/>
          <w:szCs w:val="28"/>
          <w:lang w:val="ru-RU"/>
        </w:rPr>
        <w:t>аимодействие с ребенком - ребенок откликается положительно - и т.д.);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"цикл активного поиска помощи извне" (родитель обращается в различные организации, где он может получить помощь в лечении, обучении, в совместной игре, досуге и т.п.). 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Первый цикл иниц</w:t>
      </w:r>
      <w:r>
        <w:rPr>
          <w:color w:val="000000"/>
          <w:sz w:val="28"/>
          <w:szCs w:val="28"/>
          <w:lang w:val="ru-RU"/>
        </w:rPr>
        <w:t>иируется самим ребенком, который заявляет о своих потребностях, второй требует инициативы как ребенка, так и взрослого. Последний</w:t>
      </w:r>
      <w:r>
        <w:rPr>
          <w:color w:val="000000"/>
          <w:sz w:val="28"/>
          <w:szCs w:val="28"/>
          <w:lang w:val="ru-RU"/>
        </w:rPr>
        <w:softHyphen/>
        <w:t xml:space="preserve"> способ объединяет ребенка и взрослых в процессе их общего взаимодействия с окружением. В любом случае от замещающего родителя</w:t>
      </w:r>
      <w:r>
        <w:rPr>
          <w:color w:val="000000"/>
          <w:sz w:val="28"/>
          <w:szCs w:val="28"/>
          <w:lang w:val="ru-RU"/>
        </w:rPr>
        <w:t xml:space="preserve"> требуется постоянно проявляемая и безусловная "настойчивость" в попытках установить эмоциональный контакт с ребенком и его сохранять, не только "ухаживать" за ребенком, но и поддерживать его, проявлять эмпатию при проявлении ребенком своих чувств, физичес</w:t>
      </w:r>
      <w:r>
        <w:rPr>
          <w:color w:val="000000"/>
          <w:sz w:val="28"/>
          <w:szCs w:val="28"/>
          <w:lang w:val="ru-RU"/>
        </w:rPr>
        <w:t xml:space="preserve">ки успокаивать. Готовность замещающего родителя давать эмоциональное тепло и принимать ребенка таким, какой он есть - являются определяющими для достижения успеха в формировании привязанности ребенка к новой семье. Включение ребенка в новую семью означает </w:t>
      </w:r>
      <w:r>
        <w:rPr>
          <w:color w:val="000000"/>
          <w:sz w:val="28"/>
          <w:szCs w:val="28"/>
          <w:lang w:val="ru-RU"/>
        </w:rPr>
        <w:t>вовлечение его в ее ритуалы и обычаи, которые могут отличаться от его собственных. Качество отношений с другими членами семьи и их готовность принять ребенка и эмоциональная открытость также являются необходимым фактором формирования привязанности. Но самы</w:t>
      </w:r>
      <w:r>
        <w:rPr>
          <w:color w:val="000000"/>
          <w:sz w:val="28"/>
          <w:szCs w:val="28"/>
          <w:lang w:val="ru-RU"/>
        </w:rPr>
        <w:t>м важным фактором является интеграция привязанностей - прежних и вновь возникающих, простройка отношений ребенка к своему прошлому и родителям. Семья с такой проблемой может не справиться и требуется организованная помощь специалистов службы.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</w:t>
      </w:r>
      <w:r>
        <w:rPr>
          <w:color w:val="000000"/>
          <w:sz w:val="28"/>
          <w:szCs w:val="28"/>
          <w:lang w:val="ru-RU"/>
        </w:rPr>
        <w:t>, условием адаптации и социализации будет являться помещение ребенка в новую семью и организация воспитательного пространства, позволяющего в процессе взаимодействия и взаимопринятия ребенка и семьи компенсировать негативные последствия травм, сформировать</w:t>
      </w:r>
      <w:r>
        <w:rPr>
          <w:color w:val="000000"/>
          <w:sz w:val="28"/>
          <w:szCs w:val="28"/>
          <w:lang w:val="ru-RU"/>
        </w:rPr>
        <w:t xml:space="preserve"> новую привязанность и создать условия для успешного развития ребенка. Сила и качество привязанностей во многом зависят от поведения родителей по отношению к ребенку и от качества их отношения к нему.</w:t>
      </w:r>
    </w:p>
    <w:p w:rsidR="00000000" w:rsidRDefault="00622B0C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  <w:t>Заключение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Идеальной средой для формирования привязан</w:t>
      </w:r>
      <w:r>
        <w:rPr>
          <w:color w:val="000000"/>
          <w:sz w:val="28"/>
          <w:szCs w:val="28"/>
          <w:lang w:val="ru-RU"/>
        </w:rPr>
        <w:t>ности является семья. Только в полноценной семье ребенок находится в постоянном физическом и эмоциональном контакте с любящими взрослыми, к которым он особенно привязан. Несмотря на то, что число таких взрослых невелико, именно они дают ребенку чувство защ</w:t>
      </w:r>
      <w:r>
        <w:rPr>
          <w:color w:val="000000"/>
          <w:sz w:val="28"/>
          <w:szCs w:val="28"/>
          <w:lang w:val="ru-RU"/>
        </w:rPr>
        <w:t>ищенности и безопасности, являются источником его развития, дают ему опыт переживания чувств, поддержку в трудную минуту и радость разделенного успеха. Вне семейного окружения, без "только своей" мамы или другого значимого взрослого установление привязанно</w:t>
      </w:r>
      <w:r>
        <w:rPr>
          <w:color w:val="000000"/>
          <w:sz w:val="28"/>
          <w:szCs w:val="28"/>
          <w:lang w:val="ru-RU"/>
        </w:rPr>
        <w:t>стей крайне затруднено.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данной курсовой работе были рассмотрены вопросы детского темперамента, семейных отношений и формирования привязанности, в частности: понятие привязанности, проявление привязанности, рассмотрено качество привязанности и стадии ее ф</w:t>
      </w:r>
      <w:r>
        <w:rPr>
          <w:color w:val="000000"/>
          <w:sz w:val="28"/>
          <w:szCs w:val="28"/>
          <w:lang w:val="ru-RU"/>
        </w:rPr>
        <w:t>ормирования, проанализированы психические проявления и последствия нарушения привязанности, изучена теория привязанности и основные положения данной теории, а также рассмотрены пути восстановления привязанности. Изучены типы темперамента, выявлена их значи</w:t>
      </w:r>
      <w:r>
        <w:rPr>
          <w:color w:val="000000"/>
          <w:sz w:val="28"/>
          <w:szCs w:val="28"/>
          <w:lang w:val="ru-RU"/>
        </w:rPr>
        <w:t>мость в диаде мать-дитя.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результате проделанной работы, были сделаны</w:t>
      </w:r>
      <w:r>
        <w:rPr>
          <w:color w:val="000000"/>
          <w:sz w:val="28"/>
          <w:szCs w:val="28"/>
          <w:lang w:val="ru-RU"/>
        </w:rPr>
        <w:softHyphen/>
        <w:t xml:space="preserve"> следующие выводы: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ab/>
        <w:t>Темперамент - является важной структурой в формировании личности и характера ребенка. Однако, выступая в качестве одного из свойств личности, но не предопределяет п</w:t>
      </w:r>
      <w:r>
        <w:rPr>
          <w:color w:val="000000"/>
          <w:sz w:val="28"/>
          <w:szCs w:val="28"/>
          <w:lang w:val="ru-RU"/>
        </w:rPr>
        <w:t>оведение и не является чем-то неизменным. Темперамент включается в формировании характера, и может меняться под воздействием воспитания, внешних факторов. Но, безусловно, знание темперамента ребенка важная составляющая для понимания его внутреннего мира, е</w:t>
      </w:r>
      <w:r>
        <w:rPr>
          <w:color w:val="000000"/>
          <w:sz w:val="28"/>
          <w:szCs w:val="28"/>
          <w:lang w:val="ru-RU"/>
        </w:rPr>
        <w:t>го поведения, поступков, чувств.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Мы рассмотрели несколько теорий темперамента, за основу были взяты исследования Л.С. Рубинштейна, И.П. Павлова, Гиппократа, Дж. Грея.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 Привязанность - это процесс образования взаимной эмоциональной связи между людьми, кото</w:t>
      </w:r>
      <w:r>
        <w:rPr>
          <w:color w:val="000000"/>
          <w:sz w:val="28"/>
          <w:szCs w:val="28"/>
          <w:lang w:val="ru-RU"/>
        </w:rPr>
        <w:t>рая сохраняется неопределенное время, даже, если эти люди разделены.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Формирование детско-родительской привязанности проходит ряд последовательных стадий: стадия недифференцированных привязанностей (1,5-6 мес.), стадия специфических привязанностей (7-9 мес.</w:t>
      </w:r>
      <w:r>
        <w:rPr>
          <w:color w:val="000000"/>
          <w:sz w:val="28"/>
          <w:szCs w:val="28"/>
          <w:lang w:val="ru-RU"/>
        </w:rPr>
        <w:t>), стадия множественных привязанностей (11-18 мес.). Условно выделены следующие типы: тревожно-амбивалентная привязанность, избегающая привязанность, дезорганизованная привязанность.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Дж. Боулби, основоположник "Теории привязанностей", выявил повышенную зна</w:t>
      </w:r>
      <w:r>
        <w:rPr>
          <w:color w:val="000000"/>
          <w:sz w:val="28"/>
          <w:szCs w:val="28"/>
          <w:lang w:val="ru-RU"/>
        </w:rPr>
        <w:t>чимость для психического развития ребенка установления продолжительных теплых эмоциональных взаимоотношений с матерью.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М. Эйнсворт выделила 4 типа привязанностей у младенцев: Тип А - небезопасная привязанность избегающего типа, Тип B - надежная безопасная </w:t>
      </w:r>
      <w:r>
        <w:rPr>
          <w:color w:val="000000"/>
          <w:sz w:val="28"/>
          <w:szCs w:val="28"/>
          <w:lang w:val="ru-RU"/>
        </w:rPr>
        <w:t>привязанность, Тип C - привязанность тревожно - сопротивляющегося типа, Тип D - небезопасная привязанность дезорганизованного типа.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Подводя итог, хочется добавить, что привязанность рассматривается психологами как основное условие психического и личностног</w:t>
      </w:r>
      <w:r>
        <w:rPr>
          <w:color w:val="000000"/>
          <w:sz w:val="28"/>
          <w:szCs w:val="28"/>
          <w:lang w:val="ru-RU"/>
        </w:rPr>
        <w:t>о развития. Наиболее благоприятной для развития является надежная привязанность. Ученые в своих исследованиях доказали, что дети с надежной привязанностью более общительны, инициативны и популярны среди сверстников. Дети с различными типами ненадежной прив</w:t>
      </w:r>
      <w:r>
        <w:rPr>
          <w:color w:val="000000"/>
          <w:sz w:val="28"/>
          <w:szCs w:val="28"/>
          <w:lang w:val="ru-RU"/>
        </w:rPr>
        <w:t>язанности более зависимы от окружающих, отличаются трудностями в поведении.</w:t>
      </w:r>
    </w:p>
    <w:p w:rsidR="00000000" w:rsidRDefault="00622B0C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Сформированная в первые годы жизни привязанность к близким является достаточно устойчивой на протяжении всей жизни. В работах психологов показано, что большинство детей проявляют т</w:t>
      </w:r>
      <w:r>
        <w:rPr>
          <w:color w:val="000000"/>
          <w:sz w:val="28"/>
          <w:szCs w:val="28"/>
          <w:lang w:val="ru-RU"/>
        </w:rPr>
        <w:t>от же тип привязанности в школьном возрасте в контактах со сверстниками, что и в младенчестве во взаимодействии с матерью. У взрослых также отмечаются характерные черты первичной привязанности.</w:t>
      </w:r>
    </w:p>
    <w:p w:rsidR="00000000" w:rsidRDefault="00622B0C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  <w:t>Список литературы</w:t>
      </w:r>
    </w:p>
    <w:p w:rsidR="00000000" w:rsidRDefault="00622B0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22B0C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Арчакова Т.О. Современные теории привяз</w:t>
      </w:r>
      <w:r>
        <w:rPr>
          <w:sz w:val="28"/>
          <w:szCs w:val="28"/>
          <w:lang w:val="ru-RU"/>
        </w:rPr>
        <w:t>анности // Электронный сборник статей PsyJournals. 2009. - №1.</w:t>
      </w:r>
    </w:p>
    <w:p w:rsidR="00000000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Боулби Дж. Создание и разрушение эмоциональных связей. Изд-во: "Гардарика" - М., 2006. - С.124</w:t>
      </w:r>
    </w:p>
    <w:p w:rsidR="00000000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Боулби Джон. Привязанность: Пер. с англ. - М.: Гардарики, 2003. - С.234 - 256</w:t>
      </w:r>
    </w:p>
    <w:p w:rsidR="00000000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Джон Грэй: Де</w:t>
      </w:r>
      <w:r>
        <w:rPr>
          <w:sz w:val="28"/>
          <w:szCs w:val="28"/>
          <w:lang w:val="ru-RU"/>
        </w:rPr>
        <w:t>ти - с небес. Уроки воспитания. - Издательство: София, 2011. - С.105.</w:t>
      </w:r>
    </w:p>
    <w:p w:rsidR="00000000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История возрастной психологии: детская психология: учеб. пособие для студ. высш. учеб. заведений / Н.Е. Веракса, А.Н. Веракса. - М.: Изд. центр "Академия", 2008. - С.68-74</w:t>
      </w:r>
    </w:p>
    <w:p w:rsidR="00000000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Общая пси</w:t>
      </w:r>
      <w:r>
        <w:rPr>
          <w:sz w:val="28"/>
          <w:szCs w:val="28"/>
          <w:lang w:val="ru-RU"/>
        </w:rPr>
        <w:t>хология: учеб. пособие для студ. вузов / под общ. ред.Е.И. Рогова. - Изд.4-е. - Ростов н/Д: Феникс: 2010. - С.456</w:t>
      </w:r>
    </w:p>
    <w:p w:rsidR="00000000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Рубинштейн С.Л. Основы общей психологии. СПб.: Питер Ком, 1999. - С.646 (Серия "Мастера психологии")</w:t>
      </w:r>
    </w:p>
    <w:p w:rsidR="00622B0C" w:rsidRDefault="00622B0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Современные проблемы психологии семьи</w:t>
      </w:r>
      <w:r>
        <w:rPr>
          <w:sz w:val="28"/>
          <w:szCs w:val="28"/>
          <w:lang w:val="ru-RU"/>
        </w:rPr>
        <w:t>: феномены, методы, концепции. Выпуск.5. - СПб.: Изд-во АНО "ИПП", 2011.</w:t>
      </w:r>
    </w:p>
    <w:sectPr w:rsidR="00622B0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3"/>
    <w:rsid w:val="00622B0C"/>
    <w:rsid w:val="0084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A99AA-B382-43B1-84AA-8A21E44A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4900</Words>
  <Characters>27932</Characters>
  <Application>Microsoft Office Word</Application>
  <DocSecurity>0</DocSecurity>
  <Lines>232</Lines>
  <Paragraphs>65</Paragraphs>
  <ScaleCrop>false</ScaleCrop>
  <Company/>
  <LinksUpToDate>false</LinksUpToDate>
  <CharactersWithSpaces>32767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2025-04-08T07:12:00Z</dcterms:created>
  <dcterms:modified xsi:type="dcterms:W3CDTF">2025-04-08T07:12:00Z</dcterms:modified>
</cp:coreProperties>
</file>