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94163" w14:textId="77777777" w:rsidR="00E86640" w:rsidRPr="008441A0" w:rsidRDefault="00E86640" w:rsidP="00E86640">
      <w:pPr>
        <w:spacing w:before="120"/>
        <w:jc w:val="center"/>
        <w:rPr>
          <w:b/>
          <w:bCs/>
          <w:sz w:val="32"/>
          <w:szCs w:val="32"/>
        </w:rPr>
      </w:pPr>
      <w:r w:rsidRPr="008441A0">
        <w:rPr>
          <w:b/>
          <w:bCs/>
          <w:sz w:val="32"/>
          <w:szCs w:val="32"/>
        </w:rPr>
        <w:t>Тенденции и проблемы профессионального образования в сфере физической культуры</w:t>
      </w:r>
    </w:p>
    <w:p w14:paraId="60FE1129" w14:textId="77777777" w:rsidR="00E86640" w:rsidRPr="008441A0" w:rsidRDefault="00E86640" w:rsidP="00E86640">
      <w:pPr>
        <w:spacing w:before="120"/>
        <w:jc w:val="center"/>
        <w:rPr>
          <w:sz w:val="28"/>
          <w:szCs w:val="28"/>
        </w:rPr>
      </w:pPr>
      <w:r w:rsidRPr="008441A0">
        <w:rPr>
          <w:sz w:val="28"/>
          <w:szCs w:val="28"/>
        </w:rPr>
        <w:t>Доктор наук по физическому воспитанию Юзеф Войнар Политехнический университет г. Ополе, Польша</w:t>
      </w:r>
    </w:p>
    <w:p w14:paraId="0DE53375" w14:textId="77777777" w:rsidR="00E86640" w:rsidRDefault="00E86640" w:rsidP="00E86640">
      <w:pPr>
        <w:spacing w:before="120"/>
        <w:ind w:firstLine="567"/>
        <w:jc w:val="both"/>
      </w:pPr>
      <w:r w:rsidRPr="0014258B">
        <w:t>Бежим быстро, не смотрим назад,</w:t>
      </w:r>
      <w:r>
        <w:t xml:space="preserve"> </w:t>
      </w:r>
      <w:r w:rsidRPr="0014258B">
        <w:t>однако не знаем, куда бежим…</w:t>
      </w:r>
      <w:r>
        <w:t xml:space="preserve"> </w:t>
      </w:r>
    </w:p>
    <w:p w14:paraId="2CF3BE09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t>Рональд Ренсон</w:t>
      </w:r>
    </w:p>
    <w:p w14:paraId="1DCE3165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t>Цели и задачи физкультурного образования детей и подростков в настоящее время представляют собой основные общественные ценности. Иерархия общественных ценностей не является постоянной и изменяется на протяжении веков. В конце этого тысячелетия отчетливо наблюдается возникновение новой системы общественных ценностей в нашей действительности. Во всем мире повышается интерес к социальному феномену, называемому в Польше и Восточной Европе физической культурой, а в большинстве стран Западной Европы - культурой движения. К основным терминам, которые используются при описании данного социального феномена, относятся: "постмодернизм", "индивидуализм", "медиятизация", "создание нового тела", "спортификация общества", "современное суперзанятое общество" и др. Иными словами, с ростом цивилизации социальное и личностное значение физической культуры будет увеличиваться как естественное средство профилактики негативного влияния индустриального и постиндустри ального общества на физическое и духовное состояние человека. Культурные изменения, происходящие в мире, оказывают значительное влияние на эволюцию физического воспитания. По данным B.J.Grum (1993), физическое воспитание, будучи процессом обучения, должно одновременно готовить молодое поколение к самостоятельной, на всю жизнь, культуре движения.</w:t>
      </w:r>
    </w:p>
    <w:p w14:paraId="0A49A62B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t>Учитывая социальную значимость физической культуры, Сейм Польши [16] принял в 1996 г.закон о введении в школьные программы пяти еженедельных уроков физической культуры (единственный прецедент в Европе).</w:t>
      </w:r>
    </w:p>
    <w:p w14:paraId="4678751F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t>Физическое воспитание должно иметь ценности "здесь и сейчас", изменяющиеся на каждом этапе образования. К сожалению, исследования, проведенные в большинстве европейских стран, показали, что увеличивается количество подростков, которые считают, что заниматься физическим воспитанием - скучно, а преподаватели не знают либо игнорируют потребности и ожидания молодых людей.</w:t>
      </w:r>
    </w:p>
    <w:p w14:paraId="1631F444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t>Важным фактором, ослабляющим мотивацию учащихся к занятиям физическим воспитанием, является все увеличивающаяся пропасть между тем, что предлагают внеучебные учреждения (главным образом средства массовой информации и производители спортивного инвентаря и оборудования) в сфере массово-спортивной и рекреационной активности, и организационно-педагогическими методами и средствами, предлагаемыми учебными заведениями. Большое значение в формировании мотивации к регулярным занятиям физическими упражнениями и потребности в здоровом образе жизни имеют средства массовой информации [17] и коммуникабельные способности специалистов [5].</w:t>
      </w:r>
    </w:p>
    <w:p w14:paraId="15748B8E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t>Возникает вопрос: "В каком направлении должны произойти изменения в теории и практике физического воспитания подрастающего поколения?", принимая во внимание тот факт, что результаты физического воспитания должны проявиться в таких сферах, как здоровье, двигательные и физические способности , физическое состояние безопасности и культура, навыки и потребность в здоровом образе жизни [11]. Во взаимодействии с другими учебными дисциплинами физическое воспитание должно развивать бихевиористическую компетенцию, которая предполагает мыслительные и психологические установки в разрешении конкретных жизненных проблем. По мнению B.J. Grum [12], ученик должен овладеть следующими необходимыми знаниями и умениями:</w:t>
      </w:r>
    </w:p>
    <w:p w14:paraId="331A7890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lastRenderedPageBreak/>
        <w:t>- уметь реализовывать свои способности;</w:t>
      </w:r>
    </w:p>
    <w:p w14:paraId="19900C13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t>- уметь правильно оценивать и организовывать самостоятельные занятия физическими упражнениями для поддержания здоровья;</w:t>
      </w:r>
    </w:p>
    <w:p w14:paraId="462BED9F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t>- критически оценивать свои действия в соревновательной деятельности;</w:t>
      </w:r>
    </w:p>
    <w:p w14:paraId="1E47D9DC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t>- критически относиться к массовой информации.</w:t>
      </w:r>
    </w:p>
    <w:p w14:paraId="457D9261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t>Программа физического воспитания в Англии направлена на решение следующих задач:</w:t>
      </w:r>
    </w:p>
    <w:p w14:paraId="7D657BAF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t>- учить детей и молодежь владеть своим телом и иметь знания о теле и его двигательных способностях;</w:t>
      </w:r>
    </w:p>
    <w:p w14:paraId="3946F0B8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t>- стимулировать физическое развитие и учить молодых людей оценивать пользу физической активности в учебном учреждении и вне его, в том числе и после окончания учебного заведения;</w:t>
      </w:r>
    </w:p>
    <w:p w14:paraId="718D9E54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t>- развивать необходимые умения и навыки в области физического воспитания и формировать потребность участия в полезных формах физической активности;</w:t>
      </w:r>
    </w:p>
    <w:p w14:paraId="60FFF466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t>- развивать чувство эстетики движения;</w:t>
      </w:r>
    </w:p>
    <w:p w14:paraId="564FDEDF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t>- учить объективно оценивать свое физическое состояние;</w:t>
      </w:r>
    </w:p>
    <w:p w14:paraId="5125E77A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t>- учить управлять собой, помогать себе в ситуациях победы или поражения как в индивидуальных, так и в коллективных соревнованиях;</w:t>
      </w:r>
    </w:p>
    <w:p w14:paraId="362E24B0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t>- развивать умение разрешать различные жизненные проблемы;</w:t>
      </w:r>
    </w:p>
    <w:p w14:paraId="234246F6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t>- укреплять связь школы с окружающей средой.</w:t>
      </w:r>
    </w:p>
    <w:p w14:paraId="40A908BC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t>Данные концепции соответствуют целевым установкам российского физического воспитания, которое предполагает не только физическое совершенствование индивида, но и активное целенаправленное воздействие на его интеллектуальную и духовную сферы [1, 7, 8, 4 и др.], речь идет уже не о "физическом воспитании", а о "физическом образовании".</w:t>
      </w:r>
    </w:p>
    <w:p w14:paraId="2FC0E512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t>Такой подход позволяет полнее осмыслить задачи физического образования (воспитания) ("воспитание" - термин, используемый в странах Запада).</w:t>
      </w:r>
    </w:p>
    <w:p w14:paraId="1620B60A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t>Главную роль в функционировании образовательных систем исполняет преподаватель. Его профессиональная компетенция, его мотивация и представление об эффективности физического образования предопределяют эффективность образовательного процесса. Как в европейских странах готовят педагогические кадры в области физической культуры? Учитывают ли программы обучения изменяющееся общественное отношение к данному социальному институту? Существует ли определенная, четко выраженная концепция подготовки специалистов? Можно ли говорить о сравнении профессионального образования в европейском масштабе?</w:t>
      </w:r>
    </w:p>
    <w:p w14:paraId="7FF45095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t>В странах Восточной Европы в связи с произошедшими социальными преобразованиями актуализировалась проблема модернизации подготовки специалистов высшей квалификации в гуманитарной области. Данное положение касается и профессионализма в сфере физической культуры. За это время в России проведен ряд аналитических [2, 6 и др.] и экспериментальных исследований, направленных на совершенствование организационных и методических компонентов процесса профессионального физкультурного образования [3, 5, 9, 10 и др.].</w:t>
      </w:r>
    </w:p>
    <w:p w14:paraId="5AC451BF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t xml:space="preserve">W. Dufor [15] провел сравнительные исследования более чем в 60 вузах 22 европейских стран, готовящих педагогические кадры в области физической культуры. Сопоставление полученных данных с результатами исследования, проведенного по поручению Международной федерации физического воспитания и ЮНЕСКО в 1976 г., позволило </w:t>
      </w:r>
      <w:r w:rsidRPr="0014258B">
        <w:lastRenderedPageBreak/>
        <w:t>выявить европейские проблемы, ориентиры и тенденцию в подготовке специалистов, которые выглядят следующим образом:</w:t>
      </w:r>
    </w:p>
    <w:p w14:paraId="388102B3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t>- в большинстве европейских стран имеются сложности с трудоустройством преподавателей физического воспитания по окончании обучения. Данное положение должно вызвать пересмотр существующих программ с целью повышения шансов на трудоустройство выпускников;</w:t>
      </w:r>
    </w:p>
    <w:p w14:paraId="48515F99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t>- необходима гарантия обеспечения студентам возможности получения нескольких специальностей, основанных на широкой программной базе. Реализация этого принципа - дело сложное, но обязательное. Большое количество специальностей, увеличение субдисциплин могут, однако, поставить под сомнение общую концепцию образования;</w:t>
      </w:r>
    </w:p>
    <w:p w14:paraId="74CD50DD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t>- традиционные программные блоки включают естественные, биологические, гуманитарные науки, педагогику физического воспитания, разные формы спортивной и рекреационной активности, а также специализацию. Соотношения между этими блоками весьма различны;</w:t>
      </w:r>
    </w:p>
    <w:p w14:paraId="03A417CA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t>- по сравнению с результатами исследований 1976 г. уменьшается количество учебных заведений, готовящих только специалистов по физическому воспитанию. Очевидной становится тенденция интеграции самостоятельных учебных учреждений с университетами в качестве факультетов;</w:t>
      </w:r>
    </w:p>
    <w:p w14:paraId="49314A44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t>- большинство программ ориентировано на четырехлетний срок образования или 3500 учебных часов;</w:t>
      </w:r>
    </w:p>
    <w:p w14:paraId="02FB0127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t>- соотношение теории и практики в 1970г. было следующим: 38% - теория, 62 - практика; в 1993г., соответственно - 57 и 43%. В теоретических науках в равных долях представлены блок естественных и биологических дисциплин, гуманитарные науки и педагогика физического воспитания;</w:t>
      </w:r>
    </w:p>
    <w:p w14:paraId="7267DE9A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t>- большинство стран предлагают обучение по двум специальностям, сокращая программу по курсу физического воспитания до 1500 ч. Оставшиеся около 1500 ч отводятся для овладения другой специальностью;</w:t>
      </w:r>
    </w:p>
    <w:p w14:paraId="15D3A4F3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t>- ряд вузов предлагают образование по одной узкой специальности, например экономике спорта, тренера по одному из видов спорта;</w:t>
      </w:r>
    </w:p>
    <w:p w14:paraId="736BB127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t>- почти все европейские страны предлагают факультеты или специальности на выбор, например рекреация, управление в сфере физической культуры, спортивный тренер, фитнес и др.</w:t>
      </w:r>
    </w:p>
    <w:p w14:paraId="05780BD3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t xml:space="preserve">Новая европейская действительность, в том числе возможности свободного перемещения специалистов в рамках государств Европейского Союза, требуют новых подходов к регулированию рынка труда. Следовательно, необходимой становится разработка профессионального сертифика та, признаваемого всеми членами Европейского Союза. С 1995 г. в рамках программы "Сократ" под руководством Willa Laporte проводились работы по созданию европейской модели программы подготовки педагогических кадров, а также (совместно с Европейским обществом физического воспитания) программы профессионального европейского сертификата. На основании проделанного анализа предложена унифицированная "Европейская модель" учебных планов для профессионального образования в сфере физической культуры, где отражены количество учебных часов (среднее) по отдельным блокам и дисциплинам, а также частота наличия отдельных дисциплин в учебных планах 60 вузов Европы (см. таблицу). В рамках данной модели планируется введение единой системы балльной оценки (EСTS). Баллы EСTS - это оценка количества труда студента (самостоятельной и аудиторной работы) с учетом значимости отдельной учебной дисциплины. Условия перевода студента с курса на курс предусматривают получение им определенного количества баллов и выполнение </w:t>
      </w:r>
      <w:r w:rsidRPr="0014258B">
        <w:lastRenderedPageBreak/>
        <w:t>программных условий. Как оптимальный вариант предлагается сумма в 60 баллов, которую должен набрать студент в течение учебного года. Система EСTS упрощает процедуру переводов студентов из одного учебного заведения в другое в рамках государств, входящих в Европейский Союз. При наличии необходимой суммы баллов студент при переводе в другое учебное заведение освобождается от необходимости ликвидации имеющейся разницы в учебных программах вузов.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6"/>
        <w:gridCol w:w="4173"/>
        <w:gridCol w:w="2837"/>
        <w:gridCol w:w="1926"/>
      </w:tblGrid>
      <w:tr w:rsidR="00E86640" w:rsidRPr="0014258B" w14:paraId="4BA4E198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6A4B6E" w14:textId="77777777" w:rsidR="00E86640" w:rsidRPr="0014258B" w:rsidRDefault="00E86640" w:rsidP="00865B46">
            <w:r w:rsidRPr="0014258B"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CBA7E" w14:textId="77777777" w:rsidR="00E86640" w:rsidRPr="0014258B" w:rsidRDefault="00E86640" w:rsidP="00865B46">
            <w:r w:rsidRPr="0014258B">
              <w:t>Блоки/ Учебные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EB2D19" w14:textId="77777777" w:rsidR="00E86640" w:rsidRPr="0014258B" w:rsidRDefault="00E86640" w:rsidP="00865B46">
            <w:r w:rsidRPr="0014258B">
              <w:t>Частота повторяемости,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42DC9D5" w14:textId="77777777" w:rsidR="00E86640" w:rsidRPr="0014258B" w:rsidRDefault="00E86640" w:rsidP="00865B46">
            <w:r w:rsidRPr="0014258B">
              <w:t>Количество часов</w:t>
            </w:r>
          </w:p>
        </w:tc>
      </w:tr>
      <w:tr w:rsidR="00E86640" w:rsidRPr="0014258B" w14:paraId="6640698B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F6FAB" w14:textId="77777777" w:rsidR="00E86640" w:rsidRPr="0014258B" w:rsidRDefault="00E86640" w:rsidP="00865B46"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1BB8BB" w14:textId="77777777" w:rsidR="00E86640" w:rsidRPr="0014258B" w:rsidRDefault="00E86640" w:rsidP="00865B46">
            <w:r w:rsidRPr="0014258B">
              <w:t>I. Естественнонаучный, биологический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F8AADF5" w14:textId="77777777" w:rsidR="00E86640" w:rsidRPr="0014258B" w:rsidRDefault="00E86640" w:rsidP="00865B46">
            <w:r>
              <w:t xml:space="preserve"> </w:t>
            </w:r>
          </w:p>
        </w:tc>
      </w:tr>
      <w:tr w:rsidR="00E86640" w:rsidRPr="0014258B" w14:paraId="7BEF866B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1DD5A8" w14:textId="77777777" w:rsidR="00E86640" w:rsidRPr="0014258B" w:rsidRDefault="00E86640" w:rsidP="00865B46">
            <w:r w:rsidRPr="0014258B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A77E8" w14:textId="77777777" w:rsidR="00E86640" w:rsidRPr="0014258B" w:rsidRDefault="00E86640" w:rsidP="00865B46">
            <w:r w:rsidRPr="0014258B">
              <w:t>физиология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6CC01" w14:textId="77777777" w:rsidR="00E86640" w:rsidRPr="0014258B" w:rsidRDefault="00E86640" w:rsidP="00865B46">
            <w:r w:rsidRPr="0014258B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1FD4291" w14:textId="77777777" w:rsidR="00E86640" w:rsidRPr="0014258B" w:rsidRDefault="00E86640" w:rsidP="00865B46">
            <w:r w:rsidRPr="0014258B">
              <w:t>121</w:t>
            </w:r>
          </w:p>
        </w:tc>
      </w:tr>
      <w:tr w:rsidR="00E86640" w:rsidRPr="0014258B" w14:paraId="63F83BB7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4BD98" w14:textId="77777777" w:rsidR="00E86640" w:rsidRPr="0014258B" w:rsidRDefault="00E86640" w:rsidP="00865B46">
            <w:r w:rsidRPr="0014258B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EA3A79" w14:textId="77777777" w:rsidR="00E86640" w:rsidRPr="0014258B" w:rsidRDefault="00E86640" w:rsidP="00865B46">
            <w:r w:rsidRPr="0014258B">
              <w:t>Анатомия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D20E06" w14:textId="77777777" w:rsidR="00E86640" w:rsidRPr="0014258B" w:rsidRDefault="00E86640" w:rsidP="00865B46">
            <w:r w:rsidRPr="0014258B"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470BC65" w14:textId="77777777" w:rsidR="00E86640" w:rsidRPr="0014258B" w:rsidRDefault="00E86640" w:rsidP="00865B46">
            <w:r w:rsidRPr="0014258B">
              <w:t>85</w:t>
            </w:r>
          </w:p>
        </w:tc>
      </w:tr>
      <w:tr w:rsidR="00E86640" w:rsidRPr="0014258B" w14:paraId="379C49E9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17D131" w14:textId="77777777" w:rsidR="00E86640" w:rsidRPr="0014258B" w:rsidRDefault="00E86640" w:rsidP="00865B46">
            <w:r w:rsidRPr="0014258B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C12C5A" w14:textId="77777777" w:rsidR="00E86640" w:rsidRPr="0014258B" w:rsidRDefault="00E86640" w:rsidP="00865B46">
            <w:r w:rsidRPr="0014258B">
              <w:t>Здоровье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CF5396" w14:textId="77777777" w:rsidR="00E86640" w:rsidRPr="0014258B" w:rsidRDefault="00E86640" w:rsidP="00865B46">
            <w:r w:rsidRPr="0014258B"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AC661A1" w14:textId="77777777" w:rsidR="00E86640" w:rsidRPr="0014258B" w:rsidRDefault="00E86640" w:rsidP="00865B46">
            <w:r w:rsidRPr="0014258B">
              <w:t>52</w:t>
            </w:r>
          </w:p>
        </w:tc>
      </w:tr>
      <w:tr w:rsidR="00E86640" w:rsidRPr="0014258B" w14:paraId="273826DE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C431E" w14:textId="77777777" w:rsidR="00E86640" w:rsidRPr="0014258B" w:rsidRDefault="00E86640" w:rsidP="00865B46">
            <w:r w:rsidRPr="0014258B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796B7" w14:textId="77777777" w:rsidR="00E86640" w:rsidRPr="0014258B" w:rsidRDefault="00E86640" w:rsidP="00865B46">
            <w:r w:rsidRPr="0014258B">
              <w:t>Биомеханика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DA288" w14:textId="77777777" w:rsidR="00E86640" w:rsidRPr="0014258B" w:rsidRDefault="00E86640" w:rsidP="00865B46">
            <w:r w:rsidRPr="0014258B"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17100CA" w14:textId="77777777" w:rsidR="00E86640" w:rsidRPr="0014258B" w:rsidRDefault="00E86640" w:rsidP="00865B46">
            <w:r w:rsidRPr="0014258B">
              <w:t>58</w:t>
            </w:r>
          </w:p>
        </w:tc>
      </w:tr>
      <w:tr w:rsidR="00E86640" w:rsidRPr="0014258B" w14:paraId="6DBB613B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37D230" w14:textId="77777777" w:rsidR="00E86640" w:rsidRPr="0014258B" w:rsidRDefault="00E86640" w:rsidP="00865B46">
            <w:r w:rsidRPr="0014258B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875679" w14:textId="77777777" w:rsidR="00E86640" w:rsidRPr="0014258B" w:rsidRDefault="00E86640" w:rsidP="00865B46">
            <w:r w:rsidRPr="0014258B">
              <w:t>Статистика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D5466" w14:textId="77777777" w:rsidR="00E86640" w:rsidRPr="0014258B" w:rsidRDefault="00E86640" w:rsidP="00865B46">
            <w:r w:rsidRPr="0014258B"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96B8ADF" w14:textId="77777777" w:rsidR="00E86640" w:rsidRPr="0014258B" w:rsidRDefault="00E86640" w:rsidP="00865B46">
            <w:r w:rsidRPr="0014258B">
              <w:t>46</w:t>
            </w:r>
          </w:p>
        </w:tc>
      </w:tr>
      <w:tr w:rsidR="00E86640" w:rsidRPr="0014258B" w14:paraId="22E4FB0C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8DF491" w14:textId="77777777" w:rsidR="00E86640" w:rsidRPr="0014258B" w:rsidRDefault="00E86640" w:rsidP="00865B46">
            <w:r w:rsidRPr="0014258B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EC3A51" w14:textId="77777777" w:rsidR="00E86640" w:rsidRPr="0014258B" w:rsidRDefault="00E86640" w:rsidP="00865B46">
            <w:r w:rsidRPr="0014258B">
              <w:t>Биохимия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5EE85" w14:textId="77777777" w:rsidR="00E86640" w:rsidRPr="0014258B" w:rsidRDefault="00E86640" w:rsidP="00865B46">
            <w:r w:rsidRPr="0014258B"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21C4DE4" w14:textId="77777777" w:rsidR="00E86640" w:rsidRPr="0014258B" w:rsidRDefault="00E86640" w:rsidP="00865B46">
            <w:r w:rsidRPr="0014258B">
              <w:t>55</w:t>
            </w:r>
          </w:p>
        </w:tc>
      </w:tr>
      <w:tr w:rsidR="00E86640" w:rsidRPr="0014258B" w14:paraId="44E33A96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7FBF52" w14:textId="77777777" w:rsidR="00E86640" w:rsidRPr="0014258B" w:rsidRDefault="00E86640" w:rsidP="00865B46">
            <w:r w:rsidRPr="0014258B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DB7CF6" w14:textId="77777777" w:rsidR="00E86640" w:rsidRPr="0014258B" w:rsidRDefault="00E86640" w:rsidP="00865B46">
            <w:r w:rsidRPr="0014258B">
              <w:t>Биометрия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5D0D9" w14:textId="77777777" w:rsidR="00E86640" w:rsidRPr="0014258B" w:rsidRDefault="00E86640" w:rsidP="00865B46">
            <w:r w:rsidRPr="0014258B"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A39C263" w14:textId="77777777" w:rsidR="00E86640" w:rsidRPr="0014258B" w:rsidRDefault="00E86640" w:rsidP="00865B46">
            <w:r w:rsidRPr="0014258B">
              <w:t>58</w:t>
            </w:r>
          </w:p>
        </w:tc>
      </w:tr>
      <w:tr w:rsidR="00E86640" w:rsidRPr="0014258B" w14:paraId="07DB7BC3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4B788A" w14:textId="77777777" w:rsidR="00E86640" w:rsidRPr="0014258B" w:rsidRDefault="00E86640" w:rsidP="00865B46">
            <w:r w:rsidRPr="0014258B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5C1D20" w14:textId="77777777" w:rsidR="00E86640" w:rsidRPr="0014258B" w:rsidRDefault="00E86640" w:rsidP="00865B46">
            <w:r w:rsidRPr="0014258B">
              <w:t>Биология-гистология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D62A0C" w14:textId="77777777" w:rsidR="00E86640" w:rsidRPr="0014258B" w:rsidRDefault="00E86640" w:rsidP="00865B46">
            <w:r w:rsidRPr="0014258B"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117C489" w14:textId="77777777" w:rsidR="00E86640" w:rsidRPr="0014258B" w:rsidRDefault="00E86640" w:rsidP="00865B46">
            <w:r w:rsidRPr="0014258B">
              <w:t>76</w:t>
            </w:r>
          </w:p>
        </w:tc>
      </w:tr>
      <w:tr w:rsidR="00E86640" w:rsidRPr="0014258B" w14:paraId="59FDF2CA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79FF7" w14:textId="77777777" w:rsidR="00E86640" w:rsidRPr="0014258B" w:rsidRDefault="00E86640" w:rsidP="00865B46">
            <w:r w:rsidRPr="0014258B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08795" w14:textId="77777777" w:rsidR="00E86640" w:rsidRPr="0014258B" w:rsidRDefault="00E86640" w:rsidP="00865B46">
            <w:r w:rsidRPr="0014258B"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E2DD7" w14:textId="77777777" w:rsidR="00E86640" w:rsidRPr="0014258B" w:rsidRDefault="00E86640" w:rsidP="00865B46">
            <w:r w:rsidRPr="0014258B"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5C176F9" w14:textId="77777777" w:rsidR="00E86640" w:rsidRPr="0014258B" w:rsidRDefault="00E86640" w:rsidP="00865B46">
            <w:r w:rsidRPr="0014258B">
              <w:t>85</w:t>
            </w:r>
          </w:p>
        </w:tc>
      </w:tr>
      <w:tr w:rsidR="00E86640" w:rsidRPr="0014258B" w14:paraId="5D3144FF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582265" w14:textId="77777777" w:rsidR="00E86640" w:rsidRPr="0014258B" w:rsidRDefault="00E86640" w:rsidP="00865B46">
            <w:r w:rsidRPr="0014258B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C75EE" w14:textId="77777777" w:rsidR="00E86640" w:rsidRPr="0014258B" w:rsidRDefault="00E86640" w:rsidP="00865B46">
            <w:r w:rsidRPr="0014258B"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B4DB0A" w14:textId="77777777" w:rsidR="00E86640" w:rsidRPr="0014258B" w:rsidRDefault="00E86640" w:rsidP="00865B46">
            <w:r w:rsidRPr="0014258B"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F43F596" w14:textId="77777777" w:rsidR="00E86640" w:rsidRPr="0014258B" w:rsidRDefault="00E86640" w:rsidP="00865B46">
            <w:r w:rsidRPr="0014258B">
              <w:t>90</w:t>
            </w:r>
          </w:p>
        </w:tc>
      </w:tr>
      <w:tr w:rsidR="00E86640" w:rsidRPr="0014258B" w14:paraId="4C636717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30CBBE" w14:textId="77777777" w:rsidR="00E86640" w:rsidRPr="0014258B" w:rsidRDefault="00E86640" w:rsidP="00865B46"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52172" w14:textId="77777777" w:rsidR="00E86640" w:rsidRPr="0014258B" w:rsidRDefault="00E86640" w:rsidP="00865B46">
            <w:r w:rsidRPr="0014258B">
              <w:t>II. Гуманитарный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E1020F" w14:textId="77777777" w:rsidR="00E86640" w:rsidRPr="0014258B" w:rsidRDefault="00E86640" w:rsidP="00865B46"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718C5A7" w14:textId="77777777" w:rsidR="00E86640" w:rsidRPr="0014258B" w:rsidRDefault="00E86640" w:rsidP="00865B46">
            <w:r>
              <w:t xml:space="preserve"> </w:t>
            </w:r>
          </w:p>
        </w:tc>
      </w:tr>
      <w:tr w:rsidR="00E86640" w:rsidRPr="0014258B" w14:paraId="759D2E5C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6CBE1" w14:textId="77777777" w:rsidR="00E86640" w:rsidRPr="0014258B" w:rsidRDefault="00E86640" w:rsidP="00865B46">
            <w:r w:rsidRPr="0014258B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82725" w14:textId="77777777" w:rsidR="00E86640" w:rsidRPr="0014258B" w:rsidRDefault="00E86640" w:rsidP="00865B46">
            <w:r w:rsidRPr="0014258B">
              <w:t>Психология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276F4" w14:textId="77777777" w:rsidR="00E86640" w:rsidRPr="0014258B" w:rsidRDefault="00E86640" w:rsidP="00865B46">
            <w:r w:rsidRPr="0014258B"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81A578B" w14:textId="77777777" w:rsidR="00E86640" w:rsidRPr="0014258B" w:rsidRDefault="00E86640" w:rsidP="00865B46">
            <w:r w:rsidRPr="0014258B">
              <w:t>87</w:t>
            </w:r>
          </w:p>
        </w:tc>
      </w:tr>
      <w:tr w:rsidR="00E86640" w:rsidRPr="0014258B" w14:paraId="27128BB6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086879" w14:textId="77777777" w:rsidR="00E86640" w:rsidRPr="0014258B" w:rsidRDefault="00E86640" w:rsidP="00865B46">
            <w:r w:rsidRPr="0014258B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CB6E9" w14:textId="77777777" w:rsidR="00E86640" w:rsidRPr="0014258B" w:rsidRDefault="00E86640" w:rsidP="00865B46">
            <w:r w:rsidRPr="0014258B">
              <w:t>Педагогика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21D106" w14:textId="77777777" w:rsidR="00E86640" w:rsidRPr="0014258B" w:rsidRDefault="00E86640" w:rsidP="00865B46">
            <w:r w:rsidRPr="0014258B"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E5CBEDA" w14:textId="77777777" w:rsidR="00E86640" w:rsidRPr="0014258B" w:rsidRDefault="00E86640" w:rsidP="00865B46">
            <w:r w:rsidRPr="0014258B">
              <w:t>107</w:t>
            </w:r>
          </w:p>
        </w:tc>
      </w:tr>
      <w:tr w:rsidR="00E86640" w:rsidRPr="0014258B" w14:paraId="7C5A825D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688C8" w14:textId="77777777" w:rsidR="00E86640" w:rsidRPr="0014258B" w:rsidRDefault="00E86640" w:rsidP="00865B46">
            <w:r w:rsidRPr="0014258B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A14F4" w14:textId="77777777" w:rsidR="00E86640" w:rsidRPr="0014258B" w:rsidRDefault="00E86640" w:rsidP="00865B46">
            <w:r w:rsidRPr="0014258B">
              <w:t>Социология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42CC9A" w14:textId="77777777" w:rsidR="00E86640" w:rsidRPr="0014258B" w:rsidRDefault="00E86640" w:rsidP="00865B46">
            <w:r w:rsidRPr="0014258B"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5B00270" w14:textId="77777777" w:rsidR="00E86640" w:rsidRPr="0014258B" w:rsidRDefault="00E86640" w:rsidP="00865B46">
            <w:r w:rsidRPr="0014258B">
              <w:t>49</w:t>
            </w:r>
          </w:p>
        </w:tc>
      </w:tr>
      <w:tr w:rsidR="00E86640" w:rsidRPr="0014258B" w14:paraId="58BF0E04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481768" w14:textId="77777777" w:rsidR="00E86640" w:rsidRPr="0014258B" w:rsidRDefault="00E86640" w:rsidP="00865B46">
            <w:r w:rsidRPr="0014258B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6C0BA" w14:textId="77777777" w:rsidR="00E86640" w:rsidRPr="0014258B" w:rsidRDefault="00E86640" w:rsidP="00865B46">
            <w:r w:rsidRPr="0014258B">
              <w:t>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C9880" w14:textId="77777777" w:rsidR="00E86640" w:rsidRPr="0014258B" w:rsidRDefault="00E86640" w:rsidP="00865B46">
            <w:r w:rsidRPr="0014258B"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F436D25" w14:textId="77777777" w:rsidR="00E86640" w:rsidRPr="0014258B" w:rsidRDefault="00E86640" w:rsidP="00865B46">
            <w:r w:rsidRPr="0014258B">
              <w:t>41</w:t>
            </w:r>
          </w:p>
        </w:tc>
      </w:tr>
      <w:tr w:rsidR="00E86640" w:rsidRPr="0014258B" w14:paraId="505DF762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8986BF" w14:textId="77777777" w:rsidR="00E86640" w:rsidRPr="0014258B" w:rsidRDefault="00E86640" w:rsidP="00865B46">
            <w:r w:rsidRPr="0014258B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31851" w14:textId="77777777" w:rsidR="00E86640" w:rsidRPr="0014258B" w:rsidRDefault="00E86640" w:rsidP="00865B46">
            <w:r w:rsidRPr="0014258B">
              <w:t>Теория 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8A77A" w14:textId="77777777" w:rsidR="00E86640" w:rsidRPr="0014258B" w:rsidRDefault="00E86640" w:rsidP="00865B46">
            <w:r w:rsidRPr="0014258B"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CCDDB2D" w14:textId="77777777" w:rsidR="00E86640" w:rsidRPr="0014258B" w:rsidRDefault="00E86640" w:rsidP="00865B46">
            <w:r w:rsidRPr="0014258B">
              <w:t>59</w:t>
            </w:r>
          </w:p>
        </w:tc>
      </w:tr>
      <w:tr w:rsidR="00E86640" w:rsidRPr="0014258B" w14:paraId="4D12BE22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E8409F" w14:textId="77777777" w:rsidR="00E86640" w:rsidRPr="0014258B" w:rsidRDefault="00E86640" w:rsidP="00865B46">
            <w:r w:rsidRPr="0014258B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3DB51" w14:textId="77777777" w:rsidR="00E86640" w:rsidRPr="0014258B" w:rsidRDefault="00E86640" w:rsidP="00865B46">
            <w:r w:rsidRPr="0014258B">
              <w:t>Антропо моторика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019E2C" w14:textId="77777777" w:rsidR="00E86640" w:rsidRPr="0014258B" w:rsidRDefault="00E86640" w:rsidP="00865B46">
            <w:r w:rsidRPr="0014258B"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81DDF78" w14:textId="77777777" w:rsidR="00E86640" w:rsidRPr="0014258B" w:rsidRDefault="00E86640" w:rsidP="00865B46">
            <w:r w:rsidRPr="0014258B">
              <w:t>59</w:t>
            </w:r>
          </w:p>
        </w:tc>
      </w:tr>
      <w:tr w:rsidR="00E86640" w:rsidRPr="0014258B" w14:paraId="14FC1B9C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4F963" w14:textId="77777777" w:rsidR="00E86640" w:rsidRPr="0014258B" w:rsidRDefault="00E86640" w:rsidP="00865B46">
            <w:r w:rsidRPr="0014258B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B03F68" w14:textId="77777777" w:rsidR="00E86640" w:rsidRPr="0014258B" w:rsidRDefault="00E86640" w:rsidP="00865B46">
            <w:r w:rsidRPr="0014258B">
              <w:t>философия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D3699" w14:textId="77777777" w:rsidR="00E86640" w:rsidRPr="0014258B" w:rsidRDefault="00E86640" w:rsidP="00865B46">
            <w:r w:rsidRPr="0014258B"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8A45FCD" w14:textId="77777777" w:rsidR="00E86640" w:rsidRPr="0014258B" w:rsidRDefault="00E86640" w:rsidP="00865B46">
            <w:r w:rsidRPr="0014258B">
              <w:t>50</w:t>
            </w:r>
          </w:p>
        </w:tc>
      </w:tr>
      <w:tr w:rsidR="00E86640" w:rsidRPr="0014258B" w14:paraId="78506434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BE4DF" w14:textId="77777777" w:rsidR="00E86640" w:rsidRPr="0014258B" w:rsidRDefault="00E86640" w:rsidP="00865B46">
            <w:r w:rsidRPr="0014258B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81781" w14:textId="77777777" w:rsidR="00E86640" w:rsidRPr="0014258B" w:rsidRDefault="00E86640" w:rsidP="00865B46">
            <w:r w:rsidRPr="0014258B"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BA7733" w14:textId="77777777" w:rsidR="00E86640" w:rsidRPr="0014258B" w:rsidRDefault="00E86640" w:rsidP="00865B46">
            <w:r w:rsidRPr="0014258B"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D7B9002" w14:textId="77777777" w:rsidR="00E86640" w:rsidRPr="0014258B" w:rsidRDefault="00E86640" w:rsidP="00865B46">
            <w:r w:rsidRPr="0014258B">
              <w:t>130</w:t>
            </w:r>
          </w:p>
        </w:tc>
      </w:tr>
      <w:tr w:rsidR="00E86640" w:rsidRPr="0014258B" w14:paraId="77E87D5D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212A08" w14:textId="77777777" w:rsidR="00E86640" w:rsidRPr="0014258B" w:rsidRDefault="00E86640" w:rsidP="00865B46">
            <w:r w:rsidRPr="0014258B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65A95" w14:textId="77777777" w:rsidR="00E86640" w:rsidRPr="0014258B" w:rsidRDefault="00E86640" w:rsidP="00865B46">
            <w:r w:rsidRPr="0014258B">
              <w:t>Право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DF29F" w14:textId="77777777" w:rsidR="00E86640" w:rsidRPr="0014258B" w:rsidRDefault="00E86640" w:rsidP="00865B46">
            <w:r w:rsidRPr="0014258B"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2B1BE91" w14:textId="77777777" w:rsidR="00E86640" w:rsidRPr="0014258B" w:rsidRDefault="00E86640" w:rsidP="00865B46">
            <w:r w:rsidRPr="0014258B">
              <w:t>41</w:t>
            </w:r>
          </w:p>
        </w:tc>
      </w:tr>
      <w:tr w:rsidR="00E86640" w:rsidRPr="0014258B" w14:paraId="2C048078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1E5DF0" w14:textId="77777777" w:rsidR="00E86640" w:rsidRPr="0014258B" w:rsidRDefault="00E86640" w:rsidP="00865B46"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06820E" w14:textId="77777777" w:rsidR="00E86640" w:rsidRPr="0014258B" w:rsidRDefault="00E86640" w:rsidP="00865B46">
            <w:r w:rsidRPr="0014258B">
              <w:t>III. Педагогический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B7F999" w14:textId="77777777" w:rsidR="00E86640" w:rsidRPr="0014258B" w:rsidRDefault="00E86640" w:rsidP="00865B46"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9EF4A5C" w14:textId="77777777" w:rsidR="00E86640" w:rsidRPr="0014258B" w:rsidRDefault="00E86640" w:rsidP="00865B46">
            <w:r>
              <w:t xml:space="preserve"> </w:t>
            </w:r>
          </w:p>
        </w:tc>
      </w:tr>
      <w:tr w:rsidR="00E86640" w:rsidRPr="0014258B" w14:paraId="6C61CE04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C1354A" w14:textId="77777777" w:rsidR="00E86640" w:rsidRPr="0014258B" w:rsidRDefault="00E86640" w:rsidP="00865B46">
            <w:r w:rsidRPr="0014258B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262C7A" w14:textId="77777777" w:rsidR="00E86640" w:rsidRPr="0014258B" w:rsidRDefault="00E86640" w:rsidP="00865B46">
            <w:r w:rsidRPr="0014258B">
              <w:t>Дидактика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8520EE" w14:textId="77777777" w:rsidR="00E86640" w:rsidRPr="0014258B" w:rsidRDefault="00E86640" w:rsidP="00865B46">
            <w:r w:rsidRPr="0014258B"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B4D37C8" w14:textId="77777777" w:rsidR="00E86640" w:rsidRPr="0014258B" w:rsidRDefault="00E86640" w:rsidP="00865B46">
            <w:r w:rsidRPr="0014258B">
              <w:t>123</w:t>
            </w:r>
          </w:p>
        </w:tc>
      </w:tr>
      <w:tr w:rsidR="00E86640" w:rsidRPr="0014258B" w14:paraId="5E83E5E3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971E6" w14:textId="77777777" w:rsidR="00E86640" w:rsidRPr="0014258B" w:rsidRDefault="00E86640" w:rsidP="00865B46">
            <w:r w:rsidRPr="0014258B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38DE5" w14:textId="77777777" w:rsidR="00E86640" w:rsidRPr="0014258B" w:rsidRDefault="00E86640" w:rsidP="00865B46">
            <w:r w:rsidRPr="0014258B">
              <w:t>Методика физического воспитания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678872" w14:textId="77777777" w:rsidR="00E86640" w:rsidRPr="0014258B" w:rsidRDefault="00E86640" w:rsidP="00865B46">
            <w:r w:rsidRPr="0014258B"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9EA59CC" w14:textId="77777777" w:rsidR="00E86640" w:rsidRPr="0014258B" w:rsidRDefault="00E86640" w:rsidP="00865B46">
            <w:r w:rsidRPr="0014258B">
              <w:t>124</w:t>
            </w:r>
          </w:p>
        </w:tc>
      </w:tr>
      <w:tr w:rsidR="00E86640" w:rsidRPr="0014258B" w14:paraId="6420E2D8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171C32" w14:textId="77777777" w:rsidR="00E86640" w:rsidRPr="0014258B" w:rsidRDefault="00E86640" w:rsidP="00865B46">
            <w:r w:rsidRPr="0014258B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A15EC3" w14:textId="77777777" w:rsidR="00E86640" w:rsidRPr="0014258B" w:rsidRDefault="00E86640" w:rsidP="00865B46">
            <w:r w:rsidRPr="0014258B">
              <w:t>История физического воспитания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D4C4F" w14:textId="77777777" w:rsidR="00E86640" w:rsidRPr="0014258B" w:rsidRDefault="00E86640" w:rsidP="00865B46">
            <w:r w:rsidRPr="0014258B"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0255AFF" w14:textId="77777777" w:rsidR="00E86640" w:rsidRPr="0014258B" w:rsidRDefault="00E86640" w:rsidP="00865B46">
            <w:r w:rsidRPr="0014258B">
              <w:t>61</w:t>
            </w:r>
          </w:p>
        </w:tc>
      </w:tr>
      <w:tr w:rsidR="00E86640" w:rsidRPr="0014258B" w14:paraId="7A9F56E6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AB5C32" w14:textId="77777777" w:rsidR="00E86640" w:rsidRPr="0014258B" w:rsidRDefault="00E86640" w:rsidP="00865B46">
            <w:r w:rsidRPr="0014258B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CE14D" w14:textId="77777777" w:rsidR="00E86640" w:rsidRPr="0014258B" w:rsidRDefault="00E86640" w:rsidP="00865B46">
            <w:r w:rsidRPr="0014258B">
              <w:t>Теория физического воспитания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C1978" w14:textId="77777777" w:rsidR="00E86640" w:rsidRPr="0014258B" w:rsidRDefault="00E86640" w:rsidP="00865B46">
            <w:r w:rsidRPr="0014258B"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C49E9E9" w14:textId="77777777" w:rsidR="00E86640" w:rsidRPr="0014258B" w:rsidRDefault="00E86640" w:rsidP="00865B46">
            <w:r w:rsidRPr="0014258B">
              <w:t>61</w:t>
            </w:r>
          </w:p>
        </w:tc>
      </w:tr>
      <w:tr w:rsidR="00E86640" w:rsidRPr="0014258B" w14:paraId="06377C6A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D5ABCB" w14:textId="77777777" w:rsidR="00E86640" w:rsidRPr="0014258B" w:rsidRDefault="00E86640" w:rsidP="00865B46">
            <w:r w:rsidRPr="0014258B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2C5680" w14:textId="77777777" w:rsidR="00E86640" w:rsidRPr="0014258B" w:rsidRDefault="00E86640" w:rsidP="00865B46">
            <w:r w:rsidRPr="0014258B">
              <w:t>Теория спортивной тренировки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F387A" w14:textId="77777777" w:rsidR="00E86640" w:rsidRPr="0014258B" w:rsidRDefault="00E86640" w:rsidP="00865B46">
            <w:r w:rsidRPr="0014258B"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E268133" w14:textId="77777777" w:rsidR="00E86640" w:rsidRPr="0014258B" w:rsidRDefault="00E86640" w:rsidP="00865B46">
            <w:r w:rsidRPr="0014258B">
              <w:t>94</w:t>
            </w:r>
          </w:p>
        </w:tc>
      </w:tr>
      <w:tr w:rsidR="00E86640" w:rsidRPr="0014258B" w14:paraId="75C1D4C4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AC9DCA" w14:textId="77777777" w:rsidR="00E86640" w:rsidRPr="0014258B" w:rsidRDefault="00E86640" w:rsidP="00865B46">
            <w:r w:rsidRPr="0014258B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2E1977" w14:textId="77777777" w:rsidR="00E86640" w:rsidRPr="0014258B" w:rsidRDefault="00E86640" w:rsidP="00865B46">
            <w:r w:rsidRPr="0014258B">
              <w:t>Подготовка дипломных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39DDC" w14:textId="77777777" w:rsidR="00E86640" w:rsidRPr="0014258B" w:rsidRDefault="00E86640" w:rsidP="00865B46">
            <w:r w:rsidRPr="0014258B"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F1BBA2B" w14:textId="77777777" w:rsidR="00E86640" w:rsidRPr="0014258B" w:rsidRDefault="00E86640" w:rsidP="00865B46">
            <w:r w:rsidRPr="0014258B">
              <w:t>104</w:t>
            </w:r>
          </w:p>
        </w:tc>
      </w:tr>
      <w:tr w:rsidR="00E86640" w:rsidRPr="0014258B" w14:paraId="191FD32A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0C588B" w14:textId="77777777" w:rsidR="00E86640" w:rsidRPr="0014258B" w:rsidRDefault="00E86640" w:rsidP="00865B46"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D915A" w14:textId="77777777" w:rsidR="00E86640" w:rsidRPr="0014258B" w:rsidRDefault="00E86640" w:rsidP="00865B46">
            <w:r w:rsidRPr="0014258B">
              <w:t>IV. Спортивных дисциплин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9AE2721" w14:textId="77777777" w:rsidR="00E86640" w:rsidRPr="0014258B" w:rsidRDefault="00E86640" w:rsidP="00865B46">
            <w:r>
              <w:t xml:space="preserve"> </w:t>
            </w:r>
          </w:p>
        </w:tc>
      </w:tr>
      <w:tr w:rsidR="00E86640" w:rsidRPr="0014258B" w14:paraId="017129B3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F4B23E" w14:textId="77777777" w:rsidR="00E86640" w:rsidRPr="0014258B" w:rsidRDefault="00E86640" w:rsidP="00865B46">
            <w:r w:rsidRPr="0014258B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66F95E" w14:textId="77777777" w:rsidR="00E86640" w:rsidRPr="0014258B" w:rsidRDefault="00E86640" w:rsidP="00865B46">
            <w:r w:rsidRPr="0014258B">
              <w:t>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798D4D" w14:textId="77777777" w:rsidR="00E86640" w:rsidRPr="0014258B" w:rsidRDefault="00E86640" w:rsidP="00865B46">
            <w:r w:rsidRPr="0014258B"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12E8A01" w14:textId="77777777" w:rsidR="00E86640" w:rsidRPr="0014258B" w:rsidRDefault="00E86640" w:rsidP="00865B46">
            <w:r w:rsidRPr="0014258B">
              <w:t>221</w:t>
            </w:r>
          </w:p>
        </w:tc>
      </w:tr>
      <w:tr w:rsidR="00E86640" w:rsidRPr="0014258B" w14:paraId="48230ED8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5969A1" w14:textId="77777777" w:rsidR="00E86640" w:rsidRPr="0014258B" w:rsidRDefault="00E86640" w:rsidP="00865B46">
            <w:r w:rsidRPr="0014258B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628C6" w14:textId="77777777" w:rsidR="00E86640" w:rsidRPr="0014258B" w:rsidRDefault="00E86640" w:rsidP="00865B46">
            <w:r w:rsidRPr="0014258B">
              <w:t>Плавание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C6E682" w14:textId="77777777" w:rsidR="00E86640" w:rsidRPr="0014258B" w:rsidRDefault="00E86640" w:rsidP="00865B46">
            <w:r w:rsidRPr="0014258B"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B85D402" w14:textId="77777777" w:rsidR="00E86640" w:rsidRPr="0014258B" w:rsidRDefault="00E86640" w:rsidP="00865B46">
            <w:r w:rsidRPr="0014258B">
              <w:t>130</w:t>
            </w:r>
          </w:p>
        </w:tc>
      </w:tr>
      <w:tr w:rsidR="00E86640" w:rsidRPr="0014258B" w14:paraId="14EE25DD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FD3E34" w14:textId="77777777" w:rsidR="00E86640" w:rsidRPr="0014258B" w:rsidRDefault="00E86640" w:rsidP="00865B46">
            <w:r w:rsidRPr="0014258B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47FA2E" w14:textId="77777777" w:rsidR="00E86640" w:rsidRPr="0014258B" w:rsidRDefault="00E86640" w:rsidP="00865B46">
            <w:r w:rsidRPr="0014258B">
              <w:t>Легкая атлетика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556D68" w14:textId="77777777" w:rsidR="00E86640" w:rsidRPr="0014258B" w:rsidRDefault="00E86640" w:rsidP="00865B46">
            <w:r w:rsidRPr="0014258B"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9531F8C" w14:textId="77777777" w:rsidR="00E86640" w:rsidRPr="0014258B" w:rsidRDefault="00E86640" w:rsidP="00865B46">
            <w:r w:rsidRPr="0014258B">
              <w:t>156</w:t>
            </w:r>
          </w:p>
        </w:tc>
      </w:tr>
      <w:tr w:rsidR="00E86640" w:rsidRPr="0014258B" w14:paraId="1958BF0A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F4743" w14:textId="77777777" w:rsidR="00E86640" w:rsidRPr="0014258B" w:rsidRDefault="00E86640" w:rsidP="00865B46">
            <w:r w:rsidRPr="0014258B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D7CC1" w14:textId="77777777" w:rsidR="00E86640" w:rsidRPr="0014258B" w:rsidRDefault="00E86640" w:rsidP="00865B46">
            <w:r w:rsidRPr="0014258B">
              <w:t>Гимнастика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37C06C" w14:textId="77777777" w:rsidR="00E86640" w:rsidRPr="0014258B" w:rsidRDefault="00E86640" w:rsidP="00865B46">
            <w:r w:rsidRPr="0014258B"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EDDAD92" w14:textId="77777777" w:rsidR="00E86640" w:rsidRPr="0014258B" w:rsidRDefault="00E86640" w:rsidP="00865B46">
            <w:r w:rsidRPr="0014258B">
              <w:t>190</w:t>
            </w:r>
          </w:p>
        </w:tc>
      </w:tr>
      <w:tr w:rsidR="00E86640" w:rsidRPr="0014258B" w14:paraId="4E2B2D70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5A5FD" w14:textId="77777777" w:rsidR="00E86640" w:rsidRPr="0014258B" w:rsidRDefault="00E86640" w:rsidP="00865B46">
            <w:r w:rsidRPr="0014258B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DE66C" w14:textId="77777777" w:rsidR="00E86640" w:rsidRPr="0014258B" w:rsidRDefault="00E86640" w:rsidP="00865B46">
            <w:r w:rsidRPr="0014258B">
              <w:t>Дидактика физического воспитания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DDC5D4" w14:textId="77777777" w:rsidR="00E86640" w:rsidRPr="0014258B" w:rsidRDefault="00E86640" w:rsidP="00865B46">
            <w:r w:rsidRPr="0014258B"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6FB34F3" w14:textId="77777777" w:rsidR="00E86640" w:rsidRPr="0014258B" w:rsidRDefault="00E86640" w:rsidP="00865B46">
            <w:r w:rsidRPr="0014258B">
              <w:t>278</w:t>
            </w:r>
          </w:p>
        </w:tc>
      </w:tr>
      <w:tr w:rsidR="00E86640" w:rsidRPr="0014258B" w14:paraId="6386AF49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7AEF63" w14:textId="77777777" w:rsidR="00E86640" w:rsidRPr="0014258B" w:rsidRDefault="00E86640" w:rsidP="00865B46">
            <w:r w:rsidRPr="0014258B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3E90AB" w14:textId="77777777" w:rsidR="00E86640" w:rsidRPr="0014258B" w:rsidRDefault="00E86640" w:rsidP="00865B46">
            <w:r w:rsidRPr="0014258B">
              <w:t>Ритмика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0B294" w14:textId="77777777" w:rsidR="00E86640" w:rsidRPr="0014258B" w:rsidRDefault="00E86640" w:rsidP="00865B46">
            <w:r w:rsidRPr="0014258B"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80FDC64" w14:textId="77777777" w:rsidR="00E86640" w:rsidRPr="0014258B" w:rsidRDefault="00E86640" w:rsidP="00865B46">
            <w:r w:rsidRPr="0014258B">
              <w:t>120</w:t>
            </w:r>
          </w:p>
        </w:tc>
      </w:tr>
      <w:tr w:rsidR="00E86640" w:rsidRPr="0014258B" w14:paraId="17456E65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FF5DE2" w14:textId="77777777" w:rsidR="00E86640" w:rsidRPr="0014258B" w:rsidRDefault="00E86640" w:rsidP="00865B46">
            <w:r w:rsidRPr="0014258B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C18331" w14:textId="77777777" w:rsidR="00E86640" w:rsidRPr="0014258B" w:rsidRDefault="00E86640" w:rsidP="00865B46">
            <w:r w:rsidRPr="0014258B">
              <w:t>Танцы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2AB57" w14:textId="77777777" w:rsidR="00E86640" w:rsidRPr="0014258B" w:rsidRDefault="00E86640" w:rsidP="00865B46">
            <w:r w:rsidRPr="0014258B"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6041FD0" w14:textId="77777777" w:rsidR="00E86640" w:rsidRPr="0014258B" w:rsidRDefault="00E86640" w:rsidP="00865B46">
            <w:r w:rsidRPr="0014258B">
              <w:t>120</w:t>
            </w:r>
          </w:p>
        </w:tc>
      </w:tr>
      <w:tr w:rsidR="00E86640" w:rsidRPr="0014258B" w14:paraId="1675D0AB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A8C7AC" w14:textId="77777777" w:rsidR="00E86640" w:rsidRPr="0014258B" w:rsidRDefault="00E86640" w:rsidP="00865B46">
            <w:r w:rsidRPr="0014258B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0E70E" w14:textId="77777777" w:rsidR="00E86640" w:rsidRPr="0014258B" w:rsidRDefault="00E86640" w:rsidP="00865B46">
            <w:r w:rsidRPr="0014258B">
              <w:t>Предметы по выбору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CC832" w14:textId="77777777" w:rsidR="00E86640" w:rsidRPr="0014258B" w:rsidRDefault="00E86640" w:rsidP="00865B46">
            <w:r w:rsidRPr="0014258B"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F890447" w14:textId="77777777" w:rsidR="00E86640" w:rsidRPr="0014258B" w:rsidRDefault="00E86640" w:rsidP="00865B46">
            <w:r w:rsidRPr="0014258B">
              <w:t>202</w:t>
            </w:r>
          </w:p>
        </w:tc>
      </w:tr>
      <w:tr w:rsidR="00E86640" w:rsidRPr="0014258B" w14:paraId="3458A126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D2DE6D" w14:textId="77777777" w:rsidR="00E86640" w:rsidRPr="0014258B" w:rsidRDefault="00E86640" w:rsidP="00865B46">
            <w:r w:rsidRPr="0014258B"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ABDF2D" w14:textId="77777777" w:rsidR="00E86640" w:rsidRPr="0014258B" w:rsidRDefault="00E86640" w:rsidP="00865B46">
            <w:r w:rsidRPr="0014258B">
              <w:t>Рекреация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DAA8D" w14:textId="77777777" w:rsidR="00E86640" w:rsidRPr="0014258B" w:rsidRDefault="00E86640" w:rsidP="00865B46">
            <w:r w:rsidRPr="0014258B"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BA49799" w14:textId="77777777" w:rsidR="00E86640" w:rsidRPr="0014258B" w:rsidRDefault="00E86640" w:rsidP="00865B46">
            <w:r w:rsidRPr="0014258B">
              <w:t>61</w:t>
            </w:r>
          </w:p>
        </w:tc>
      </w:tr>
      <w:tr w:rsidR="00E86640" w:rsidRPr="0014258B" w14:paraId="636FE909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2B0892" w14:textId="77777777" w:rsidR="00E86640" w:rsidRPr="0014258B" w:rsidRDefault="00E86640" w:rsidP="00865B46">
            <w:r w:rsidRPr="0014258B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F493BE" w14:textId="77777777" w:rsidR="00E86640" w:rsidRPr="0014258B" w:rsidRDefault="00E86640" w:rsidP="00865B46">
            <w:r w:rsidRPr="0014258B">
              <w:t>Лыжный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D4BD89" w14:textId="77777777" w:rsidR="00E86640" w:rsidRPr="0014258B" w:rsidRDefault="00E86640" w:rsidP="00865B46">
            <w:r w:rsidRPr="0014258B"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177FE9F" w14:textId="77777777" w:rsidR="00E86640" w:rsidRPr="0014258B" w:rsidRDefault="00E86640" w:rsidP="00865B46">
            <w:r w:rsidRPr="0014258B">
              <w:t>110</w:t>
            </w:r>
          </w:p>
        </w:tc>
      </w:tr>
      <w:tr w:rsidR="00E86640" w:rsidRPr="0014258B" w14:paraId="6F3EB8EA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4BDEDA" w14:textId="77777777" w:rsidR="00E86640" w:rsidRPr="0014258B" w:rsidRDefault="00E86640" w:rsidP="00865B46">
            <w:r w:rsidRPr="0014258B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13035" w14:textId="77777777" w:rsidR="00E86640" w:rsidRPr="0014258B" w:rsidRDefault="00E86640" w:rsidP="00865B46">
            <w:r w:rsidRPr="0014258B">
              <w:t>Занятия на природе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32104" w14:textId="77777777" w:rsidR="00E86640" w:rsidRPr="0014258B" w:rsidRDefault="00E86640" w:rsidP="00865B46">
            <w:r w:rsidRPr="0014258B"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3668665" w14:textId="77777777" w:rsidR="00E86640" w:rsidRPr="0014258B" w:rsidRDefault="00E86640" w:rsidP="00865B46">
            <w:r w:rsidRPr="0014258B">
              <w:t>64</w:t>
            </w:r>
          </w:p>
        </w:tc>
      </w:tr>
    </w:tbl>
    <w:p w14:paraId="5448DC3F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t>Из таблицы виден большой разброс в учебных планах различных учебных заведений. В учебных планах разных стран и вузов прослеживается единство лишь по основным блокам учебных дисциплин, но с большой дифференциацией внутри самих блоков. Учебные дисциплины можно сформулировать в следующие основные блоки:</w:t>
      </w:r>
    </w:p>
    <w:p w14:paraId="0A3644D1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t>Формы физической и спортивной активности.</w:t>
      </w:r>
    </w:p>
    <w:p w14:paraId="5EFAB6ED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t>Науки о воспитании и преподавании.</w:t>
      </w:r>
    </w:p>
    <w:p w14:paraId="53489A5B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t>Науки биологические и естественные.</w:t>
      </w:r>
    </w:p>
    <w:p w14:paraId="2356835B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t>Науки общественные и гуманитарные.</w:t>
      </w:r>
    </w:p>
    <w:p w14:paraId="48F9FBEC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t>Научная работа.</w:t>
      </w:r>
    </w:p>
    <w:p w14:paraId="3942599D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t>Курсы на выбор.</w:t>
      </w:r>
    </w:p>
    <w:p w14:paraId="41749D73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t>Пятилетний срок работы над этой проблемой убеждает в сложности ее разрешения. Не случайно лишь 11 вузов Европы выразили готовность вести подготовку специалистов по унифицированной программе. Но процессы интеграции как в социальной, так и в образовательной сфере будут продолжаться. Это - веление времени, требующее реформирования систем подготовки специалистов с целью придания им приемлемой конгруэнтности.</w:t>
      </w:r>
    </w:p>
    <w:p w14:paraId="31C90E35" w14:textId="77777777" w:rsidR="00E86640" w:rsidRPr="008441A0" w:rsidRDefault="00E86640" w:rsidP="00E86640">
      <w:pPr>
        <w:spacing w:before="120"/>
        <w:jc w:val="center"/>
        <w:rPr>
          <w:b/>
          <w:bCs/>
          <w:sz w:val="28"/>
          <w:szCs w:val="28"/>
        </w:rPr>
      </w:pPr>
      <w:r w:rsidRPr="008441A0">
        <w:rPr>
          <w:b/>
          <w:bCs/>
          <w:sz w:val="28"/>
          <w:szCs w:val="28"/>
        </w:rPr>
        <w:t>Список литературы</w:t>
      </w:r>
    </w:p>
    <w:p w14:paraId="0932E165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t xml:space="preserve">1. </w:t>
      </w:r>
      <w:r w:rsidRPr="00870C84">
        <w:t>Бальсевич В.К.</w:t>
      </w:r>
      <w:r w:rsidRPr="0014258B">
        <w:t xml:space="preserve"> </w:t>
      </w:r>
      <w:r w:rsidRPr="00870C84">
        <w:t>Концепция альтернативных форм организации физического воспитания детей и молодежи</w:t>
      </w:r>
      <w:r w:rsidRPr="0014258B">
        <w:t xml:space="preserve"> //</w:t>
      </w:r>
      <w:r w:rsidRPr="00870C84">
        <w:t>Физическая культура: воспитание, образование, тренировка</w:t>
      </w:r>
      <w:r w:rsidRPr="0014258B">
        <w:t>. 1996, № 1, с. 23-27.</w:t>
      </w:r>
    </w:p>
    <w:p w14:paraId="7FFDA6DF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t xml:space="preserve">2. </w:t>
      </w:r>
      <w:r w:rsidRPr="00870C84">
        <w:t>Барабанов А.Г.</w:t>
      </w:r>
      <w:r w:rsidRPr="0014258B">
        <w:t xml:space="preserve"> </w:t>
      </w:r>
      <w:r w:rsidRPr="00870C84">
        <w:t>Высшее физкультурное образование</w:t>
      </w:r>
      <w:r w:rsidRPr="0014258B">
        <w:t>. Проблемы и решения. - М.:ФОН,1995. - 186 с.</w:t>
      </w:r>
    </w:p>
    <w:p w14:paraId="40F7A848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t xml:space="preserve">3. </w:t>
      </w:r>
      <w:r w:rsidRPr="00870C84">
        <w:t>Каргополов Е.П.</w:t>
      </w:r>
      <w:r w:rsidRPr="0014258B">
        <w:t xml:space="preserve"> </w:t>
      </w:r>
      <w:r w:rsidRPr="00870C84">
        <w:t>Организационно-управленческие основы непрерывного физкультурного образования</w:t>
      </w:r>
      <w:r w:rsidRPr="0014258B">
        <w:t>: Автореф. докт. дис. М.,1992. - 49 с.</w:t>
      </w:r>
    </w:p>
    <w:p w14:paraId="77FFA1F4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t xml:space="preserve">4. </w:t>
      </w:r>
      <w:r w:rsidRPr="00870C84">
        <w:t>Костюченко В.Ф.</w:t>
      </w:r>
      <w:r w:rsidRPr="0014258B">
        <w:t xml:space="preserve"> </w:t>
      </w:r>
      <w:r w:rsidRPr="00870C84">
        <w:t>Специальное профессиональное образование в сфере физической культуры</w:t>
      </w:r>
      <w:r w:rsidRPr="0014258B">
        <w:t>. - CПб: СПбГАФК им. П.Ф. Лесгафта, 1996. - 102 с.</w:t>
      </w:r>
    </w:p>
    <w:p w14:paraId="24F4F8A4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t xml:space="preserve">5. </w:t>
      </w:r>
      <w:r w:rsidRPr="00870C84">
        <w:t>Костюченко В.Ф.</w:t>
      </w:r>
      <w:r w:rsidRPr="0014258B">
        <w:t xml:space="preserve"> </w:t>
      </w:r>
      <w:r w:rsidRPr="00870C84">
        <w:t>Концепция специального профессионального образования в вузах физической культуры в современных условиях</w:t>
      </w:r>
      <w:r w:rsidRPr="0014258B">
        <w:t>: Автореф. докт. дис. СПб., 1997. - 40 с.</w:t>
      </w:r>
    </w:p>
    <w:p w14:paraId="64F36DBD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t xml:space="preserve">6. </w:t>
      </w:r>
      <w:r w:rsidRPr="00870C84">
        <w:t>Куликова Л.М.</w:t>
      </w:r>
      <w:r w:rsidRPr="0014258B">
        <w:t xml:space="preserve"> </w:t>
      </w:r>
      <w:r w:rsidRPr="00870C84">
        <w:t>Организация непрерывной педагогической практики студентов зарубежных высших учебных заведений</w:t>
      </w:r>
      <w:r w:rsidRPr="0014258B">
        <w:t>. //</w:t>
      </w:r>
      <w:r w:rsidRPr="00870C84">
        <w:t>Теор. и практ. физ. культ.</w:t>
      </w:r>
      <w:r w:rsidRPr="0014258B">
        <w:t xml:space="preserve"> 1997, № 9, c. 52-56.</w:t>
      </w:r>
    </w:p>
    <w:p w14:paraId="69C5D468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t xml:space="preserve">7. </w:t>
      </w:r>
      <w:r w:rsidRPr="00870C84">
        <w:t>Лубышева Л.И.</w:t>
      </w:r>
      <w:r w:rsidRPr="0014258B">
        <w:t xml:space="preserve"> </w:t>
      </w:r>
      <w:r w:rsidRPr="00870C84">
        <w:t>Концепция физкультурного воспитания</w:t>
      </w:r>
      <w:r w:rsidRPr="0014258B">
        <w:t>: методология развития и технология реализации //</w:t>
      </w:r>
      <w:r w:rsidRPr="00870C84">
        <w:t>Физическая культура: воспитание, образование, тренировка</w:t>
      </w:r>
      <w:r w:rsidRPr="0014258B">
        <w:t>. 1996, № 1, с.11-19.</w:t>
      </w:r>
    </w:p>
    <w:p w14:paraId="6572976F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t xml:space="preserve">8. </w:t>
      </w:r>
      <w:r w:rsidRPr="00870C84">
        <w:t>Лях В.И.</w:t>
      </w:r>
      <w:r w:rsidRPr="0014258B">
        <w:t xml:space="preserve">, </w:t>
      </w:r>
      <w:r w:rsidRPr="00870C84">
        <w:t>Мейксон Г.Б.</w:t>
      </w:r>
      <w:r w:rsidRPr="0014258B">
        <w:t xml:space="preserve">, </w:t>
      </w:r>
      <w:r w:rsidRPr="00870C84">
        <w:t>Кофман Л.Б.</w:t>
      </w:r>
      <w:r w:rsidRPr="0014258B">
        <w:t xml:space="preserve"> </w:t>
      </w:r>
      <w:r w:rsidRPr="00870C84">
        <w:t>Концепция физического воспитания детей и подростков</w:t>
      </w:r>
      <w:r w:rsidRPr="0014258B">
        <w:t xml:space="preserve"> //</w:t>
      </w:r>
      <w:r w:rsidRPr="00870C84">
        <w:t>Физическая культура: воспитание, образование, тренировка</w:t>
      </w:r>
      <w:r w:rsidRPr="0014258B">
        <w:t>: 1996. № 9, с. 5-11</w:t>
      </w:r>
    </w:p>
    <w:p w14:paraId="78286E9D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t>9.</w:t>
      </w:r>
      <w:r w:rsidRPr="00870C84">
        <w:t>Шашкин Г.А.</w:t>
      </w:r>
      <w:r w:rsidRPr="0014258B">
        <w:t xml:space="preserve"> </w:t>
      </w:r>
      <w:r w:rsidRPr="00870C84">
        <w:t>Организационно-методические аспекты подготовки специалистов вузами физической культуры Российской Федерации в условиях реформы высшего образования</w:t>
      </w:r>
      <w:r w:rsidRPr="0014258B">
        <w:t>: Автореф. докт. дис. - СПб., 1998 - 48 с.</w:t>
      </w:r>
    </w:p>
    <w:p w14:paraId="42286F73" w14:textId="77777777" w:rsidR="00E86640" w:rsidRPr="0014258B" w:rsidRDefault="00E86640" w:rsidP="00E86640">
      <w:pPr>
        <w:spacing w:before="120"/>
        <w:ind w:firstLine="567"/>
        <w:jc w:val="both"/>
      </w:pPr>
      <w:r w:rsidRPr="0014258B">
        <w:lastRenderedPageBreak/>
        <w:t xml:space="preserve">10. </w:t>
      </w:r>
      <w:r w:rsidRPr="00870C84">
        <w:t>Чичикин В.Т.</w:t>
      </w:r>
      <w:r w:rsidRPr="0014258B">
        <w:t xml:space="preserve"> </w:t>
      </w:r>
      <w:r w:rsidRPr="00870C84">
        <w:t>Теоретические основы формирования профессиональной готовности специалиста в системе физкультурно-педагогического образования</w:t>
      </w:r>
      <w:r w:rsidRPr="0014258B">
        <w:t>: Автореф. докт. дис. - М., 1995. - 33 с.</w:t>
      </w:r>
    </w:p>
    <w:p w14:paraId="244876B4" w14:textId="77777777" w:rsidR="00E86640" w:rsidRPr="00870C84" w:rsidRDefault="00E86640" w:rsidP="00E86640">
      <w:pPr>
        <w:spacing w:before="120"/>
        <w:ind w:firstLine="567"/>
        <w:jc w:val="both"/>
        <w:rPr>
          <w:lang w:val="en-US"/>
        </w:rPr>
      </w:pPr>
      <w:r w:rsidRPr="00870C84">
        <w:rPr>
          <w:lang w:val="en-US"/>
        </w:rPr>
        <w:t>11. G. Bonaventure (1998). Which physical education for which school? A project of the Frenchspeaking community of Belgium - Material prezentowany na konferencij ASEP w Nauchatel (20-24.V.1998)</w:t>
      </w:r>
    </w:p>
    <w:p w14:paraId="0AFEAEC3" w14:textId="77777777" w:rsidR="00E86640" w:rsidRPr="00870C84" w:rsidRDefault="00E86640" w:rsidP="00E86640">
      <w:pPr>
        <w:spacing w:before="120"/>
        <w:ind w:firstLine="567"/>
        <w:jc w:val="both"/>
        <w:rPr>
          <w:lang w:val="en-US"/>
        </w:rPr>
      </w:pPr>
      <w:r w:rsidRPr="00870C84">
        <w:rPr>
          <w:lang w:val="en-US"/>
        </w:rPr>
        <w:t>12. Crum B.J. Conventional thought and practice in physical education problems of teaching and implications of change. Quest, 1993, No 45.</w:t>
      </w:r>
    </w:p>
    <w:p w14:paraId="67831A5F" w14:textId="77777777" w:rsidR="00E86640" w:rsidRPr="00870C84" w:rsidRDefault="00E86640" w:rsidP="00E86640">
      <w:pPr>
        <w:spacing w:before="120"/>
        <w:ind w:firstLine="567"/>
        <w:jc w:val="both"/>
        <w:rPr>
          <w:lang w:val="en-US"/>
        </w:rPr>
      </w:pPr>
      <w:r w:rsidRPr="00870C84">
        <w:rPr>
          <w:lang w:val="en-US"/>
        </w:rPr>
        <w:t>13. European Physical Education Association Annual report - 1992, 1993, 1996, 1997, 1998.</w:t>
      </w:r>
    </w:p>
    <w:p w14:paraId="2B979CCF" w14:textId="77777777" w:rsidR="00E86640" w:rsidRPr="00870C84" w:rsidRDefault="00E86640" w:rsidP="00E86640">
      <w:pPr>
        <w:spacing w:before="120"/>
        <w:ind w:firstLine="567"/>
        <w:jc w:val="both"/>
        <w:rPr>
          <w:lang w:val="en-US"/>
        </w:rPr>
      </w:pPr>
      <w:r w:rsidRPr="00870C84">
        <w:rPr>
          <w:lang w:val="en-US"/>
        </w:rPr>
        <w:t>14. Laporte W. Teacher education in Europe: the work of the PE Commision of the European Network of Sport Sciences. Material prezentowany na Konferencji Stowarzyszenia Nauczvcieli WF w Wielkiej brytanii. St. Mary's University College,1995.</w:t>
      </w:r>
    </w:p>
    <w:p w14:paraId="7267730F" w14:textId="77777777" w:rsidR="00E86640" w:rsidRPr="00870C84" w:rsidRDefault="00E86640" w:rsidP="00E86640">
      <w:pPr>
        <w:spacing w:before="120"/>
        <w:ind w:firstLine="567"/>
        <w:jc w:val="both"/>
        <w:rPr>
          <w:lang w:val="en-US"/>
        </w:rPr>
      </w:pPr>
      <w:r w:rsidRPr="00870C84">
        <w:rPr>
          <w:lang w:val="en-US"/>
        </w:rPr>
        <w:t>15. Laporte W. Physical Education in the European Union in a harmonisation process in EUPEA. - News letter № 4, 1999.</w:t>
      </w:r>
    </w:p>
    <w:p w14:paraId="05B5F9B1" w14:textId="77777777" w:rsidR="00E86640" w:rsidRPr="00870C84" w:rsidRDefault="00E86640" w:rsidP="00E86640">
      <w:pPr>
        <w:spacing w:before="120"/>
        <w:ind w:firstLine="567"/>
        <w:jc w:val="both"/>
        <w:rPr>
          <w:lang w:val="en-US"/>
        </w:rPr>
      </w:pPr>
      <w:r w:rsidRPr="00870C84">
        <w:rPr>
          <w:lang w:val="en-US"/>
        </w:rPr>
        <w:t>16. USTAWA z dnia 18 stycnia 1996 r. o kulturze fizycznej.-S. 111</w:t>
      </w:r>
    </w:p>
    <w:p w14:paraId="3138BCDD" w14:textId="77777777" w:rsidR="00E86640" w:rsidRPr="00870C84" w:rsidRDefault="00E86640" w:rsidP="00E86640">
      <w:pPr>
        <w:spacing w:before="120"/>
        <w:ind w:firstLine="567"/>
        <w:jc w:val="both"/>
        <w:rPr>
          <w:lang w:val="en-US"/>
        </w:rPr>
      </w:pPr>
      <w:r w:rsidRPr="00870C84">
        <w:rPr>
          <w:lang w:val="en-US"/>
        </w:rPr>
        <w:t>17. Women's Sports and Fitness, 1994. №11.-</w:t>
      </w:r>
      <w:r w:rsidRPr="0014258B">
        <w:t>р</w:t>
      </w:r>
      <w:r w:rsidRPr="00870C84">
        <w:rPr>
          <w:lang w:val="en-US"/>
        </w:rPr>
        <w:t>.17.</w:t>
      </w:r>
    </w:p>
    <w:p w14:paraId="68B241A6" w14:textId="77777777" w:rsidR="00E86640" w:rsidRDefault="00E86640" w:rsidP="00E86640">
      <w:pPr>
        <w:spacing w:before="120"/>
        <w:ind w:firstLine="567"/>
        <w:jc w:val="both"/>
      </w:pPr>
      <w:r w:rsidRPr="0014258B">
        <w:t xml:space="preserve">Для подготовки данной работы были использованы материалы с сайта </w:t>
      </w:r>
      <w:hyperlink r:id="rId4" w:history="1">
        <w:r w:rsidRPr="004B1D08">
          <w:rPr>
            <w:rStyle w:val="a3"/>
          </w:rPr>
          <w:t>http://lib.sportedu.ru/</w:t>
        </w:r>
      </w:hyperlink>
    </w:p>
    <w:p w14:paraId="198D7591" w14:textId="77777777" w:rsidR="006B11B3" w:rsidRDefault="006B11B3"/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40"/>
    <w:rsid w:val="0014258B"/>
    <w:rsid w:val="002741A4"/>
    <w:rsid w:val="004B1D08"/>
    <w:rsid w:val="006B11B3"/>
    <w:rsid w:val="008441A0"/>
    <w:rsid w:val="00865B46"/>
    <w:rsid w:val="00870C84"/>
    <w:rsid w:val="00E8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B3988"/>
  <w14:defaultImageDpi w14:val="0"/>
  <w15:docId w15:val="{61AF085B-198E-46FD-B95F-E8B4A66E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64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866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.sport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2220</Words>
  <Characters>12660</Characters>
  <Application>Microsoft Office Word</Application>
  <DocSecurity>0</DocSecurity>
  <Lines>105</Lines>
  <Paragraphs>29</Paragraphs>
  <ScaleCrop>false</ScaleCrop>
  <Company>Home</Company>
  <LinksUpToDate>false</LinksUpToDate>
  <CharactersWithSpaces>14851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Тенденции и проблемы профессионального образования в сфере физической культуры</dc:title>
  <dc:subject/>
  <dc:creator>User</dc:creator>
  <cp:keywords/>
  <dc:description/>
  <cp:lastModifiedBy>Igor</cp:lastModifiedBy>
  <cp:revision>2</cp:revision>
  <dcterms:created xsi:type="dcterms:W3CDTF">2025-04-11T21:37:00Z</dcterms:created>
  <dcterms:modified xsi:type="dcterms:W3CDTF">2025-04-11T21:37:00Z</dcterms:modified>
</cp:coreProperties>
</file>