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Теоретические основы самосознания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Определение самосознания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Самосознание - это сложная психологическая структура, включающая в себя в качестве особых компонентов, как считает В.С. Мерлин, во-первых, сознание своей тождественности, во-вторых, созна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своего собственного «я» как активного, деятельного начала, в-третьих, осознание своих психических свойств и качеств, и, в-четвертых, определенную систему социально-нравственных самооценок. Все эти элементы связаны друг с другом функционально и генетиче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ски, но формируются они не одновременно. Зачаток сознания тождественности появляется уже у младенца, когда он начинает различать ощущения, вызванные внешними предметами, и ощущения, вызванные собственным телом, сознание «я» - примерно с трех лет, когда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енок начинает правильно употреблять личные местоимения. Осознание своих психических качеств и самооценка приобретают наибольшее значение в подростковом и юношеском возрасте. Но поскольку все эти компоненты взаимосвязаны, обогащение одного из них неизбежно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видоизменяет всю систему [13].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А.Г. Спиркин дает следующее определение: «самосознание - это осознание и оценка человеком своих действий и их результатов, мыслей, чувств, морального облика и интересов, идеалов и мотивов поведения, целостная оценка самого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бя и своего места в жизни. Самосознание - конституирующий признак личности, формирующийся вместе со становлением последней [21].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Самосознание имеет своим предметом сознание, следовательно, противопоставляет ему себя. Но в то же время сознание сохраняется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самосознании в качестве момента, поскольку ориентировано на постижение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своей собственной сущности. Если сознание есть субъективное условие ориентировки человека в окружающем мире, знание о другом, это самосознание есть ориентировка человека в собственной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личности, знание человека о самом себе, это своего рода «духовный свет, обнаруживающий и себя и другое «.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самосознанию человек осознает себя как индивидуальную реальность, отдельную от природы и других людей. Он становится существом не только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других, но и для себя. Основным значение самосознания, по мнению А.Г. Спиркина, следует считать «просто сознание нашего наличного бытия, сознание собственного существования, сознание самого себя, или своего «я» [21].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Самосознание является венцом развития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высших психических функций. Оно позволяет человеку не только отражать внешний мир, но, выделив себя в этом мире, познавать свой внутренний мир, переживать его и определенным образом относится к себе. Осознание себя в качестве некоторого устойчивого объекта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предполагает внутреннюю целостность, постоянство личности, которая независимо от меняющихся ситуаций способна оставаться сама собой.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А.Н. Леонтьев, характеризовавший проблему самосознания как проблему «высокого жизненного значения, венчающую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огию личности «, расценивал в целом как «нерешенную, ускользающую от научно-психологического анализа» [10].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Рубинштейн описывает термин самосознания так: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Самосознание - не изначальная данность, присущая человеку, а продукт развития; при этом самосознание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имеет своей отдельной от личности линии развития, но включается как сторона в процесс ее реального развития. В ходе этого развития, по мере того как человек приобретает жизненный опыт, перед ним не только открываются все новые стороны бытия, но и происхо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дит более или менее глубокое переосмысливание жизни. Этот процесс ее переосмысливания, проходящий через всю жизнь человека, образует самое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сокровенное и основное содержание его существа, определяет мотивы его действий и внутренний смысл тех задач,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 разрешает в жизни. Способность, вырабатывающаяся в ходе жизни у некоторых людей, осмыслить жизнь в большом плане и распознать то, что в ней подлинно значимо, умение не только изыскать средства для решения случайно всплывших задач, но и определить сами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адачи и цель жизни так, чтобы по-настоящему знать, куда в жизни идти и зачем, - это нечто, бесконечно превосходящее всякую ученость, хотя бы и располагающую большим запасом специальных знаний, это драгоценное и редкое свойство - мудрость [19].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большинство авторов рассматривают самосознание как средство саморегуляции субъекта деятельности на основе самопознания и эмоционально - ценностного отношения.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Структура самосознания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Структура самосознания личности - совокупность устойчивых связей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сфере ценностных ориентации и мировоззрения человека, обеспечивающих его уникальную целостность и тождественность самому себе. Структура самосознания личности, предполагая сохранение основных значений и смыслов при внешних и внутренних изменениях, строит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внутри порождающей ее системы - той человеческой общности, к которой принадлежит эта личность [2].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каждого человека его система личностных смыслов определяет индивидуальные варианты ценностных ориентации. Личность создает ценностные ориентации,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рые складываются у человека в его жизненном опыте и которые он проецирует на свое будущее. Именно поэтому столь индивидуальны ценностно-ориентационные позиции людей. Однако в индивидуальном всегда просматривается общее для человеческого рода. Это общее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еделяется закономерно возникающими в любых общественных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отношениях людей ценностными ориентациями, формирующими костяк структуры самосознания личности.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последовательная уровневая концепция самосознания сформулирована В.В. Столиным. Он относит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познание и самоотношения, выделенные в самосознании другими авторами, к «горизонтальному строению самосознания» и вводит понятие «вертикального строения самосознания». В соответствии с тремя видами активности В.В. Столин назвал три уровня в развитии самосо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знания: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организменный,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индивидуальный,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личностный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[23]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уровне организма активность субъекта определена системой организм-среда, имеет, прежде всего, двигательный характер и вызывается потребностями в самосохранении, нормальном функционировании,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изическом благополучии. В недрах этой активности формируется «схема тела» или Я - образ организма - итог всех процессов, отражающих состояние внутренних органов, мышц и активации организма в целом. На уровне социального индивида активность человека подчине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принадлежности к общности. Она регулируется нормами, правилами, обычаями, уставами и т.д. Я - образ облегчает человеку ориентацию в системе этих активностей за счет формирования в нем системы самоидентичностей: половой, возрастной, социально-психологиче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и т.д. На уровне личности активность субъекта называется, прежде всего, потребностью в саморегуляции и основой Я - образа становится дифференцирующая составляющая, направленная на выделение личности из социума, и обеспечивающая ее самоактуализацию.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1975-1980 В.С. Мухина предложила теорию исторического и онтогенетического развития структурных звеньев самосознания, в систему которых включила: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эмоционально-ценностное отношение человека к себе телесному, к своему имени, к индивидуальному психическому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Я»;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притязание на признание;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половую идентификацию;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психологическое время личности (прошлое, настоящее, будущее);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социально-нормативное пространство личности - её права и обязанности [14].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Имя собственное - первое звено структуры самосознания, имя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идентифицированное с телесной и духовной индивидуальностью человека Феноменологическое значение имени как индивидуального знака человека, представляющего его в мире и определяющего его жизненный путь, имеет место на всех этапах истории человека. Имя 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ивается как социальный знак человека. Однако глубинно, психологически имя является тем катализатором, который содействует накоплению положительных эмоций, обращенных к человеку с первых дней его появления на свет, формированию базового доверия к людям и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нностного отношения к самому себе [14].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Имя - это кристалл личности, который в течение жизни формирует и индивидуализирует человека. Самопознание родового человека, безусловно, зависело от его идентификации со своим собственным именем.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имени и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стоимению «Я» ребенок научается выделять себя как персону. Идентификация с именем происходит с первых лет - ребенку трудно думать о себе вне имени, оно ложится в основу самосознания, приобретает особый личностный смысл. Благодаря имени ребенок получает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можность представить себя как обособленного от других исключительного индивида [14].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Притязание на признание - второе звено структуры самосознания. Уже в родовых, племенных отношениях человек стремился так строить свое поведение и делать такие вклады в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изводственную деятельность, чтобы быть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признанным родом [14].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современных условиях взрослый человек реализует свою потребность в признании во всем диапазоне разнообразных видов деятельности, включенных в три сферы человеческого бытия: природа, предметный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мир, общество. Нормы социального поведения обретают характер общечеловеческих ценностей и сугубо уникальных - принятых лишь конкретным этносом или государством.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Притязание на признание - предъявление человеком своих прав на общественное уважение со сторон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людей. Потребность в признании является характеристикой человека как существа социального и как уникальной личности. Реализация потребности в признании есть не только реализация притязаний на социально значимый формальный статус, но и реализация притязан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в сфере символической функции человеческих ценностей, имеющих исторически сложившиеся значения и смыслы для каждой культуры.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идентификация - третье звено структуры самосознания. Несет в себе ценностные ориентации человека на свой пол как социаль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роль, как сексуальную потенцию и сексуальное поведение, а также включает психологическое признание своей идентичности со своим полом в физическом, социальном и психологическом плане [14].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идентификация имеет свою специфику в истории развития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ловеческого рода и в наше время в зависимости от геоисторического пространства, традиций этноса, религии и государства. В мире представлено большое разнообразие стереотипов мужского и женского поведения. Соответствие ожиданиям общества, к которому принадле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жит тот или иной мужчина или женщина, во многом определяет индивидуальную судьбу человека.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обретение пола происходит с раннего возраста до взрослости. Уже в детстве человек представляет себя среди других людей как будущий мужчина или как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дущая женщина, как мальчик или как девочка. Идентификация со своим полом, имеющая столь глубокое проникновение в самосознание личности, что она интегрирует по всем звеньям самосознания (неправильное определение доминирующего пола у гермафродитов и др.),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тяжелая травма для человека, требующая тонкого психологического сопровождения.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идентификация - единство самосознания, мотивов поведения, поступков в обыденной жизни человека, причисляющего себя к определенному полу и принимающего на себя предписанн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традициями соответствующую половую роль.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идентификация осуществляется на основе генотипических предпосылок и социальных условий развития и бытия человека. Генотипические предпосылки определяют половую дифференциацию человека по морфологическим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физиологическим признакам мужского и женского пола. Социальные условия определяют половую идентификацию на основе генотипических предпосылок.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время личности - четвертое звено структуры самосознания. Человек в своем самосознании относительн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своей персоны мыслит в трех временах: в индивидуальном прошлом, в настоящем и будущем. Вместе с тем он исходит из прошлого, настоящего и будущего его этноса, его государства, и, наконец, он может быть включенным в прошлое, настоящее и будущее человечеств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Степень включенности во все временные измерения определяет значения и смыслы, которые личность придает своему существованию на Земле, обязанности, которые она возлагает на себя, а также знаменует уровень развития самой личности [14].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Соотнесенность себя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миром в прошлом, настоящем и будущем - наиболее перспективная позиция для бытия и развития человека как личности. Именно в этой позиции он находит возможность осознать ценность человеческого бытия во всей перспективе истории, в настоящем и будущем. 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енная рефлексия на путь человечества и на свое индивидуальное место в индивидуальной перспективе жизни дает человеку возможность проникнуться пониманием ценности жизни, стремиться к утверждению бытия через моральное отношение и любовь к людям.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 с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мощью взрослого учится «вспоминать» («Когда я был маленьким»), обращаться к своему будущему («Когда я вырасту большим»). Притязая на признание, ребенок с помощью взрослого проектирует себя в будущем как сильную, все умеющую и все могущую личность. Стремлен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соотнести себя настоящего с собой в прошлом и будущем - важнейшее позитивное образование самосознания развивающейся личности.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время личности - звено самосознания человека, которое позволяет ему адекватно реагировать на свой индивидуальны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путь во времени и стремиться объективно оценивать себя в своих притязаниях во всех сферах жизни.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Социальное пространство личности - пятое звено структуры самосознания. Родовая культура уже содержала в себе определенную совокупность идей и взглядов, отраж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ающих в традиционной форме (мифы, табу) отношения родового человека к окружающей действительности, другим людям и служащих воспитанию нового поколения. Родовая традиция, имея более ограниченный характер, чем традиция и правовая культура современных развиты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обществ, в рамках своей уникальной ограниченности формировала сознание и самосознание родового индивида. Все формы традиционного родового воздействия (мифы, сказания, ритуалы, обычаи и пр.) на новые поколения имели исключительное воспитательное влияние.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они определяли содержание формирующегося мировоззрения родового человека и давали ему те традиционные поведенческие формы межличностных отношений, которые обеспечивали выживание, трудовую деятельность и воспроизводство нового поколения [14].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Освоени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нормативов родового долга имело универсальное значение для выживания рода и каждого родового человека. В структуру самосознания родового человека глубоко входили родовые «надо», «можно», «нельзя».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современных обществах вхождение человека в социальное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ространство так же, как и в исторически ранние времена, осуществляется через усвоение прав и обязанностей. Позитивной стороной стремления быть признанным в обществе является нравственное чувство, или совесть, которая резюмируется в житейских отношениях меж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 людьми в значениях и смыслах извечного слова «должен». Чувство долга как высшее достижение духовной культуры человечества через притязания на признание становится достоянием развивающейся личности. Реализация потребности в признании развивает активность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навыки общения, другие социальные качества личности, действующей в рамках отношений прав и обязанностей.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Сегодня человек в развитом обществе исходит из признания того, что нет прав без обязанностей, как нет обязанностей без прав. Современные конституции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Всеобщая декларация прав человека неизменно формулируют уникальное право человека - быть обязанным обществу, другим людям, ближнему.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Содержательная сторона самосознания постоянно развивается, причем при постоянстве звеньев структуры самосознания содержат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ельное их наполнение зависит от многих привходящих факторов (предпосылок развития, условий развития, внутренней позиции самого человека).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Социальное пространство личности - условия развития и бытия человека, которые психологически вводят его в сферу прав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обязанностей. В качестве условий выступают: 1) место, где протекает жизнь человека; 2) стиль и содержание общения в контексте культуры, к которой принадлежит человек; 3) внутренняя позиция самого человека по отношению к истории своего этноса, к культуре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целостному, исторически обусловленному явлению.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Социальное пространство как феномен культуры определяется значениями и смыслами прав и обязанностей, сформулированных в истории этноса. Каждая культура несет в себе исторически обусловленную систему символ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ов: предметы, одежда, жесты, традиционные способы выражения эмоций по исторически обусловленному поводу, чувство собственного достоинства и ценностное отношение к чувству достоинства другого человека - все имеет значения и смыслы, понятные (естественные)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людей общей культуры.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позиций этой теории становятся возможными диагностика и коррекция негативных проявлений в развитии личности, в том числе связанных с групповыми и этническими проблемами.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сделать вывод о том, что в структуре самосознания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нято выделять: «Я» - реальное, т.е. совокупность представлений о себе в настоящем, «Я» - идеальное - т.е. то, каким бы хотел быть вообще, «Я» - прошлое, т.е. совокупность представлений о своем прошлом «Я», «Я» - будущее, т.е. совокупность о себе в будущем.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Формирование самосознания в младшем школьном возрасте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Общая характеристика младшего школьного возраста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«Младший школьный возраст-период впитывания, накопления, период усвоения. Успешному выполнению этой важной функции благоприятствуют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особенности детей этого возраста: доверчивое подчинение авторитету, повышенная восприимчивость, внимательность, наивно игровое отношение ко многому из того, с чем они сталкиваются» - так характеризует этот возраст Н.С. Лейтес [22].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поступлением в шко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 изменяется весь строй жизни ребенка, меняется режим, складываются определенные отношения с окружающими людьми, прежде всего с учителем.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правило, младшие школьники выполняя требования учителя беспрекословно, не вступают с ним в споры, что, например,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довольно типично для подростка. Они доверчиво воспринимают оценки и поучения учителя, подражают ему в манере рассуждать, в интонациях. Если на уроке дано задание, то дети тщательно выполняют его, не задумываясь над назначением своей работы. Послушание млад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ших школьников проявляется как в поведении-среди них трудно найти злостных нарушителей дисциплины, так и в самом процессе учения - они как должное принимают то, чему и как их учат, не претендуют на самостоятельность и независимость. Причем доверие, послуша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ние, личная тяга к учителю, как правило, проявляются у детей независимо от качества самого преподавателя. Подобное свойство, отражая определенный этап возрастного развития ребенка, имеет свои сильные и слабые стороны. Такие психические особенности, как 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ерчивость, исполнительность, являются предпосылкой для успешного обучения и воспитания. Вместе с тем безраздельное подчинение авторитету учителя, бездумное выполнение его указаний могут в дальнейшем отрицательно сказаться на процессе обучения и воспитания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[12].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этом возрасте дети с готовностью и интересом овладевают новыми знаниями, умениями и навыками. Им хочется научиться правильно и красиво писать, читать, считать. Пока они только вбирают, впитывают знания. И этому очень способствуют восприимчивость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впечатлительность младшего школьника. Все новое (книжка с картинками, которую принес учитель, интересный пример, шутка учителя, наглядный материал) вызывает немедленную реакцию. Повышенная реактивность, готовность к действию проявляется на уроках и в том,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быстро ребята поднимают руку, нетерпеливо выслушивают ответ товарища, стремятся сами отвечать.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сильна направленность младшего школьника на внешний мир. Факты, события, детали производят на него сильное впечатление. При малейшей возможности учащие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подбегают ближе к тому, что их заинтересовало, стараются взять незнакомый предмет в руки, фиксируют внимание на его деталях. Дети с удовольствием рассказывают о виденном, упоминая, много подробностей, малопонятных постороннему, но очень, видимо, значите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для них самих.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возрасте ребенок весь во власти яркого факта в образа: учитель читает что-нибудь страшное - лица детей становятся напряженными; рассказ грустный-и лица опечаленные, у некоторых на глазах слезы.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в младшем школьном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озрасте стремление проникнуть в сущность явлений, вскрыть их причину заметно не проявляется. Младшего школьника затрудняет выделение существенного, главного. Например, пересказывая тексты или отвечая на вопросы по ним, учащиеся нередко почтя дословно повто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ряют отдельные фразы, абзацы. Это происходят и тогда, когда от них требуют рассказать своими словами или кратко передать содержание прочитанного.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Важный источник успехов младших школьников в учении - их подражательность. Учащиеся повторяют рассуждения учит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еля, приводят примеры, аналогичные примерам товарищей, и т.п. Такое порой только внешнее копирование помогает ребенку в усвоении материала. Но в то же время оно может привести к поверхностному восприятию некоторых явлений, событий.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этого возраста воо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бще не свойственно задумываться о каких-либо сложностях и трудностях. Н.С. Лейтес приводит такое наблюдение. Ученикам задавали вопросы о том, кто кем хотел бы стать. Ответы были краткими и уверенными: «Я буду изобретателем», «Я буду космонавтом», «Я буду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ртисткой». Причем обнаружилось, что часть ребят, называя профессию, ничего не знает о ней. Некоторые тут же на уроке меняли свой выбор. Зная названия профессий и вообразив себя представителями той или иной из них, беседу о выборе профессии они превратили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своеобразную игру. Так наивное, игровое отношение к познанию позволяет им без особого труда овладевать новым опытом, приобщаться к жизни взрослых [22].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Направленность личности младшего школьника выражается в его потребностях и мотивах.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младшего школьник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имеется целый ряд потребностей, которые были характерны и для дошкольника. У него по-прежнему сильна потребность в игровой деятельности, однако содержание игры изменяется. Младший школьник продолжает играть в школу, в учителя. Но теперь, играя, он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часами писать, решать, читать, рисовать, петь и т.д. Это важно учитывать при организации учебной деятельности, превращая ее по форме иногда в увлекательный игровой процесс.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 у дошкольника, у младшего школьника сильна потребность в движениях. Он не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долго сидеть на уроке неподвижно. Особенно ярко такая потребность проявляется на переменах. Именно поэтому необходимо предоставлять детям возможность больше двигаться.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для дошкольника, так и для младшего школьника очень характерна потребность во вне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шних впечатлениях. Впоследствии она преобразуется в познавательные потребности. Первоклассника в первую очередь привлекает внешняя сторона предметов, явлений, событий. Он, например, с огромным желанием стремится выполнить различные общественные поручения.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пока интерес к ним только внешний: к санитарной сумке, например, к повязке с красным крестом и т.п. Выполняя поручения, ученик проявляет максимум активности до тех пор, пока не исчезнет чувство новизны.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первых дней обучения в школе у ребенка появляютс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новые потребности: точно выполнять требования учителя, успешно овладевать новыми знаниями, навыками, умениями, приходить в школу с выполненными заданиями; потребность в хорошей отметке, в одобрении и контроле его действий со стороны взрослых, особенно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ителя; потребность быть лучшим, любимым учеником, потребность в постоянном общении с учителем, с товарищами по классу, стремление стать октябренком, выполнять определенную общественную роль (быть старостой, командиром звездочки и т.д.) и многие другие.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ановимся подробнее на развитии познавательных потребностей, которые являются ведущими для младшего школьника. Потребность во внешних впечатлениях как основная движущая сила развития психики младшего школьника в начале обучения удовлетворяется в первую очер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едь учителем. Он вводит ребенка в новую сферу деятельности и помогает ему осмыслить новые впечатления, разобраться в них.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первые дни учитель знакомит учащихся со всеми особенностями школьной жизни. Под влиянием учителя у учащихся появляется потребность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владеть необходимыми умениями и навыками (читать, считать, рисовать, рассказывать и т.д.) и, наконец, потребность в новых знаниях. Нельзя установить строгую очередность возникновения этих потребностей. Например, многие дети уже до прихода в школу испытываю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потребность в познании окружающего мира.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Постепенно познавательные потребности младшего школьника претерпевают существенные изменения. Одни из них превращаются в устойчивые свойства личности, мотивы ее поведения, другие исчезают.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того чтобы развитие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потребностей было управляемым, важно знать, в каком направлении и под влиянием каких факторов происходят изменения в ходе этого развития.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нужно отметить, что развитие потребностей младшего школьника идет в направлении доминирования духовных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отребностей над материальными.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Постепенно, в связи с систематической работой учителя по воспитанию у детей чувства товарищества и коллективизма, у них появляется потребность, чтобы все ребята в классе были хорошими учениками, чтобы класс стал лучшим. Яркое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свидетельство этого-практическая помощь, которую дети начинают оказывать друг другу по собственной инициативе.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потребностей младшего школьника идет также в направлении все большей их осознанности и самоуправляемости. Дети анализируют свои поступк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объясняют их и, что не менее важно, привыкают анализировать высказывания старших [22].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и само содержание воспитательной работы с детьми приобретают на этом этапе большое значение. Можно привести следующий пример. Студентами, изучавшими потребнос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третьеклассников, было установлено, что у учащихся одного из выбранных для обследования классов ведущими потребностями являются духовные, в большинстве случаев-с общественной направленностью, в параллельном же классе преобладают материальные потребности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духовные носят личную направленность. Если в первом случае в «ситуации волшебника» почти все ребята «строят» города, школы, детские сады, библиотеки, «создают» радостную жизнь для всех детей мира, то во втором - больше таких детей, которые проявляют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боту только о себе и близких. Однако о мире во всем мире говорят и те и другие: «Я бы сделал так, чтобы всегда были мир и дружба». В появлении этой потребности нашли отражение не только воспитательная работа учителя, но и влияние семьи, передач по радио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телевидению, чтение газет, т.е. факторы широкого социального звучания.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влияние на развитие потребностей младшего школьника оказывает его деятельность в коллективе сверстников. В начале обучения малыш руководствуется исключительно требованиями учите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ля, мнение одноклассников для него не имеет почти никакого значения. Со временем все большую роль в поведении и деятельности ребенка начинает играть мнение товарищей, желание завоевать их уважение. Так, если вначале первоклассник на замечания учителя, сдел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анные ему наедине или перед всем классом, реагирует почти одинаково, то затем его реакция на замечания в присутствии товарищей становится болезненной [11].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Постепенно у ребенка появляется и потребность в самооценке: он начинает руководствоваться в своем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ведении не только оценкой взрослых, но и собственной.</w:t>
      </w:r>
    </w:p>
    <w:p w:rsidR="00000000" w:rsidRDefault="00FA4B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младший школьный возраст является этапом существенных изменений в психическом развитии. Полноценное проживание ребенком данного возрастного периода возможно лишь при определяющей и 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роли взрослых (учителей, родителей, воспитателей, психологов), основной задачей которых является создание оптимальных условий для раскрытия и реализации потенциальных возможностей младших школьников с учетом индивидуальных особенностей каждого ребенка.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Ребёнок начинает занимать новое место внутри социальных отношений: он - ученик, он - ответственный человек, с ним советуются и считаются. Усвоение норм поведения, выработанных обществом, позволяет ребёнку постепенно превратить их в свои собственные, 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енние, требования к самому себе. Он начинает воспринимать свое «Я» и признаёт за другими это право. Он знает, как нужно действовать, и действует по своей воле.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2.2 Развитие самосознания в младшем школьном возрасте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самосознания, по мнению И.И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Чесноковой, зрелой, относительно сформировавшейся личности можно понять только на основе анализа этапов становления детского самосознания [26].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нет единого мнения к периодизации становления самосознания. На проблему развития самосознания в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етском возрасте у психологов существует несколько точек зрения.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состоит в том, что ребенок обладает какой-то формой самосознания с первых же месяцев жизни. В этом случае предполагается, что уже в узнавании себя в зеркале проявляется формирующееся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мосознание, причем основным механизмом его образования является развитие произвольных движений, ходьба, овладение языком.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Этой точки зрения придерживается С.Л. Рубинштейн, описывая первый этап становления самосознания, который делится на под этапы: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еление себя из окружающего мира, связанное с овладением собственным телом в процессе первых предметных действий.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Ходьба, передвижение. Познание себя идет через познание других людей. Невозможно осознание себя как субъекта вне осознания другого тоже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самостоятельного субъекта.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речи. Ребенок получает возможность сам направлять действия окружающих, через других людей воздействовать на мир, он перестает быть объектом, на который направлены действия других [19].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подход в своих трудах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сматривала Н.Н. Авдеева.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Она исследовала становление образа себя у ребенка, и выявила корреляционную зависимость между этим качеством ребенка и уровнем развития образа себя у матери, а так же ее представлением о ребенке [1].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Н.Н. Авдеева отмечает, что 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 развитым образом себя узнают свое отражение в зеркале, подолгу рассматривают изображение, играют с ним; их матери имеют достаточно устойчивый образ себя, положительную самооценку. Дети с несформированным образом себя не рассматривают свое отражение в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еркале, держатся настороженно. Матери этих детей, как правило, имеют заниженную самооценку, невысокий показатель сформированности образа у себя, у них отмечается эмоциональное неблагополучие [1].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Роберт Бернс также является сторонником теории развития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сознания с ранних периодов жизни ребенка. Он говорит о том, что впервые пять лет жизни ребенка в основном формируется структура личности, закладывается основа Я - концепции. Р. Бернс считает, что факт влияния поведения родителей на Я - концепцию очевиден,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именно они практически всегда выступают для ребенка как значимые другие, служат моделью для подражания, могут поощрять или наказывать. С формированием Я - концепции у детей автор связывает:</w:t>
      </w:r>
    </w:p>
    <w:p w:rsidR="00000000" w:rsidRDefault="00FA4B76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воспитательный стиль родителей</w:t>
      </w:r>
    </w:p>
    <w:p w:rsidR="00000000" w:rsidRDefault="00FA4B76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отношение между родите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лями</w:t>
      </w:r>
    </w:p>
    <w:p w:rsidR="00000000" w:rsidRDefault="00FA4B76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одного из родителей</w:t>
      </w:r>
    </w:p>
    <w:p w:rsidR="00000000" w:rsidRDefault="00FA4B76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работу родителей и социальный статус семьи</w:t>
      </w:r>
    </w:p>
    <w:p w:rsidR="00000000" w:rsidRDefault="00FA4B76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 семьи и старшинство среди детей [4].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Спирс добавляет, что установки родителей, благодаря которым ребенок чувствует, что его любят, принимают в семье, относятся к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ему с уважением, порождают у него аналогичную самоустановку, приводящую к ощущению собственной ценности и успешности [21].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Вторая точка зрения заключается в том, что самосознание связано с самостоятельной деятельностью. Согласно этому взгляду самосознание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дошкольника формируется в процессе приучения его к самообслуживанию, самостоятельной игре, а у школьников в элементах самостоятельной работы в процессе учения.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Б.Г. Ананьев отмечает, что в первом случае для формирования самосознания слишком рано, во втором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слишком поздно. Он говорит о том, что трудно найти абстрактный, равный для всех ступеней развития принцип генетического анализа детского самосознания. То, что для одного периода развития выступает основным условием образования самосознания, в последующе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либо превращаются во второстепенное условие, либо вообще перестает быть фактором формирования самосознания. Основные выводы из взглядов Б.Г. Ананьева на развитие самосознания таковы: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Характерные речевые проявления. Изменение в первоначальном формиров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ании самосознания является переход от оперирования собственным именем к оперированию более абстрактными высказываниями; «Я», «Мы», «Мое», «У нас». Это переход к мысли о самом себе.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Решающее значение в образовании мыслей о себе имеет коллективный образ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жизни и правильное развитие оценочных отношений, формирующих самооценку, которая в свою очередь, является важным источником осознания ребенком себя как субъекта деятельности.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сознательного освоения детьми правил взаимоотношений в коллективной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жизни группы, формируется объективная основа оценочных суждений, отношений ребенка к самому себе. Подобные оценочные суждения ребенка о себе непрерывно переплетаются с оценочным отношением к нему со стороны товарищей и воспитателей.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Изменение в самосоз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нании при поступлении в школу связаны с предметным характером обучения и воспитания сознательной дисциплины на основе возрастающей ответственности и самостоятельности учащихся.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ясно отделяют себя от оценки окружающих, но самооценка в этом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асте носит конкретный характер, связанный с оценкой их личности товарищами, родителями, педагогами.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юношескому возрасту, самооценка приобретает более сложный вид и перестает быть ведущей формой самосознания. Такой ведущей формой становится осознанное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отношение к делу, осознания себя как субъекта не только личного, а именно общего дела [2].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В.С. Мерлин исследуя проблему развития самосознания, выделяет иные стадии развития: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 тождественности. Зачатки возможны уже в 11 месяцев, когда младенец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ачинает отличать ощущения, исходящие от собственного тела, от ощущений, вызываемых внешними предметами.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«Я» как активного начала, как субъекта деятельности, которое появляется в 2-3 года, когда ребенок овладевает личными местоимениями и возник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первая фраза детского негативизма «Я - сам».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своих психических свойств, которое происходит в результате обобщения данных самонаблюдения и предполагает достаточно развитое абстрактное мышление.</w:t>
      </w:r>
    </w:p>
    <w:p w:rsidR="00000000" w:rsidRDefault="00FA4B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Социально-нравственная самооценка, способно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к которой формируется в подростковом возрасте и юношестве на основании накопленного опыта и деятельности [13].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описании самосознания младших школьников ученые уделяют большое внимание самооценке, считают именно ее ведущей формой самосознания в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возрасте. Самооценка - оценка личностью самой себя, своих возможностей, качеств и места среди других людей. С помощью самооценки происходит регуляция поведения личности. Уровень самооценки зависит от ожидаемой оценки, той, которую предъявляет референтна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группа к конкретной личности.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три показателя самооценки, которые входят в структуру представлений личности о себе:</w:t>
      </w:r>
    </w:p>
    <w:p w:rsidR="00000000" w:rsidRDefault="00FA4B76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</w:t>
      </w:r>
    </w:p>
    <w:p w:rsidR="00000000" w:rsidRDefault="00FA4B76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ожидаемая оценка</w:t>
      </w:r>
    </w:p>
    <w:p w:rsidR="00000000" w:rsidRDefault="00FA4B76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личности другими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вынужден считаться с этими субъективными индикаторами своего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амочувствия в группе, позиции по отношению к себе и окружающим. Этот механизм оценок и самооценок, перенесенных вовнутрь человеческой личности - интериоризированный механизм социальных контактов, ориентаций и ценностей. Все существенно значимые оценки,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мируются (у ребенка) в сознательной жизни личности. До того, как оценки будут интериоризированы, они зримо представлены в межличностных составах. Семья, учителя, родители, товарищи, книги, фильмы активно формируют у ребенка его «Я» - идеальное и в то же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емя «Я» - реальное, учат его сопоставлять их. Ребенок начинает оценивать окружающих по тем же показателям, по каким он оценивал себя, предварительно научившись равнять себя на других. К младшему школьному возрасту как раз завершается перевод «внешних» 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 в самооценку, потому эта форма самосознания так важна в данный период жизни ребенка.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 также отмечают, что на становление самосознания в младшем школьном возрасте влияют гендерные различия.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Джерсилд так же писал о том, что дети младшего школьног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возраста пытаются описывать себя с помощью внешних характеристик и указаний на физические данные, а для старшего возраста важнее внутренние особенности и характер взаимоотношение с другими людьми. Для младшего школьного возраста характерен эгоцентризм,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ети проще описывают самих себя, чем других людей [16].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Р. Бернс отмечал, что закономерность расширения сферы «Я» имеет следующую особенность: с возрастом этот процесс ускоряется, причем у девочек он является более стабильным и отчетливо выраженным. Это 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ясняется следующими факторами: девочки любой группы являются более зрелыми, чем мальчики, как с точки зрения когнитивных навыков и интересов, так и с точки физического развития и социальной ориентации. В среднем разрыв отставания равен примерно двум годам.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Девочки чаще соглашаются с предложенными другими людьми суждениями об их личности, они более социально чувствительны. Также можно отметить и еще одно отличие в представлении о себе мальчиков и девочек: мальчики чаще описывают свои интересы и увлечения,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девочки больше склонны рассуждать на темы взаимоотношений с противоположным полом, семьи, родственников [4].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Обобщая изложенное, можно сделать вывод о том, в младшем школьном возрасте постепенно формируется самосознание. Самооценка является ведущей формой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развития самосознания в младшем школьном возрасте. Уровень самооценки зависит от ожидаемой оценки, той, которую предъявляет референтная группа к конкретной личности.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Происходит постепенное накопление тех психических качеств, которые приведут ребенка к важн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моменту развития его самосознания в подростковом возрасте. Наиболее устойчивые предпосылки сформированности самосознания в младшем школьном возрасте относятся к внешним характеристикам, а самопредставление внутренних качеств находится на стадии формиро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вания, характеризуется нечеткостью и малой объективностью.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Самосознание - не изначальная данность, присущая человеку, а продукт развития; при этом самосознание не имеет своей отдельной от личности линии развития, но включается как сторона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роцесс ее реального развития. В ходе этого развития, по мере того как человек приобретает жизненный опыт, перед ним не только открываются все новые стороны бытия, но и происходит более или менее глубокое переосмысливание жизни. Этот процесс ее переосмыслив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ания, проходящий через всю жизнь человека, образует самое сокровенное и основное содержание его существа, определяет мотивы его действий и внутренний смысл тех задач, которые он разрешает в жизни [10].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Самосознание формируется с раннего детства и должно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 основном сформировано к юношескому возрасту [14].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 о себе у детей младшего школьного возраста находится на стадии формирования, их образ «Я» характеризуется недостаточной четкостью, дифференцируемостью и разработанностью.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Ведущей формой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амосознания в младшем школьном возрасте является самооценка. Она отличается недостаточной адекватностью, имеет тенденцию к завышению или занижению.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Психическое развитие самосознания в условиях школы осуществляется, прежде всего, в процессе социально-значим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ой, сложноорганизованной, многопредметной деятельности и определяется степенью включенности в нее самого ученика.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самосознание школьный возраст самооценка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A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Авдеева Н.Н. Привязанность ребенка к матери и образ себя в раннем детстве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// Вопросы психологии. - №4. - 1997. - с. 25 - 30.</w:t>
      </w:r>
    </w:p>
    <w:p w:rsidR="00000000" w:rsidRDefault="00FA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Ананьев Б.Г. Избранные психологические труды - М.: Педагогика, т. 2, 1980. - 286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 Т.М. Социальная психология. - М.: Аспект-пресс, 1998. - 373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Бернс Р. Развитие «Я-концепции» и воспита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ние. - М.: Просвещение, 1986. - 226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Бондаревская Е.В. Ценностные основания личностно ориентированного воспитания // Педагогика. - №4. - 1995. - с. 29 - 36.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Выготский Л.С. Собрание сочинений: в 6-ти томах (Гл. ред. А.В. Запорожец) Т. 4. Детская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логия (Под. ред. Д.Б. Эльконина). - М.: Педагогика, 1984. - 433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Горбов Ф.Д. Я - второе Я. - М., 2000. - 180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Драгунова Т.В. Психологические особенности // Сов. Педагогика. - №8. - 1972. - с. 70 - 93.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Дубровина И.В. Школьная психологическая служб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- М.: Перспектива, 1982. - 263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Леонтьев А.Н. Деятельность. Сознание. Личность. - М.: Политиздат, 1997. - 180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Леонтьев А.Н. Очерки психологии детей. - М.: Изд-во Моск. Ун-та, 1950. - 345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Леонтьев А.Н. Проблемы развития психики. - М.: Изд-в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Моск. Ун-та, 1981. - 584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Мерлин В.С. Структура личности: характер, способности, самосознание. - Пермь, 1990. - 321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Мухина В.С. Возрастная психология: феноменология развития, детство, отрочество. М.: Академия, 2000. - 456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Общая психология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Под. ред. А.В. Петровского - М.: Просвещение, 1996. - 286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детей и подростков. / Под. ред. Г.Н. Сельдюковской., Г.М. Гельница. - М.: Медицина, 1985. - 386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Психологический словарь. - М.: Просвещение, 1985. - 315 с.</w:t>
      </w:r>
    </w:p>
    <w:p w:rsidR="00000000" w:rsidRDefault="00FA4B76">
      <w:pPr>
        <w:keepNext w:val="0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line="36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  <w:t>18.</w:t>
      </w:r>
      <w:r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  <w:tab/>
        <w:t>Психология одарен</w:t>
      </w:r>
      <w:r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  <w:t>ности детей и подростков/ Под ред. Н.С. Лейтеса. - М.: Издательский центр «Академия», 1996. - 416 с.</w:t>
      </w:r>
    </w:p>
    <w:p w:rsidR="00000000" w:rsidRDefault="00FA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Рубинштейн С.Л. Основы общей психологии. - СПб.: Питер Крм, 1999. - 720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Рогов Е.И. Настольная книга практического психолога в образовании. Учеб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пособие. - М.: Владос, 1995. - 529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Спиркин А.Г. Сознание и Самосознание. - М.: Перспектива, 1997. - 218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Степанов Е.Н. Педагогу о современных подходах и концепциях воспитания. - М.: ТЦ Сфера. 2002. - 160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Столин В.В. Самосознание Личности.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М.: Изд-во Москва. Ун-та, 1983 - 288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Тарасова В.Н. Личностно-ориентированное обучение младших школьников // Начальная школа. - №11. - 2005. с. 39 - 42.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Л. Хьелл, Д. Зиглер. Теории личности - СПб.: Питер, 2005. - 608 с.</w:t>
      </w:r>
    </w:p>
    <w:p w:rsidR="00000000" w:rsidRDefault="00FA4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Чеснокова И.И. Проблема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амосознания в психологии. - М., 1997. - 144 с.</w:t>
      </w:r>
    </w:p>
    <w:p w:rsidR="00FA4B76" w:rsidRDefault="00FA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FA4B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86"/>
    <w:rsid w:val="00C01C86"/>
    <w:rsid w:val="00F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36C3D4-A76A-4005-AFC5-4944B702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6109</Words>
  <Characters>34826</Characters>
  <Application>Microsoft Office Word</Application>
  <DocSecurity>0</DocSecurity>
  <Lines>290</Lines>
  <Paragraphs>81</Paragraphs>
  <ScaleCrop>false</ScaleCrop>
  <Company/>
  <LinksUpToDate>false</LinksUpToDate>
  <CharactersWithSpaces>40854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2025-04-10T19:29:00Z</dcterms:created>
  <dcterms:modified xsi:type="dcterms:W3CDTF">2025-04-10T19:29:00Z</dcterms:modified>
</cp:coreProperties>
</file>