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B0AD" w14:textId="77777777" w:rsidR="00884F5D" w:rsidRPr="003B4EF0" w:rsidRDefault="00884F5D" w:rsidP="00884F5D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Тест для оценки баллистической координации двигательной деятельности</w:t>
      </w:r>
    </w:p>
    <w:p w14:paraId="2E23D5C9" w14:textId="77777777" w:rsidR="00884F5D" w:rsidRPr="003B4EF0" w:rsidRDefault="00884F5D" w:rsidP="00884F5D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Доктор педагогических наук, профессор В.А. Булкин, Российский государственный педагогический университет им. А.И. Герцена, С.-Петербург, Е.В. Попова, Невская гимназия № 513, С.-Петербург, Кандидат педагогических наук Е.В. Сабурова, Академическая школа № 89, С.-Петербург</w:t>
      </w:r>
    </w:p>
    <w:p w14:paraId="2FCD3A17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Координационная способность как способность человека управлять движениями и действиями, согласовывая их по усилию, во времени и пространстве для достижения поставленной цели может рассматриваться как один из важнейших компонентов решения двигательных задач. Именно поэтому специалисты, ученые и спортивные педагоги уделяют большое внимание решению вопросов оценки развития координационных способностей. Наиболее прост и доступен способ оценки отдельных составляющих координации, т.е. измерение согласованности и точности движений по усилию, то же по параметрам пространства, то же по параметрам времени. Однако в спортивной деятельности крайне редко доминирует только одна составляющая координации, поэтому поиск направлен на разработку комплексных двигательных оценочных тестов. В настоящее время уже предложено и обосновано несколько комплексных тестов для оценки координации, в частности тест В.К. Бальсевича (1980), метательский тест А.П. Алябышева (1986) и др.</w:t>
      </w:r>
    </w:p>
    <w:p w14:paraId="6F3A556D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Нами была поставлена задача разработать и обосновать комплексный унифицированный тест оценки прыжковой (баллистической) координации, где унификация предусматривала использование теста для людей различного пола и возраста, с различным уровнем двигательной подготовленности.</w:t>
      </w:r>
    </w:p>
    <w:p w14:paraId="2BEC24F8" w14:textId="77777777" w:rsidR="00884F5D" w:rsidRDefault="00884F5D" w:rsidP="00884F5D">
      <w:pPr>
        <w:spacing w:before="120"/>
        <w:ind w:firstLine="567"/>
        <w:jc w:val="both"/>
      </w:pPr>
      <w:r w:rsidRPr="00A531DF">
        <w:t xml:space="preserve">К унифицированному тесту были предъявлены следующие требования: </w:t>
      </w:r>
    </w:p>
    <w:p w14:paraId="1D530700" w14:textId="77777777" w:rsidR="00884F5D" w:rsidRDefault="00884F5D" w:rsidP="00884F5D">
      <w:pPr>
        <w:spacing w:before="120"/>
        <w:ind w:firstLine="567"/>
        <w:jc w:val="both"/>
      </w:pPr>
      <w:r w:rsidRPr="00A531DF">
        <w:t>1) по возможности простота и доступность для использования в широкой практике;</w:t>
      </w:r>
    </w:p>
    <w:p w14:paraId="15405ABA" w14:textId="77777777" w:rsidR="00884F5D" w:rsidRDefault="00884F5D" w:rsidP="00884F5D">
      <w:pPr>
        <w:spacing w:before="120"/>
        <w:ind w:firstLine="567"/>
        <w:jc w:val="both"/>
      </w:pPr>
      <w:r w:rsidRPr="00A531DF">
        <w:t>2) оперативность по времени получения и переработки информации;</w:t>
      </w:r>
    </w:p>
    <w:p w14:paraId="60E54F3C" w14:textId="77777777" w:rsidR="00884F5D" w:rsidRDefault="00884F5D" w:rsidP="00884F5D">
      <w:pPr>
        <w:spacing w:before="120"/>
        <w:ind w:firstLine="567"/>
        <w:jc w:val="both"/>
      </w:pPr>
      <w:r w:rsidRPr="00A531DF">
        <w:t>3) информативное и объективное отображение исследуемого явления для людей различного возраста, пола и уровня подготовленности;</w:t>
      </w:r>
    </w:p>
    <w:p w14:paraId="581D9D71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4) информация, получаемая в процессе обследования, должна быть доступной для пользователя и иметь значения, удобные для ее обработки средствами вычислительной техники.</w:t>
      </w:r>
    </w:p>
    <w:p w14:paraId="032DE06E" w14:textId="77777777" w:rsidR="00884F5D" w:rsidRDefault="00884F5D" w:rsidP="00884F5D">
      <w:pPr>
        <w:spacing w:before="120"/>
        <w:ind w:firstLine="567"/>
        <w:jc w:val="both"/>
      </w:pPr>
      <w:r w:rsidRPr="00A531DF">
        <w:t>Организация и содержание теста. Исходя из принятых условий, предложен тест, с нашей точки зрения, позволяющий с наибольшей вероятностью характеризовать координационные баллистические способности человека. В качестве основной идеи теста была выдвинута концепция комплексности двигательной деятельности с акцентом на быстроте, точности и амплитудности выполнения движений. Использовано наиболее доступное упражнение - прыжок в длину с места, которое в практике используется как индикатор скоростно-силовых возможностей. Однако при соответствующей организации выполнения данное упражнение может рассматриваться как средство получения информации о координационных баллистических способностях. В частности, прыжок с места, выполненный "назад", требует высокой межмышечной координации, а выполненный в единой связке прыжок в длину с места вперед, а затем - назад значительно усложняет координационную структуру движения. Нами предложена динамическая связка прыжков, выпол-няемых на время и пространственную точность, в такой последовательности (рис. 1):</w:t>
      </w:r>
    </w:p>
    <w:p w14:paraId="1207906A" w14:textId="77777777" w:rsidR="00884F5D" w:rsidRDefault="00884F5D" w:rsidP="00884F5D">
      <w:pPr>
        <w:spacing w:before="120"/>
        <w:ind w:firstLine="567"/>
        <w:jc w:val="both"/>
      </w:pPr>
      <w:r w:rsidRPr="00A531DF">
        <w:t>1) с точки ориентира (центр) выполняется прыжок в длину с места с последующим возвращением на исходную точку;</w:t>
      </w:r>
    </w:p>
    <w:p w14:paraId="473BEBAE" w14:textId="77777777" w:rsidR="00884F5D" w:rsidRDefault="00884F5D" w:rsidP="00884F5D">
      <w:pPr>
        <w:spacing w:before="120"/>
        <w:ind w:firstLine="567"/>
        <w:jc w:val="both"/>
      </w:pPr>
      <w:r w:rsidRPr="00A531DF">
        <w:lastRenderedPageBreak/>
        <w:t>2) с центра прыжок в длину спиной вперед с последующим возвращением на исходную точку;</w:t>
      </w:r>
    </w:p>
    <w:p w14:paraId="60CD5364" w14:textId="77777777" w:rsidR="00884F5D" w:rsidRDefault="00884F5D" w:rsidP="00884F5D">
      <w:pPr>
        <w:spacing w:before="120"/>
        <w:ind w:firstLine="567"/>
        <w:jc w:val="both"/>
      </w:pPr>
      <w:r w:rsidRPr="00A531DF">
        <w:t>3) с центра прыжок "боком" вправо с последующим возвращением на исходную точку;</w:t>
      </w:r>
    </w:p>
    <w:p w14:paraId="400513B9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4) с центра прыжок "боком" влево с последующим возвращением на исходную точку.</w:t>
      </w:r>
    </w:p>
    <w:p w14:paraId="1DD2655E" w14:textId="4638FF13" w:rsidR="00884F5D" w:rsidRPr="00A531DF" w:rsidRDefault="00A2100D" w:rsidP="00884F5D">
      <w:pPr>
        <w:spacing w:before="120"/>
        <w:ind w:firstLine="567"/>
        <w:jc w:val="both"/>
      </w:pPr>
      <w:r w:rsidRPr="00A531DF">
        <w:rPr>
          <w:noProof/>
        </w:rPr>
        <w:drawing>
          <wp:inline distT="0" distB="0" distL="0" distR="0" wp14:anchorId="59ED9B3E" wp14:editId="601950AE">
            <wp:extent cx="28575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93BA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Рис. 1. Схема организации теста: 1 - прыжок в длину с места вперед; 2 - прыжок в длину с места спиной вперед; 3 - прыжок в длину с места боком вправо; 4 - прыжок в длину с места боком влево; прямая стрелка - прыжок; волнистая стрелка - произвольное вращение в центр</w:t>
      </w:r>
    </w:p>
    <w:p w14:paraId="0B3B127A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Разметка площадки для выполнения теста имеет следующие параметры: центральный (исходный для выполнения движений) квадрат 40х40 см. Осевые векторы для выполнения и замера результатов могут иметь следующую длину: для прыжка вперед (вектор 1) - до 3 м; для выполнения прыжка спиной вперед - 2,5 м; для векторов прыжков направо и налево - до 2,5 м. Мерные деления фиксируют длину прыжков с точностью до 1 дм.</w:t>
      </w:r>
    </w:p>
    <w:p w14:paraId="744085DE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Разметка может быть нанесена как временно (мелом), так и постоянно (краской). В комплект измерительной аппаратуры входит секундомер.</w:t>
      </w:r>
    </w:p>
    <w:p w14:paraId="6A5C94A6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Для проведения тестирования дается 2-3 пробных попытки, после чего фиксируется зачетная.</w:t>
      </w:r>
    </w:p>
    <w:p w14:paraId="7CBFA002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Проверка информативности оценки баллистической координации. Осуществлена экспериментальная проверка информативности и надежности теста в различных вариантах его выполнения.</w:t>
      </w:r>
    </w:p>
    <w:p w14:paraId="5E6A68A8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Вариант 1 предусматривал выполнение тестовых прыжков во всех разновидностях с установкой на дальность.</w:t>
      </w:r>
    </w:p>
    <w:p w14:paraId="333DDFA8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Вариант 2 предусматривал прыжок в длину вперед на максимум, спиной вперед на 1/2 от максимума первого прыжка; вправо и влево на 3/4 от максимума первого прыжка.</w:t>
      </w:r>
    </w:p>
    <w:p w14:paraId="67B9F5B6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Вариант 3 предусматривал произвольный выбор длины прыжков самим испытуемым.</w:t>
      </w:r>
    </w:p>
    <w:p w14:paraId="64144478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По варианту 1 фиксировались время выполнения упражнения (с) и суммарная дальность всех четырех прыжков (м).</w:t>
      </w:r>
    </w:p>
    <w:p w14:paraId="7893AB5F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По варианту 2 фиксировались время выполнения упражнения (с) и сумма ошибок 2, 3, 4-го прыжков (м).</w:t>
      </w:r>
    </w:p>
    <w:p w14:paraId="54225E69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По варианту 3 фиксировались время выполнения упражнения (с) и суммарная дальность всех четырех прыжков (м).</w:t>
      </w:r>
    </w:p>
    <w:p w14:paraId="458CC892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Во всех случаях расчет интегрального показателя координации (ИПК) определялся частным от деления суммы "напрыганного" метража (в м) на затраченное время (в с):</w:t>
      </w:r>
    </w:p>
    <w:p w14:paraId="44F76E7E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lastRenderedPageBreak/>
        <w:t>ИПК=(a1+a2+a3+a4)/t</w:t>
      </w:r>
    </w:p>
    <w:p w14:paraId="6356AF5D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где a1, a2, a3, a4 - результаты прыжка (м) при точности измерения до 0,1 м; t - время, затраченное на выполнение упражнения (с).</w:t>
      </w:r>
    </w:p>
    <w:p w14:paraId="0F926997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 качестве контрольных тестов была использована методика НИИ физической культуры Санкт-Петербурга (1985), которая прошла метрологическую проверку в процессе многократных массовых обследований, по ней получены большие статистические массивы и сформированы нормативные показатели для каждого параметра двигательной деятельности. Но самое главное, что определило методику НИИФК в качестве меры контроля - это достоверно доказанная объективная оценка координационных способностей.</w:t>
      </w:r>
    </w:p>
    <w:p w14:paraId="7EE9816C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Результаты исследований. Исследование проводилось на контингенте школьниц Невской гимназии № 513, академической школы № 89 и студенток РГПУ им. А.И. Герцена. Были организованы по три группы для каждого возрастного уровня (табл. 1).</w:t>
      </w:r>
    </w:p>
    <w:p w14:paraId="5F16F595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Таблица 1. Количественный состав групп, принимающих участие в исследовании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168"/>
        <w:gridCol w:w="2168"/>
        <w:gridCol w:w="2169"/>
      </w:tblGrid>
      <w:tr w:rsidR="00884F5D" w:rsidRPr="00A531DF" w14:paraId="22493FBA" w14:textId="77777777" w:rsidTr="00CA093A">
        <w:trPr>
          <w:tblCellSpacing w:w="0" w:type="dxa"/>
        </w:trPr>
        <w:tc>
          <w:tcPr>
            <w:tcW w:w="16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83DF5" w14:textId="77777777" w:rsidR="00884F5D" w:rsidRPr="00A531DF" w:rsidRDefault="00884F5D" w:rsidP="00CA093A">
            <w:pPr>
              <w:jc w:val="both"/>
            </w:pPr>
            <w:r w:rsidRPr="00A531DF">
              <w:t>Группы</w:t>
            </w:r>
          </w:p>
        </w:tc>
        <w:tc>
          <w:tcPr>
            <w:tcW w:w="33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CD97E7" w14:textId="77777777" w:rsidR="00884F5D" w:rsidRPr="00A531DF" w:rsidRDefault="00884F5D" w:rsidP="00CA093A">
            <w:pPr>
              <w:jc w:val="both"/>
            </w:pPr>
            <w:r w:rsidRPr="00A531DF">
              <w:t>Количество испытуемых по вариантам тестового задания</w:t>
            </w:r>
          </w:p>
        </w:tc>
      </w:tr>
      <w:tr w:rsidR="00884F5D" w:rsidRPr="00A531DF" w14:paraId="0EB02944" w14:textId="77777777" w:rsidTr="00CA093A">
        <w:trPr>
          <w:tblCellSpacing w:w="0" w:type="dxa"/>
        </w:trPr>
        <w:tc>
          <w:tcPr>
            <w:tcW w:w="162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E8EFF" w14:textId="77777777" w:rsidR="00884F5D" w:rsidRPr="00A531DF" w:rsidRDefault="00884F5D" w:rsidP="00CA093A">
            <w:pPr>
              <w:jc w:val="both"/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0B0F8" w14:textId="77777777" w:rsidR="00884F5D" w:rsidRPr="00A531DF" w:rsidRDefault="00884F5D" w:rsidP="00CA093A">
            <w:pPr>
              <w:jc w:val="both"/>
            </w:pPr>
            <w:r w:rsidRPr="00A531DF">
              <w:t>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1D5F6" w14:textId="77777777" w:rsidR="00884F5D" w:rsidRPr="00A531DF" w:rsidRDefault="00884F5D" w:rsidP="00CA093A">
            <w:pPr>
              <w:jc w:val="both"/>
            </w:pPr>
            <w:r w:rsidRPr="00A531DF">
              <w:t>II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2A1D3A" w14:textId="77777777" w:rsidR="00884F5D" w:rsidRPr="00A531DF" w:rsidRDefault="00884F5D" w:rsidP="00CA093A">
            <w:pPr>
              <w:jc w:val="both"/>
            </w:pPr>
            <w:r w:rsidRPr="00A531DF">
              <w:t>III</w:t>
            </w:r>
          </w:p>
        </w:tc>
      </w:tr>
      <w:tr w:rsidR="00884F5D" w:rsidRPr="00A531DF" w14:paraId="1033FC0D" w14:textId="77777777" w:rsidTr="00CA093A">
        <w:trPr>
          <w:tblCellSpacing w:w="0" w:type="dxa"/>
        </w:trPr>
        <w:tc>
          <w:tcPr>
            <w:tcW w:w="16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BDE76" w14:textId="77777777" w:rsidR="00884F5D" w:rsidRPr="00A531DF" w:rsidRDefault="00884F5D" w:rsidP="00CA093A">
            <w:pPr>
              <w:jc w:val="both"/>
            </w:pPr>
            <w:r w:rsidRPr="00A531DF">
              <w:t>1. Школьницы 9-10 лет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216A8" w14:textId="77777777" w:rsidR="00884F5D" w:rsidRPr="00A531DF" w:rsidRDefault="00884F5D" w:rsidP="00CA093A">
            <w:pPr>
              <w:jc w:val="both"/>
            </w:pPr>
            <w:r w:rsidRPr="00A531DF">
              <w:t>32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BF0F1" w14:textId="77777777" w:rsidR="00884F5D" w:rsidRPr="00A531DF" w:rsidRDefault="00884F5D" w:rsidP="00CA093A">
            <w:pPr>
              <w:jc w:val="both"/>
            </w:pPr>
            <w:r w:rsidRPr="00A531DF">
              <w:t>36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C71316" w14:textId="77777777" w:rsidR="00884F5D" w:rsidRPr="00A531DF" w:rsidRDefault="00884F5D" w:rsidP="00CA093A">
            <w:pPr>
              <w:jc w:val="both"/>
            </w:pPr>
            <w:r w:rsidRPr="00A531DF">
              <w:t>33</w:t>
            </w:r>
          </w:p>
        </w:tc>
      </w:tr>
      <w:tr w:rsidR="00884F5D" w:rsidRPr="00A531DF" w14:paraId="0B43B73B" w14:textId="77777777" w:rsidTr="00CA093A">
        <w:trPr>
          <w:tblCellSpacing w:w="0" w:type="dxa"/>
        </w:trPr>
        <w:tc>
          <w:tcPr>
            <w:tcW w:w="16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93605" w14:textId="77777777" w:rsidR="00884F5D" w:rsidRPr="00A531DF" w:rsidRDefault="00884F5D" w:rsidP="00CA093A">
            <w:pPr>
              <w:jc w:val="both"/>
            </w:pPr>
            <w:r w:rsidRPr="00A531DF">
              <w:t>2. Школьницы 12-13 лет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399B" w14:textId="77777777" w:rsidR="00884F5D" w:rsidRPr="00A531DF" w:rsidRDefault="00884F5D" w:rsidP="00CA093A">
            <w:pPr>
              <w:jc w:val="both"/>
            </w:pPr>
            <w:r w:rsidRPr="00A531DF">
              <w:t>28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0B656" w14:textId="77777777" w:rsidR="00884F5D" w:rsidRPr="00A531DF" w:rsidRDefault="00884F5D" w:rsidP="00CA093A">
            <w:pPr>
              <w:jc w:val="both"/>
            </w:pPr>
            <w:r w:rsidRPr="00A531DF">
              <w:t>34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6008EF" w14:textId="77777777" w:rsidR="00884F5D" w:rsidRPr="00A531DF" w:rsidRDefault="00884F5D" w:rsidP="00CA093A">
            <w:pPr>
              <w:jc w:val="both"/>
            </w:pPr>
            <w:r w:rsidRPr="00A531DF">
              <w:t>32</w:t>
            </w:r>
          </w:p>
        </w:tc>
      </w:tr>
      <w:tr w:rsidR="00884F5D" w:rsidRPr="00A531DF" w14:paraId="4DBBF619" w14:textId="77777777" w:rsidTr="00CA093A">
        <w:trPr>
          <w:tblCellSpacing w:w="0" w:type="dxa"/>
        </w:trPr>
        <w:tc>
          <w:tcPr>
            <w:tcW w:w="16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91665" w14:textId="77777777" w:rsidR="00884F5D" w:rsidRPr="00A531DF" w:rsidRDefault="00884F5D" w:rsidP="00CA093A">
            <w:pPr>
              <w:jc w:val="both"/>
            </w:pPr>
            <w:r w:rsidRPr="00A531DF">
              <w:t>3. Студентки 1-го курса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CF0DE" w14:textId="77777777" w:rsidR="00884F5D" w:rsidRPr="00A531DF" w:rsidRDefault="00884F5D" w:rsidP="00CA093A">
            <w:pPr>
              <w:jc w:val="both"/>
            </w:pPr>
            <w:r w:rsidRPr="00A531DF">
              <w:t>26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135C2" w14:textId="77777777" w:rsidR="00884F5D" w:rsidRPr="00A531DF" w:rsidRDefault="00884F5D" w:rsidP="00CA093A">
            <w:pPr>
              <w:jc w:val="both"/>
            </w:pPr>
            <w:r w:rsidRPr="00A531DF">
              <w:t>23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A84DC2" w14:textId="77777777" w:rsidR="00884F5D" w:rsidRPr="00A531DF" w:rsidRDefault="00884F5D" w:rsidP="00CA093A">
            <w:pPr>
              <w:jc w:val="both"/>
            </w:pPr>
            <w:r w:rsidRPr="00A531DF">
              <w:t>24</w:t>
            </w:r>
          </w:p>
        </w:tc>
      </w:tr>
      <w:tr w:rsidR="00884F5D" w:rsidRPr="00A531DF" w14:paraId="183F480A" w14:textId="77777777" w:rsidTr="00CA093A">
        <w:trPr>
          <w:tblCellSpacing w:w="0" w:type="dxa"/>
        </w:trPr>
        <w:tc>
          <w:tcPr>
            <w:tcW w:w="16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D0921" w14:textId="77777777" w:rsidR="00884F5D" w:rsidRPr="00A531DF" w:rsidRDefault="00884F5D" w:rsidP="00CA093A">
            <w:pPr>
              <w:jc w:val="both"/>
            </w:pPr>
            <w:r w:rsidRPr="00A531DF">
              <w:t>4. Студентки 4-го курса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40DFB" w14:textId="77777777" w:rsidR="00884F5D" w:rsidRPr="00A531DF" w:rsidRDefault="00884F5D" w:rsidP="00CA093A">
            <w:pPr>
              <w:jc w:val="both"/>
            </w:pPr>
            <w:r w:rsidRPr="00A531DF">
              <w:t>21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92B9A" w14:textId="77777777" w:rsidR="00884F5D" w:rsidRPr="00A531DF" w:rsidRDefault="00884F5D" w:rsidP="00CA093A">
            <w:pPr>
              <w:jc w:val="both"/>
            </w:pPr>
            <w:r w:rsidRPr="00A531DF">
              <w:t>22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5A8F7B" w14:textId="77777777" w:rsidR="00884F5D" w:rsidRPr="00A531DF" w:rsidRDefault="00884F5D" w:rsidP="00CA093A">
            <w:pPr>
              <w:jc w:val="both"/>
            </w:pPr>
            <w:r w:rsidRPr="00A531DF">
              <w:t>18</w:t>
            </w:r>
          </w:p>
        </w:tc>
      </w:tr>
    </w:tbl>
    <w:p w14:paraId="4EBB5FC1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По показателям физического развития и двигательной подготовленности группы каждого возрастного уровня были примерно одинаковыми.</w:t>
      </w:r>
    </w:p>
    <w:p w14:paraId="05554AD4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Все полученные материалы обработаны методом корреляционного анализа на СМ-14-20, входной язык - Фортран-IV.</w:t>
      </w:r>
    </w:p>
    <w:p w14:paraId="34246715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Анализ полученных данных показал (табл. 2), что вариант 1, при простоте задания и простоте обработки информации, вызвал определенные затруднения при выполнении прыжка спиной вперед на максимум. Многие испытуемые не могут скоординировать свои движения, теряют равновесие. Зарегистрировано 18% таких случаев. Наряду с этим не выявлены достоверные связи с некоторыми показателями дозировок у девочек 8-10 и особенно 12-13 лет. Если взять количество достоверных связей ИПК с контрольными тестами, то по варианту 1 их суммарное количество в четырех разновозраст-ных группах будет равно 11, что составляет 30,5% от их возможного выхода.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3"/>
        <w:gridCol w:w="803"/>
        <w:gridCol w:w="915"/>
        <w:gridCol w:w="602"/>
        <w:gridCol w:w="539"/>
        <w:gridCol w:w="558"/>
        <w:gridCol w:w="560"/>
        <w:gridCol w:w="631"/>
        <w:gridCol w:w="559"/>
        <w:gridCol w:w="559"/>
        <w:gridCol w:w="561"/>
        <w:gridCol w:w="1021"/>
        <w:gridCol w:w="1384"/>
      </w:tblGrid>
      <w:tr w:rsidR="00884F5D" w:rsidRPr="00A531DF" w14:paraId="690DE620" w14:textId="77777777" w:rsidTr="00CA093A">
        <w:trPr>
          <w:tblCellSpacing w:w="0" w:type="dxa"/>
        </w:trPr>
        <w:tc>
          <w:tcPr>
            <w:tcW w:w="47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4FB7" w14:textId="77777777" w:rsidR="00884F5D" w:rsidRPr="00A531DF" w:rsidRDefault="00884F5D" w:rsidP="00CA093A">
            <w:pPr>
              <w:jc w:val="both"/>
            </w:pPr>
            <w:r w:rsidRPr="00A531DF">
              <w:t>Возраст, лет</w:t>
            </w:r>
          </w:p>
        </w:tc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61D6F" w14:textId="77777777" w:rsidR="00884F5D" w:rsidRPr="00A531DF" w:rsidRDefault="00884F5D" w:rsidP="00CA093A">
            <w:pPr>
              <w:jc w:val="both"/>
            </w:pPr>
            <w:r w:rsidRPr="00A531DF">
              <w:t>Группа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41233" w14:textId="77777777" w:rsidR="00884F5D" w:rsidRPr="00A531DF" w:rsidRDefault="00884F5D" w:rsidP="00CA093A">
            <w:pPr>
              <w:jc w:val="both"/>
            </w:pPr>
            <w:r w:rsidRPr="00A531DF">
              <w:t>Вариант теста</w:t>
            </w:r>
          </w:p>
        </w:tc>
        <w:tc>
          <w:tcPr>
            <w:tcW w:w="13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B1781" w14:textId="77777777" w:rsidR="00884F5D" w:rsidRPr="00A531DF" w:rsidRDefault="00884F5D" w:rsidP="00CA093A">
            <w:pPr>
              <w:jc w:val="both"/>
            </w:pPr>
            <w:r w:rsidRPr="00A531DF">
              <w:t>Теппинг-тест</w:t>
            </w:r>
          </w:p>
        </w:tc>
        <w:tc>
          <w:tcPr>
            <w:tcW w:w="13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175B2" w14:textId="77777777" w:rsidR="00884F5D" w:rsidRPr="00A531DF" w:rsidRDefault="00884F5D" w:rsidP="00CA093A">
            <w:pPr>
              <w:jc w:val="both"/>
            </w:pPr>
            <w:r w:rsidRPr="00A531DF">
              <w:t>Динамометрия</w:t>
            </w:r>
          </w:p>
        </w:tc>
        <w:tc>
          <w:tcPr>
            <w:tcW w:w="4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D1297" w14:textId="77777777" w:rsidR="00884F5D" w:rsidRPr="00A531DF" w:rsidRDefault="00884F5D" w:rsidP="00CA093A">
            <w:pPr>
              <w:jc w:val="both"/>
            </w:pPr>
            <w:r w:rsidRPr="00A531DF">
              <w:t>Линейка (ошибки)</w:t>
            </w:r>
          </w:p>
        </w:tc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0F1E66" w14:textId="77777777" w:rsidR="00884F5D" w:rsidRPr="00A531DF" w:rsidRDefault="00884F5D" w:rsidP="00CA093A">
            <w:pPr>
              <w:jc w:val="both"/>
            </w:pPr>
            <w:r w:rsidRPr="00A531DF">
              <w:t>Колич. достоверных связей</w:t>
            </w:r>
          </w:p>
        </w:tc>
      </w:tr>
      <w:tr w:rsidR="00884F5D" w:rsidRPr="00A531DF" w14:paraId="60231489" w14:textId="77777777" w:rsidTr="00CA093A">
        <w:trPr>
          <w:tblCellSpacing w:w="0" w:type="dxa"/>
        </w:trPr>
        <w:tc>
          <w:tcPr>
            <w:tcW w:w="47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246DF" w14:textId="77777777" w:rsidR="00884F5D" w:rsidRPr="00A531DF" w:rsidRDefault="00884F5D" w:rsidP="00CA093A">
            <w:pPr>
              <w:jc w:val="both"/>
            </w:pPr>
          </w:p>
        </w:tc>
        <w:tc>
          <w:tcPr>
            <w:tcW w:w="4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5AC68" w14:textId="77777777" w:rsidR="00884F5D" w:rsidRPr="00A531DF" w:rsidRDefault="00884F5D" w:rsidP="00CA093A">
            <w:pPr>
              <w:jc w:val="both"/>
            </w:pPr>
          </w:p>
        </w:tc>
        <w:tc>
          <w:tcPr>
            <w:tcW w:w="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3F1FD" w14:textId="77777777" w:rsidR="00884F5D" w:rsidRPr="00A531DF" w:rsidRDefault="00884F5D" w:rsidP="00CA093A">
            <w:pPr>
              <w:jc w:val="both"/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75972" w14:textId="77777777" w:rsidR="00884F5D" w:rsidRPr="00A531DF" w:rsidRDefault="00884F5D" w:rsidP="00CA093A">
            <w:pPr>
              <w:jc w:val="both"/>
            </w:pPr>
            <w:r w:rsidRPr="00A531DF">
              <w:t>макс.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F187E" w14:textId="77777777" w:rsidR="00884F5D" w:rsidRPr="00A531DF" w:rsidRDefault="00884F5D" w:rsidP="00CA093A">
            <w:pPr>
              <w:jc w:val="both"/>
            </w:pPr>
            <w:r w:rsidRPr="00A531DF">
              <w:t>опт.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B8ECF" w14:textId="77777777" w:rsidR="00884F5D" w:rsidRPr="00A531DF" w:rsidRDefault="00884F5D" w:rsidP="00CA093A">
            <w:pPr>
              <w:jc w:val="both"/>
            </w:pPr>
            <w:r w:rsidRPr="00A531DF">
              <w:t>акт.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290C3" w14:textId="77777777" w:rsidR="00884F5D" w:rsidRPr="00A531DF" w:rsidRDefault="00884F5D" w:rsidP="00CA093A">
            <w:pPr>
              <w:jc w:val="both"/>
            </w:pPr>
            <w:r w:rsidRPr="00A531DF">
              <w:t>доз.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86275" w14:textId="77777777" w:rsidR="00884F5D" w:rsidRPr="00A531DF" w:rsidRDefault="00884F5D" w:rsidP="00CA093A">
            <w:pPr>
              <w:jc w:val="both"/>
            </w:pPr>
            <w:r w:rsidRPr="00A531DF">
              <w:t>макс.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5DF45" w14:textId="77777777" w:rsidR="00884F5D" w:rsidRPr="00A531DF" w:rsidRDefault="00884F5D" w:rsidP="00CA093A">
            <w:pPr>
              <w:jc w:val="both"/>
            </w:pPr>
            <w:r w:rsidRPr="00A531DF">
              <w:t>опт.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33FD1" w14:textId="77777777" w:rsidR="00884F5D" w:rsidRPr="00A531DF" w:rsidRDefault="00884F5D" w:rsidP="00CA093A">
            <w:pPr>
              <w:jc w:val="both"/>
            </w:pPr>
            <w:r w:rsidRPr="00A531DF">
              <w:t>акт.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42863" w14:textId="77777777" w:rsidR="00884F5D" w:rsidRPr="00A531DF" w:rsidRDefault="00884F5D" w:rsidP="00CA093A">
            <w:pPr>
              <w:jc w:val="both"/>
            </w:pPr>
            <w:r w:rsidRPr="00A531DF">
              <w:t>доз.</w:t>
            </w:r>
          </w:p>
        </w:tc>
        <w:tc>
          <w:tcPr>
            <w:tcW w:w="4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E5AB9" w14:textId="77777777" w:rsidR="00884F5D" w:rsidRPr="00A531DF" w:rsidRDefault="00884F5D" w:rsidP="00CA093A">
            <w:pPr>
              <w:jc w:val="both"/>
            </w:pPr>
          </w:p>
        </w:tc>
        <w:tc>
          <w:tcPr>
            <w:tcW w:w="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0B2F50" w14:textId="77777777" w:rsidR="00884F5D" w:rsidRPr="00A531DF" w:rsidRDefault="00884F5D" w:rsidP="00CA093A">
            <w:pPr>
              <w:jc w:val="both"/>
            </w:pPr>
          </w:p>
        </w:tc>
      </w:tr>
      <w:tr w:rsidR="00884F5D" w:rsidRPr="00A531DF" w14:paraId="5D5ACD9B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7AB01" w14:textId="77777777" w:rsidR="00884F5D" w:rsidRPr="00A531DF" w:rsidRDefault="00884F5D" w:rsidP="00CA093A">
            <w:pPr>
              <w:jc w:val="both"/>
            </w:pPr>
            <w:r>
              <w:t xml:space="preserve"> 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81A08" w14:textId="77777777" w:rsidR="00884F5D" w:rsidRPr="00A531DF" w:rsidRDefault="00884F5D" w:rsidP="00CA093A">
            <w:pPr>
              <w:jc w:val="both"/>
            </w:pPr>
            <w:r w:rsidRPr="00A531DF">
              <w:t>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B887C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E63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0D9A1" w14:textId="77777777" w:rsidR="00884F5D" w:rsidRPr="00A531DF" w:rsidRDefault="00884F5D" w:rsidP="00CA093A">
            <w:pPr>
              <w:jc w:val="both"/>
            </w:pPr>
            <w:r w:rsidRPr="00A531DF">
              <w:t>0,54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9A7B1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2FF9A" w14:textId="77777777" w:rsidR="00884F5D" w:rsidRPr="00A531DF" w:rsidRDefault="00884F5D" w:rsidP="00CA093A">
            <w:pPr>
              <w:jc w:val="both"/>
            </w:pPr>
            <w:r w:rsidRPr="00A531DF">
              <w:t>0,49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89AA" w14:textId="77777777" w:rsidR="00884F5D" w:rsidRPr="00A531DF" w:rsidRDefault="00884F5D" w:rsidP="00CA093A">
            <w:pPr>
              <w:jc w:val="both"/>
            </w:pPr>
            <w:r w:rsidRPr="00A531DF">
              <w:t>0,48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22CF9" w14:textId="77777777" w:rsidR="00884F5D" w:rsidRPr="00A531DF" w:rsidRDefault="00884F5D" w:rsidP="00CA093A">
            <w:pPr>
              <w:jc w:val="both"/>
            </w:pPr>
            <w:r w:rsidRPr="00A531DF">
              <w:t>0,52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45415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A5469" w14:textId="77777777" w:rsidR="00884F5D" w:rsidRPr="00A531DF" w:rsidRDefault="00884F5D" w:rsidP="00CA093A">
            <w:pPr>
              <w:jc w:val="both"/>
            </w:pPr>
            <w:r w:rsidRPr="00A531DF">
              <w:t>0,56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5357C" w14:textId="77777777" w:rsidR="00884F5D" w:rsidRPr="00A531DF" w:rsidRDefault="00884F5D" w:rsidP="00CA093A">
            <w:pPr>
              <w:jc w:val="both"/>
            </w:pPr>
            <w:r w:rsidRPr="00A531DF">
              <w:t>0,55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C19AC1" w14:textId="77777777" w:rsidR="00884F5D" w:rsidRPr="00A531DF" w:rsidRDefault="00884F5D" w:rsidP="00CA093A">
            <w:pPr>
              <w:jc w:val="both"/>
            </w:pPr>
            <w:r w:rsidRPr="00A531DF">
              <w:t>6</w:t>
            </w:r>
          </w:p>
        </w:tc>
      </w:tr>
      <w:tr w:rsidR="00884F5D" w:rsidRPr="00A531DF" w14:paraId="539CA2FC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E97EF" w14:textId="77777777" w:rsidR="00884F5D" w:rsidRPr="00A531DF" w:rsidRDefault="00884F5D" w:rsidP="00CA093A">
            <w:pPr>
              <w:jc w:val="both"/>
            </w:pPr>
            <w:r w:rsidRPr="00A531DF">
              <w:t>9-10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7A9DB" w14:textId="77777777" w:rsidR="00884F5D" w:rsidRPr="00A531DF" w:rsidRDefault="00884F5D" w:rsidP="00CA093A">
            <w:pPr>
              <w:jc w:val="both"/>
            </w:pPr>
            <w:r w:rsidRPr="00A531DF">
              <w:t>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BFE1D" w14:textId="77777777" w:rsidR="00884F5D" w:rsidRPr="00A531DF" w:rsidRDefault="00884F5D" w:rsidP="00CA093A">
            <w:pPr>
              <w:jc w:val="both"/>
            </w:pPr>
            <w:r w:rsidRPr="00A531DF">
              <w:t>1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08A49" w14:textId="77777777" w:rsidR="00884F5D" w:rsidRPr="00A531DF" w:rsidRDefault="00884F5D" w:rsidP="00CA093A">
            <w:pPr>
              <w:jc w:val="both"/>
            </w:pPr>
            <w:r w:rsidRPr="00A531DF">
              <w:t>0,48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5CDA2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ECC1D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975E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E4657" w14:textId="77777777" w:rsidR="00884F5D" w:rsidRPr="00A531DF" w:rsidRDefault="00884F5D" w:rsidP="00CA093A">
            <w:pPr>
              <w:jc w:val="both"/>
            </w:pPr>
            <w:r w:rsidRPr="00A531DF">
              <w:t>0,53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D3C64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2986E" w14:textId="77777777" w:rsidR="00884F5D" w:rsidRPr="00A531DF" w:rsidRDefault="00884F5D" w:rsidP="00CA093A">
            <w:pPr>
              <w:jc w:val="both"/>
            </w:pPr>
            <w:r w:rsidRPr="00A531DF">
              <w:t>0,48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E6E1B" w14:textId="77777777" w:rsidR="00884F5D" w:rsidRPr="00A531DF" w:rsidRDefault="00884F5D" w:rsidP="00CA093A">
            <w:pPr>
              <w:jc w:val="both"/>
            </w:pPr>
            <w:r w:rsidRPr="00A531DF">
              <w:t>0,46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2D9D9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0C4414" w14:textId="77777777" w:rsidR="00884F5D" w:rsidRPr="00A531DF" w:rsidRDefault="00884F5D" w:rsidP="00CA093A">
            <w:pPr>
              <w:jc w:val="both"/>
            </w:pPr>
            <w:r w:rsidRPr="00A531DF">
              <w:t>4</w:t>
            </w:r>
          </w:p>
        </w:tc>
      </w:tr>
      <w:tr w:rsidR="00884F5D" w:rsidRPr="00A531DF" w14:paraId="05BBFEEA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570B8" w14:textId="77777777" w:rsidR="00884F5D" w:rsidRPr="00A531DF" w:rsidRDefault="00884F5D" w:rsidP="00CA093A">
            <w:pPr>
              <w:jc w:val="both"/>
            </w:pPr>
            <w:r>
              <w:t xml:space="preserve"> 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20E26" w14:textId="77777777" w:rsidR="00884F5D" w:rsidRPr="00A531DF" w:rsidRDefault="00884F5D" w:rsidP="00CA093A">
            <w:pPr>
              <w:jc w:val="both"/>
            </w:pPr>
            <w:r w:rsidRPr="00A531DF">
              <w:t>III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59056" w14:textId="77777777" w:rsidR="00884F5D" w:rsidRPr="00A531DF" w:rsidRDefault="00884F5D" w:rsidP="00CA093A">
            <w:pPr>
              <w:jc w:val="both"/>
            </w:pPr>
            <w:r w:rsidRPr="00A531DF"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F067D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8BBA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4ECFC" w14:textId="77777777" w:rsidR="00884F5D" w:rsidRPr="00A531DF" w:rsidRDefault="00884F5D" w:rsidP="00CA093A">
            <w:pPr>
              <w:jc w:val="both"/>
            </w:pPr>
            <w:r w:rsidRPr="00A531DF">
              <w:t>0,54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4532C" w14:textId="77777777" w:rsidR="00884F5D" w:rsidRPr="00A531DF" w:rsidRDefault="00884F5D" w:rsidP="00CA093A">
            <w:pPr>
              <w:jc w:val="both"/>
            </w:pPr>
            <w:r w:rsidRPr="00A531DF">
              <w:t>0,48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7675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7DAE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351B5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249E5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9B86D" w14:textId="77777777" w:rsidR="00884F5D" w:rsidRPr="00A531DF" w:rsidRDefault="00884F5D" w:rsidP="00CA093A">
            <w:pPr>
              <w:jc w:val="both"/>
            </w:pPr>
            <w:r w:rsidRPr="00A531DF">
              <w:t>0,48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C4E617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</w:tr>
      <w:tr w:rsidR="00884F5D" w:rsidRPr="00A531DF" w14:paraId="7AE5B19B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F028B" w14:textId="77777777" w:rsidR="00884F5D" w:rsidRPr="00A531DF" w:rsidRDefault="00884F5D" w:rsidP="00CA093A">
            <w:pPr>
              <w:jc w:val="both"/>
            </w:pPr>
            <w:r>
              <w:t xml:space="preserve"> 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1566D" w14:textId="77777777" w:rsidR="00884F5D" w:rsidRPr="00A531DF" w:rsidRDefault="00884F5D" w:rsidP="00CA093A">
            <w:pPr>
              <w:jc w:val="both"/>
            </w:pPr>
            <w:r w:rsidRPr="00A531DF">
              <w:t>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D7BD3" w14:textId="77777777" w:rsidR="00884F5D" w:rsidRPr="00A531DF" w:rsidRDefault="00884F5D" w:rsidP="00CA093A">
            <w:pPr>
              <w:jc w:val="both"/>
            </w:pPr>
            <w:r w:rsidRPr="00A531DF"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41A88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A94D2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C05B7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43DFC" w14:textId="77777777" w:rsidR="00884F5D" w:rsidRPr="00A531DF" w:rsidRDefault="00884F5D" w:rsidP="00CA093A">
            <w:pPr>
              <w:jc w:val="both"/>
            </w:pPr>
            <w:r w:rsidRPr="00A531DF">
              <w:t>0,54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AB3CD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0B5B5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7D2B8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BC140" w14:textId="77777777" w:rsidR="00884F5D" w:rsidRPr="00A531DF" w:rsidRDefault="00884F5D" w:rsidP="00CA093A">
            <w:pPr>
              <w:jc w:val="both"/>
            </w:pPr>
            <w:r w:rsidRPr="00A531DF">
              <w:t>0,66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17703" w14:textId="77777777" w:rsidR="00884F5D" w:rsidRPr="00A531DF" w:rsidRDefault="00884F5D" w:rsidP="00CA093A">
            <w:pPr>
              <w:jc w:val="both"/>
            </w:pPr>
            <w:r w:rsidRPr="00A531DF">
              <w:t>0,49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BF81DD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</w:tr>
      <w:tr w:rsidR="00884F5D" w:rsidRPr="00A531DF" w14:paraId="55D2E9E1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B7B99" w14:textId="77777777" w:rsidR="00884F5D" w:rsidRPr="00A531DF" w:rsidRDefault="00884F5D" w:rsidP="00CA093A">
            <w:pPr>
              <w:jc w:val="both"/>
            </w:pPr>
            <w:r w:rsidRPr="00A531DF">
              <w:t>12-13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172D2" w14:textId="77777777" w:rsidR="00884F5D" w:rsidRPr="00A531DF" w:rsidRDefault="00884F5D" w:rsidP="00CA093A">
            <w:pPr>
              <w:jc w:val="both"/>
            </w:pPr>
            <w:r w:rsidRPr="00A531DF">
              <w:t>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EE51D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86911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3A1B7" w14:textId="77777777" w:rsidR="00884F5D" w:rsidRPr="00A531DF" w:rsidRDefault="00884F5D" w:rsidP="00CA093A">
            <w:pPr>
              <w:jc w:val="both"/>
            </w:pPr>
            <w:r w:rsidRPr="00A531DF">
              <w:t>0,60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FE2F1" w14:textId="77777777" w:rsidR="00884F5D" w:rsidRPr="00A531DF" w:rsidRDefault="00884F5D" w:rsidP="00CA093A">
            <w:pPr>
              <w:jc w:val="both"/>
            </w:pPr>
            <w:r w:rsidRPr="00A531DF">
              <w:t>0,56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FBE3" w14:textId="77777777" w:rsidR="00884F5D" w:rsidRPr="00A531DF" w:rsidRDefault="00884F5D" w:rsidP="00CA093A">
            <w:pPr>
              <w:jc w:val="both"/>
            </w:pPr>
            <w:r w:rsidRPr="00A531DF">
              <w:t>0,56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9001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651C4" w14:textId="77777777" w:rsidR="00884F5D" w:rsidRPr="00A531DF" w:rsidRDefault="00884F5D" w:rsidP="00CA093A">
            <w:pPr>
              <w:jc w:val="both"/>
            </w:pPr>
            <w:r w:rsidRPr="00A531DF">
              <w:t>0,50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BC85C" w14:textId="77777777" w:rsidR="00884F5D" w:rsidRPr="00A531DF" w:rsidRDefault="00884F5D" w:rsidP="00CA093A">
            <w:pPr>
              <w:jc w:val="both"/>
            </w:pPr>
            <w:r w:rsidRPr="00A531DF">
              <w:t>0,52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24A84" w14:textId="77777777" w:rsidR="00884F5D" w:rsidRPr="00A531DF" w:rsidRDefault="00884F5D" w:rsidP="00CA093A">
            <w:pPr>
              <w:jc w:val="both"/>
            </w:pPr>
            <w:r w:rsidRPr="00A531DF">
              <w:t>0,64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15C4E" w14:textId="77777777" w:rsidR="00884F5D" w:rsidRPr="00A531DF" w:rsidRDefault="00884F5D" w:rsidP="00CA093A">
            <w:pPr>
              <w:jc w:val="both"/>
            </w:pPr>
            <w:r w:rsidRPr="00A531DF">
              <w:t>0,62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3EF893" w14:textId="77777777" w:rsidR="00884F5D" w:rsidRPr="00A531DF" w:rsidRDefault="00884F5D" w:rsidP="00CA093A">
            <w:pPr>
              <w:jc w:val="both"/>
            </w:pPr>
            <w:r w:rsidRPr="00A531DF">
              <w:t>7</w:t>
            </w:r>
          </w:p>
        </w:tc>
      </w:tr>
      <w:tr w:rsidR="00884F5D" w:rsidRPr="00A531DF" w14:paraId="4EDBE236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4BB6" w14:textId="77777777" w:rsidR="00884F5D" w:rsidRPr="00A531DF" w:rsidRDefault="00884F5D" w:rsidP="00CA093A">
            <w:pPr>
              <w:jc w:val="both"/>
            </w:pPr>
            <w:r>
              <w:t xml:space="preserve"> 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C38F7" w14:textId="77777777" w:rsidR="00884F5D" w:rsidRPr="00A531DF" w:rsidRDefault="00884F5D" w:rsidP="00CA093A">
            <w:pPr>
              <w:jc w:val="both"/>
            </w:pPr>
            <w:r w:rsidRPr="00A531DF">
              <w:t>III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2503F" w14:textId="77777777" w:rsidR="00884F5D" w:rsidRPr="00A531DF" w:rsidRDefault="00884F5D" w:rsidP="00CA093A">
            <w:pPr>
              <w:jc w:val="both"/>
            </w:pPr>
            <w:r w:rsidRPr="00A531DF">
              <w:t>1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D45AB" w14:textId="77777777" w:rsidR="00884F5D" w:rsidRPr="00A531DF" w:rsidRDefault="00884F5D" w:rsidP="00CA093A">
            <w:pPr>
              <w:jc w:val="both"/>
            </w:pPr>
            <w:r w:rsidRPr="00A531DF">
              <w:t>0,54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6A795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7DFA3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B4841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FCFDD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61AA5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8D8C0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0090D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8269E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BE4EA4" w14:textId="77777777" w:rsidR="00884F5D" w:rsidRPr="00A531DF" w:rsidRDefault="00884F5D" w:rsidP="00CA093A">
            <w:pPr>
              <w:jc w:val="both"/>
            </w:pPr>
            <w:r w:rsidRPr="00A531DF">
              <w:t>1</w:t>
            </w:r>
          </w:p>
        </w:tc>
      </w:tr>
      <w:tr w:rsidR="00884F5D" w:rsidRPr="00A531DF" w14:paraId="3E86D7B0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21C8A" w14:textId="77777777" w:rsidR="00884F5D" w:rsidRPr="00A531DF" w:rsidRDefault="00884F5D" w:rsidP="00CA093A">
            <w:pPr>
              <w:jc w:val="both"/>
            </w:pPr>
            <w:r w:rsidRPr="00A531DF">
              <w:t>17-21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DBBB0" w14:textId="77777777" w:rsidR="00884F5D" w:rsidRPr="00A531DF" w:rsidRDefault="00884F5D" w:rsidP="00CA093A">
            <w:pPr>
              <w:jc w:val="both"/>
            </w:pPr>
            <w:r w:rsidRPr="00A531DF">
              <w:t>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63BCF" w14:textId="77777777" w:rsidR="00884F5D" w:rsidRPr="00A531DF" w:rsidRDefault="00884F5D" w:rsidP="00CA093A">
            <w:pPr>
              <w:jc w:val="both"/>
            </w:pPr>
            <w:r w:rsidRPr="00A531DF">
              <w:t>1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14B31" w14:textId="77777777" w:rsidR="00884F5D" w:rsidRPr="00A531DF" w:rsidRDefault="00884F5D" w:rsidP="00CA093A">
            <w:pPr>
              <w:jc w:val="both"/>
            </w:pPr>
            <w:r w:rsidRPr="00A531DF">
              <w:t>0,49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E6C39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A7CE1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5AA16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B12D8" w14:textId="77777777" w:rsidR="00884F5D" w:rsidRPr="00A531DF" w:rsidRDefault="00884F5D" w:rsidP="00CA093A">
            <w:pPr>
              <w:jc w:val="both"/>
            </w:pPr>
            <w:r w:rsidRPr="00A531DF">
              <w:t>0,49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E9DE4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C213A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3690B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17C99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D5DCDE" w14:textId="77777777" w:rsidR="00884F5D" w:rsidRPr="00A531DF" w:rsidRDefault="00884F5D" w:rsidP="00CA093A">
            <w:pPr>
              <w:jc w:val="both"/>
            </w:pPr>
            <w:r w:rsidRPr="00A531DF">
              <w:t>2</w:t>
            </w:r>
          </w:p>
        </w:tc>
      </w:tr>
      <w:tr w:rsidR="00884F5D" w:rsidRPr="00A531DF" w14:paraId="7FBA8880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D46C4" w14:textId="77777777" w:rsidR="00884F5D" w:rsidRPr="00A531DF" w:rsidRDefault="00884F5D" w:rsidP="00CA093A">
            <w:pPr>
              <w:jc w:val="both"/>
            </w:pPr>
            <w:r w:rsidRPr="00A531DF">
              <w:t>17-20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0A026" w14:textId="77777777" w:rsidR="00884F5D" w:rsidRPr="00A531DF" w:rsidRDefault="00884F5D" w:rsidP="00CA093A">
            <w:pPr>
              <w:jc w:val="both"/>
            </w:pPr>
            <w:r w:rsidRPr="00A531DF">
              <w:t>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CAE91" w14:textId="77777777" w:rsidR="00884F5D" w:rsidRPr="00A531DF" w:rsidRDefault="00884F5D" w:rsidP="00CA093A">
            <w:pPr>
              <w:jc w:val="both"/>
            </w:pPr>
            <w:r w:rsidRPr="00A531DF"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1C592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5442A" w14:textId="77777777" w:rsidR="00884F5D" w:rsidRPr="00A531DF" w:rsidRDefault="00884F5D" w:rsidP="00CA093A">
            <w:pPr>
              <w:jc w:val="both"/>
            </w:pPr>
            <w:r w:rsidRPr="00A531DF">
              <w:t>0,48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4B5BC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CA2CC" w14:textId="77777777" w:rsidR="00884F5D" w:rsidRPr="00A531DF" w:rsidRDefault="00884F5D" w:rsidP="00CA093A">
            <w:pPr>
              <w:jc w:val="both"/>
            </w:pPr>
            <w:r w:rsidRPr="00A531DF">
              <w:t>0,48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E3A1B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82163" w14:textId="77777777" w:rsidR="00884F5D" w:rsidRPr="00A531DF" w:rsidRDefault="00884F5D" w:rsidP="00CA093A">
            <w:pPr>
              <w:jc w:val="both"/>
            </w:pPr>
            <w:r w:rsidRPr="00A531DF">
              <w:t>0,52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584F0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9F14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B42EE" w14:textId="77777777" w:rsidR="00884F5D" w:rsidRPr="00A531DF" w:rsidRDefault="00884F5D" w:rsidP="00CA093A">
            <w:pPr>
              <w:jc w:val="both"/>
            </w:pPr>
            <w:r w:rsidRPr="00A531DF">
              <w:t>0,56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739F7E" w14:textId="77777777" w:rsidR="00884F5D" w:rsidRPr="00A531DF" w:rsidRDefault="00884F5D" w:rsidP="00CA093A">
            <w:pPr>
              <w:jc w:val="both"/>
            </w:pPr>
            <w:r w:rsidRPr="00A531DF">
              <w:t>4</w:t>
            </w:r>
          </w:p>
        </w:tc>
      </w:tr>
      <w:tr w:rsidR="00884F5D" w:rsidRPr="00A531DF" w14:paraId="61EFCDCD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38DA3" w14:textId="77777777" w:rsidR="00884F5D" w:rsidRPr="00A531DF" w:rsidRDefault="00884F5D" w:rsidP="00CA093A">
            <w:pPr>
              <w:jc w:val="both"/>
            </w:pPr>
            <w:r w:rsidRPr="00A531DF">
              <w:t>16-20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D78DD" w14:textId="77777777" w:rsidR="00884F5D" w:rsidRPr="00A531DF" w:rsidRDefault="00884F5D" w:rsidP="00CA093A">
            <w:pPr>
              <w:jc w:val="both"/>
            </w:pPr>
            <w:r w:rsidRPr="00A531DF">
              <w:t>III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772C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2B85E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7987B" w14:textId="77777777" w:rsidR="00884F5D" w:rsidRPr="00A531DF" w:rsidRDefault="00884F5D" w:rsidP="00CA093A">
            <w:pPr>
              <w:jc w:val="both"/>
            </w:pPr>
            <w:r w:rsidRPr="00A531DF">
              <w:t>0,68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19894" w14:textId="77777777" w:rsidR="00884F5D" w:rsidRPr="00A531DF" w:rsidRDefault="00884F5D" w:rsidP="00CA093A">
            <w:pPr>
              <w:jc w:val="both"/>
            </w:pPr>
            <w:r w:rsidRPr="00A531DF">
              <w:t>0,58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71CD7" w14:textId="77777777" w:rsidR="00884F5D" w:rsidRPr="00A531DF" w:rsidRDefault="00884F5D" w:rsidP="00CA093A">
            <w:pPr>
              <w:jc w:val="both"/>
            </w:pPr>
            <w:r w:rsidRPr="00A531DF">
              <w:t>0,72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A2AFD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FFF4E" w14:textId="77777777" w:rsidR="00884F5D" w:rsidRPr="00A531DF" w:rsidRDefault="00884F5D" w:rsidP="00CA093A">
            <w:pPr>
              <w:jc w:val="both"/>
            </w:pPr>
            <w:r w:rsidRPr="00A531DF">
              <w:t>0,53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2338B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03E06" w14:textId="77777777" w:rsidR="00884F5D" w:rsidRPr="00A531DF" w:rsidRDefault="00884F5D" w:rsidP="00CA093A">
            <w:pPr>
              <w:jc w:val="both"/>
            </w:pPr>
            <w:r w:rsidRPr="00A531DF">
              <w:t>0,64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866EA" w14:textId="77777777" w:rsidR="00884F5D" w:rsidRPr="00A531DF" w:rsidRDefault="00884F5D" w:rsidP="00CA093A">
            <w:pPr>
              <w:jc w:val="both"/>
            </w:pPr>
            <w:r w:rsidRPr="00A531DF">
              <w:t>0,65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90E6B7" w14:textId="77777777" w:rsidR="00884F5D" w:rsidRPr="00A531DF" w:rsidRDefault="00884F5D" w:rsidP="00CA093A">
            <w:pPr>
              <w:jc w:val="both"/>
            </w:pPr>
            <w:r w:rsidRPr="00A531DF">
              <w:t>6</w:t>
            </w:r>
          </w:p>
        </w:tc>
      </w:tr>
      <w:tr w:rsidR="00884F5D" w:rsidRPr="00A531DF" w14:paraId="43E11092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0AB6" w14:textId="77777777" w:rsidR="00884F5D" w:rsidRPr="00A531DF" w:rsidRDefault="00884F5D" w:rsidP="00CA093A">
            <w:pPr>
              <w:jc w:val="both"/>
            </w:pPr>
            <w:r w:rsidRPr="00A531DF">
              <w:t>20-25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2CEC5" w14:textId="77777777" w:rsidR="00884F5D" w:rsidRPr="00A531DF" w:rsidRDefault="00884F5D" w:rsidP="00CA093A">
            <w:pPr>
              <w:jc w:val="both"/>
            </w:pPr>
            <w:r w:rsidRPr="00A531DF">
              <w:t>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2F8F" w14:textId="77777777" w:rsidR="00884F5D" w:rsidRPr="00A531DF" w:rsidRDefault="00884F5D" w:rsidP="00CA093A">
            <w:pPr>
              <w:jc w:val="both"/>
            </w:pPr>
            <w:r w:rsidRPr="00A531DF"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4728B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B000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E16D0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E21D3" w14:textId="77777777" w:rsidR="00884F5D" w:rsidRPr="00A531DF" w:rsidRDefault="00884F5D" w:rsidP="00CA093A">
            <w:pPr>
              <w:jc w:val="both"/>
            </w:pPr>
            <w:r w:rsidRPr="00A531DF">
              <w:t>0,58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463A8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01339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E60D3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566CE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5B2E4" w14:textId="77777777" w:rsidR="00884F5D" w:rsidRPr="00A531DF" w:rsidRDefault="00884F5D" w:rsidP="00CA093A">
            <w:pPr>
              <w:jc w:val="both"/>
            </w:pPr>
            <w:r w:rsidRPr="00A531DF">
              <w:t>0,56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B8CCEA9" w14:textId="77777777" w:rsidR="00884F5D" w:rsidRPr="00A531DF" w:rsidRDefault="00884F5D" w:rsidP="00CA093A">
            <w:pPr>
              <w:jc w:val="both"/>
            </w:pPr>
            <w:r w:rsidRPr="00A531DF">
              <w:t>2</w:t>
            </w:r>
          </w:p>
        </w:tc>
      </w:tr>
      <w:tr w:rsidR="00884F5D" w:rsidRPr="00A531DF" w14:paraId="289621E2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58F73" w14:textId="77777777" w:rsidR="00884F5D" w:rsidRPr="00A531DF" w:rsidRDefault="00884F5D" w:rsidP="00CA093A">
            <w:pPr>
              <w:jc w:val="both"/>
            </w:pPr>
            <w:r w:rsidRPr="00A531DF">
              <w:t>20-27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D0386" w14:textId="77777777" w:rsidR="00884F5D" w:rsidRPr="00A531DF" w:rsidRDefault="00884F5D" w:rsidP="00CA093A">
            <w:pPr>
              <w:jc w:val="both"/>
            </w:pPr>
            <w:r w:rsidRPr="00A531DF">
              <w:t>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CEFDD" w14:textId="77777777" w:rsidR="00884F5D" w:rsidRPr="00A531DF" w:rsidRDefault="00884F5D" w:rsidP="00CA093A">
            <w:pPr>
              <w:jc w:val="both"/>
            </w:pPr>
            <w:r w:rsidRPr="00A531DF">
              <w:t>1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AD65D" w14:textId="77777777" w:rsidR="00884F5D" w:rsidRPr="00A531DF" w:rsidRDefault="00884F5D" w:rsidP="00CA093A">
            <w:pPr>
              <w:jc w:val="both"/>
            </w:pPr>
            <w:r w:rsidRPr="00A531DF">
              <w:t>0,56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E88E6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B499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B31A4" w14:textId="77777777" w:rsidR="00884F5D" w:rsidRPr="00A531DF" w:rsidRDefault="00884F5D" w:rsidP="00CA093A">
            <w:pPr>
              <w:jc w:val="both"/>
            </w:pPr>
            <w:r w:rsidRPr="00A531DF">
              <w:t>0,62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C352C" w14:textId="77777777" w:rsidR="00884F5D" w:rsidRPr="00A531DF" w:rsidRDefault="00884F5D" w:rsidP="00CA093A">
            <w:pPr>
              <w:jc w:val="both"/>
            </w:pPr>
            <w:r w:rsidRPr="00A531DF">
              <w:t>0,52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0B598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3758A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1097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6293A" w14:textId="77777777" w:rsidR="00884F5D" w:rsidRPr="00A531DF" w:rsidRDefault="00884F5D" w:rsidP="00CA093A">
            <w:pPr>
              <w:jc w:val="both"/>
            </w:pPr>
            <w:r w:rsidRPr="00A531DF">
              <w:t>0,60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348529D" w14:textId="77777777" w:rsidR="00884F5D" w:rsidRPr="00A531DF" w:rsidRDefault="00884F5D" w:rsidP="00CA093A">
            <w:pPr>
              <w:jc w:val="both"/>
            </w:pPr>
            <w:r w:rsidRPr="00A531DF">
              <w:t>4</w:t>
            </w:r>
          </w:p>
        </w:tc>
      </w:tr>
      <w:tr w:rsidR="00884F5D" w:rsidRPr="00A531DF" w14:paraId="355EA7C3" w14:textId="77777777" w:rsidTr="00CA093A">
        <w:trPr>
          <w:tblCellSpacing w:w="0" w:type="dxa"/>
        </w:trPr>
        <w:tc>
          <w:tcPr>
            <w:tcW w:w="4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EB491" w14:textId="77777777" w:rsidR="00884F5D" w:rsidRPr="00A531DF" w:rsidRDefault="00884F5D" w:rsidP="00CA093A">
            <w:pPr>
              <w:jc w:val="both"/>
            </w:pPr>
            <w:r w:rsidRPr="00A531DF">
              <w:lastRenderedPageBreak/>
              <w:t>19-26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1F3DF" w14:textId="77777777" w:rsidR="00884F5D" w:rsidRPr="00A531DF" w:rsidRDefault="00884F5D" w:rsidP="00CA093A">
            <w:pPr>
              <w:jc w:val="both"/>
            </w:pPr>
            <w:r w:rsidRPr="00A531DF">
              <w:t>III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579A5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87B4B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EC99B" w14:textId="77777777" w:rsidR="00884F5D" w:rsidRPr="00A531DF" w:rsidRDefault="00884F5D" w:rsidP="00CA093A">
            <w:pPr>
              <w:jc w:val="both"/>
            </w:pPr>
            <w:r w:rsidRPr="00A531DF">
              <w:t>0,62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92596" w14:textId="77777777" w:rsidR="00884F5D" w:rsidRPr="00A531DF" w:rsidRDefault="00884F5D" w:rsidP="00CA093A">
            <w:pPr>
              <w:jc w:val="both"/>
            </w:pPr>
            <w:r w:rsidRPr="00A531DF">
              <w:t>0,59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C303" w14:textId="77777777" w:rsidR="00884F5D" w:rsidRPr="00A531DF" w:rsidRDefault="00884F5D" w:rsidP="00CA093A">
            <w:pPr>
              <w:jc w:val="both"/>
            </w:pPr>
            <w:r w:rsidRPr="00A531DF">
              <w:t>0,68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D038F" w14:textId="77777777" w:rsidR="00884F5D" w:rsidRPr="00A531DF" w:rsidRDefault="00884F5D" w:rsidP="00CA093A">
            <w:pPr>
              <w:jc w:val="both"/>
            </w:pPr>
            <w:r w:rsidRPr="00A531DF"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E6B01" w14:textId="77777777" w:rsidR="00884F5D" w:rsidRPr="00A531DF" w:rsidRDefault="00884F5D" w:rsidP="00CA093A">
            <w:pPr>
              <w:jc w:val="both"/>
            </w:pPr>
            <w:r w:rsidRPr="00A531DF">
              <w:t>0,56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BC7FA" w14:textId="77777777" w:rsidR="00884F5D" w:rsidRPr="00A531DF" w:rsidRDefault="00884F5D" w:rsidP="00CA093A">
            <w:pPr>
              <w:jc w:val="both"/>
            </w:pPr>
            <w:r w:rsidRPr="00A531DF">
              <w:t>0,64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87A8" w14:textId="77777777" w:rsidR="00884F5D" w:rsidRPr="00A531DF" w:rsidRDefault="00884F5D" w:rsidP="00CA093A">
            <w:pPr>
              <w:jc w:val="both"/>
            </w:pPr>
            <w:r w:rsidRPr="00A531DF">
              <w:t>0,70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7F698" w14:textId="77777777" w:rsidR="00884F5D" w:rsidRPr="00A531DF" w:rsidRDefault="00884F5D" w:rsidP="00CA093A">
            <w:pPr>
              <w:jc w:val="both"/>
            </w:pPr>
            <w:r w:rsidRPr="00A531DF">
              <w:t>0,68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4C18C2" w14:textId="77777777" w:rsidR="00884F5D" w:rsidRPr="00A531DF" w:rsidRDefault="00884F5D" w:rsidP="00CA093A">
            <w:pPr>
              <w:jc w:val="both"/>
            </w:pPr>
            <w:r w:rsidRPr="00A531DF">
              <w:t>7</w:t>
            </w:r>
          </w:p>
        </w:tc>
      </w:tr>
    </w:tbl>
    <w:p w14:paraId="0B56C327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Вариант 2 - чуть более информативен, однако оказалось затруднительным фиксировать исходные данные. Из-за этого во многом ухудшилась оперативность получения информации, что было одним из исходных условий для теста. Суммарное количество достоверных связей по четырем группам составило 12, т.е. 33,3%.</w:t>
      </w:r>
    </w:p>
    <w:p w14:paraId="1A896472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Вариант 3 был наиболее информативен, прост в выполнении и подсчетах значения ИПК. Суммарное количество достоверных связей по группам - 26, что составило 72,2%. При этом следует отметить 100%-ную достоверность связей по дозировкам, которые являются наиболее яркими индикаторами координационных способностей.</w:t>
      </w:r>
    </w:p>
    <w:p w14:paraId="23DF2283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Для выявления надежности и воспроизводимости теста по варианту 3 было проведено повторное тестирование, что дало возможность получить достаточно высокий коэффициент воспроизводимости, равный 0,86.</w:t>
      </w:r>
    </w:p>
    <w:p w14:paraId="423BBECD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Сравнительные оценки результатов тестирования двигательной баллистической координации. Анализ использования варианта 3 в практической деятельности показал, что временной интервал теста находится в пределах от 6 до 18 с, а суммарная величина дальности четырех прыжков варьирует от 2 до 8 м. При этом наблюдается достаточно высокая корреляция (r=0,82) между дальностью прыжков и временем их выполнения. Это позволило рассчитать номограмму оценочных значений показателей с диапазоном варьирования дальности прыжков от 2 до 8 м и временного интервала - от 6 до 14 с (рис. 2).</w:t>
      </w:r>
    </w:p>
    <w:p w14:paraId="091395B1" w14:textId="67C40AC6" w:rsidR="00884F5D" w:rsidRPr="00A531DF" w:rsidRDefault="00A2100D" w:rsidP="00884F5D">
      <w:pPr>
        <w:spacing w:before="120"/>
        <w:ind w:firstLine="567"/>
        <w:jc w:val="both"/>
      </w:pPr>
      <w:r w:rsidRPr="00A531DF">
        <w:rPr>
          <w:noProof/>
        </w:rPr>
        <w:drawing>
          <wp:inline distT="0" distB="0" distL="0" distR="0" wp14:anchorId="0B696D39" wp14:editId="0F2A607B">
            <wp:extent cx="2876550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6B43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Рис. 2. Номограмма оценочных значений показателей координационных способностей по данным дальности прыжка и времени выполнения упражнения.</w:t>
      </w:r>
    </w:p>
    <w:p w14:paraId="0DB9B984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По полученной номограмме, исходя из нормальности распределения Гаусса, определены оценочные зоны. Результат ИПК ниже 0,25 оценивался как плохой; от 0,26 до 0,50 - ниже среднего; от 0,50 до 0,75 - выше среднего; от 0,75 до 1,00 - как хороший и свыше 1,00 - как очень хороший.</w:t>
      </w:r>
    </w:p>
    <w:p w14:paraId="290EBE11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Анализ результатов исследуемых групп по коэффициенту ИПК показал, что по возрастным группам оценки распределялись следующим образом (табл. 3).</w:t>
      </w:r>
    </w:p>
    <w:p w14:paraId="359E6619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Таблица 3. Оценка координационных способностей по данным расчета ИПК в различных возрастных группах, %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3"/>
        <w:gridCol w:w="1272"/>
        <w:gridCol w:w="1619"/>
        <w:gridCol w:w="1657"/>
        <w:gridCol w:w="1455"/>
        <w:gridCol w:w="1629"/>
      </w:tblGrid>
      <w:tr w:rsidR="00884F5D" w:rsidRPr="00A531DF" w14:paraId="1F70C8C2" w14:textId="77777777" w:rsidTr="00CA093A">
        <w:trPr>
          <w:tblCellSpacing w:w="0" w:type="dxa"/>
        </w:trPr>
        <w:tc>
          <w:tcPr>
            <w:tcW w:w="10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9158" w14:textId="77777777" w:rsidR="00884F5D" w:rsidRPr="00A531DF" w:rsidRDefault="00884F5D" w:rsidP="00CA093A">
            <w:pPr>
              <w:jc w:val="both"/>
            </w:pPr>
            <w:r w:rsidRPr="00A531DF">
              <w:t xml:space="preserve">Группа (возраст, </w:t>
            </w:r>
            <w:r w:rsidRPr="00A531DF">
              <w:lastRenderedPageBreak/>
              <w:t>лет)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7A2A8" w14:textId="77777777" w:rsidR="00884F5D" w:rsidRPr="00A531DF" w:rsidRDefault="00884F5D" w:rsidP="00CA093A">
            <w:pPr>
              <w:jc w:val="both"/>
            </w:pPr>
            <w:r w:rsidRPr="00A531DF">
              <w:lastRenderedPageBreak/>
              <w:t>Плохо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7B7A9" w14:textId="77777777" w:rsidR="00884F5D" w:rsidRPr="00A531DF" w:rsidRDefault="00884F5D" w:rsidP="00CA093A">
            <w:pPr>
              <w:jc w:val="both"/>
            </w:pPr>
            <w:r w:rsidRPr="00A531DF">
              <w:t>Ниже среднего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DA3CF" w14:textId="77777777" w:rsidR="00884F5D" w:rsidRPr="00A531DF" w:rsidRDefault="00884F5D" w:rsidP="00CA093A">
            <w:pPr>
              <w:jc w:val="both"/>
            </w:pPr>
            <w:r w:rsidRPr="00A531DF">
              <w:t>Выше среднего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23F19" w14:textId="77777777" w:rsidR="00884F5D" w:rsidRPr="00A531DF" w:rsidRDefault="00884F5D" w:rsidP="00CA093A">
            <w:pPr>
              <w:jc w:val="both"/>
            </w:pPr>
            <w:r w:rsidRPr="00A531DF">
              <w:t>Хорошо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BB8882" w14:textId="77777777" w:rsidR="00884F5D" w:rsidRPr="00A531DF" w:rsidRDefault="00884F5D" w:rsidP="00CA093A">
            <w:pPr>
              <w:jc w:val="both"/>
            </w:pPr>
            <w:r w:rsidRPr="00A531DF">
              <w:t>Очень хорошо</w:t>
            </w:r>
          </w:p>
        </w:tc>
      </w:tr>
      <w:tr w:rsidR="00884F5D" w:rsidRPr="00A531DF" w14:paraId="32ACEED5" w14:textId="77777777" w:rsidTr="00CA093A">
        <w:trPr>
          <w:tblCellSpacing w:w="0" w:type="dxa"/>
        </w:trPr>
        <w:tc>
          <w:tcPr>
            <w:tcW w:w="10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72BF" w14:textId="77777777" w:rsidR="00884F5D" w:rsidRPr="00A531DF" w:rsidRDefault="00884F5D" w:rsidP="00CA093A">
            <w:pPr>
              <w:jc w:val="both"/>
            </w:pPr>
            <w:r w:rsidRPr="00A531DF">
              <w:t>1. 9-10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8F309" w14:textId="77777777" w:rsidR="00884F5D" w:rsidRPr="00A531DF" w:rsidRDefault="00884F5D" w:rsidP="00CA093A">
            <w:pPr>
              <w:jc w:val="both"/>
            </w:pPr>
            <w:r w:rsidRPr="00A531DF">
              <w:t>6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07E75" w14:textId="77777777" w:rsidR="00884F5D" w:rsidRPr="00A531DF" w:rsidRDefault="00884F5D" w:rsidP="00CA093A">
            <w:pPr>
              <w:jc w:val="both"/>
            </w:pPr>
            <w:r w:rsidRPr="00A531DF">
              <w:t>26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00E57" w14:textId="77777777" w:rsidR="00884F5D" w:rsidRPr="00A531DF" w:rsidRDefault="00884F5D" w:rsidP="00CA093A">
            <w:pPr>
              <w:jc w:val="both"/>
            </w:pPr>
            <w:r w:rsidRPr="00A531DF">
              <w:t>37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31684" w14:textId="77777777" w:rsidR="00884F5D" w:rsidRPr="00A531DF" w:rsidRDefault="00884F5D" w:rsidP="00CA093A">
            <w:pPr>
              <w:jc w:val="both"/>
            </w:pPr>
            <w:r w:rsidRPr="00A531DF">
              <w:t>28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53A9FB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</w:tr>
      <w:tr w:rsidR="00884F5D" w:rsidRPr="00A531DF" w14:paraId="6B629F98" w14:textId="77777777" w:rsidTr="00CA093A">
        <w:trPr>
          <w:tblCellSpacing w:w="0" w:type="dxa"/>
        </w:trPr>
        <w:tc>
          <w:tcPr>
            <w:tcW w:w="10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32364" w14:textId="77777777" w:rsidR="00884F5D" w:rsidRPr="00A531DF" w:rsidRDefault="00884F5D" w:rsidP="00CA093A">
            <w:pPr>
              <w:jc w:val="both"/>
            </w:pPr>
            <w:r w:rsidRPr="00A531DF">
              <w:t>2. 12-13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18E25" w14:textId="77777777" w:rsidR="00884F5D" w:rsidRPr="00A531DF" w:rsidRDefault="00884F5D" w:rsidP="00CA093A">
            <w:pPr>
              <w:jc w:val="both"/>
            </w:pPr>
            <w:r w:rsidRPr="00A531DF">
              <w:t>4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6DA9D" w14:textId="77777777" w:rsidR="00884F5D" w:rsidRPr="00A531DF" w:rsidRDefault="00884F5D" w:rsidP="00CA093A">
            <w:pPr>
              <w:jc w:val="both"/>
            </w:pPr>
            <w:r w:rsidRPr="00A531DF">
              <w:t>26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D8337" w14:textId="77777777" w:rsidR="00884F5D" w:rsidRPr="00A531DF" w:rsidRDefault="00884F5D" w:rsidP="00CA093A">
            <w:pPr>
              <w:jc w:val="both"/>
            </w:pPr>
            <w:r w:rsidRPr="00A531DF">
              <w:t>39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FA813" w14:textId="77777777" w:rsidR="00884F5D" w:rsidRPr="00A531DF" w:rsidRDefault="00884F5D" w:rsidP="00CA093A">
            <w:pPr>
              <w:jc w:val="both"/>
            </w:pPr>
            <w:r w:rsidRPr="00A531DF">
              <w:t>26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5EFCB99" w14:textId="77777777" w:rsidR="00884F5D" w:rsidRPr="00A531DF" w:rsidRDefault="00884F5D" w:rsidP="00CA093A">
            <w:pPr>
              <w:jc w:val="both"/>
            </w:pPr>
            <w:r w:rsidRPr="00A531DF">
              <w:t>5</w:t>
            </w:r>
          </w:p>
        </w:tc>
      </w:tr>
      <w:tr w:rsidR="00884F5D" w:rsidRPr="00A531DF" w14:paraId="27E00451" w14:textId="77777777" w:rsidTr="00CA093A">
        <w:trPr>
          <w:tblCellSpacing w:w="0" w:type="dxa"/>
        </w:trPr>
        <w:tc>
          <w:tcPr>
            <w:tcW w:w="10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18374" w14:textId="77777777" w:rsidR="00884F5D" w:rsidRPr="00A531DF" w:rsidRDefault="00884F5D" w:rsidP="00CA093A">
            <w:pPr>
              <w:jc w:val="both"/>
            </w:pPr>
            <w:r w:rsidRPr="00A531DF">
              <w:t>3. 17-20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CCF16" w14:textId="77777777" w:rsidR="00884F5D" w:rsidRPr="00A531DF" w:rsidRDefault="00884F5D" w:rsidP="00CA093A">
            <w:pPr>
              <w:jc w:val="both"/>
            </w:pPr>
            <w:r w:rsidRPr="00A531DF">
              <w:t>2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13F95" w14:textId="77777777" w:rsidR="00884F5D" w:rsidRPr="00A531DF" w:rsidRDefault="00884F5D" w:rsidP="00CA093A">
            <w:pPr>
              <w:jc w:val="both"/>
            </w:pPr>
            <w:r w:rsidRPr="00A531DF">
              <w:t>30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100A3" w14:textId="77777777" w:rsidR="00884F5D" w:rsidRPr="00A531DF" w:rsidRDefault="00884F5D" w:rsidP="00CA093A">
            <w:pPr>
              <w:jc w:val="both"/>
            </w:pPr>
            <w:r w:rsidRPr="00A531DF">
              <w:t>41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227F5" w14:textId="77777777" w:rsidR="00884F5D" w:rsidRPr="00A531DF" w:rsidRDefault="00884F5D" w:rsidP="00CA093A">
            <w:pPr>
              <w:jc w:val="both"/>
            </w:pPr>
            <w:r w:rsidRPr="00A531DF">
              <w:t>24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43CB6E" w14:textId="77777777" w:rsidR="00884F5D" w:rsidRPr="00A531DF" w:rsidRDefault="00884F5D" w:rsidP="00CA093A">
            <w:pPr>
              <w:jc w:val="both"/>
            </w:pPr>
            <w:r w:rsidRPr="00A531DF">
              <w:t>3</w:t>
            </w:r>
          </w:p>
        </w:tc>
      </w:tr>
      <w:tr w:rsidR="00884F5D" w:rsidRPr="00A531DF" w14:paraId="7FC48A23" w14:textId="77777777" w:rsidTr="00CA093A">
        <w:trPr>
          <w:tblCellSpacing w:w="0" w:type="dxa"/>
        </w:trPr>
        <w:tc>
          <w:tcPr>
            <w:tcW w:w="10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26A98" w14:textId="77777777" w:rsidR="00884F5D" w:rsidRPr="00A531DF" w:rsidRDefault="00884F5D" w:rsidP="00CA093A">
            <w:pPr>
              <w:jc w:val="both"/>
            </w:pPr>
            <w:r w:rsidRPr="00A531DF">
              <w:t>4. 20-26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03AE2" w14:textId="77777777" w:rsidR="00884F5D" w:rsidRPr="00A531DF" w:rsidRDefault="00884F5D" w:rsidP="00CA093A">
            <w:pPr>
              <w:jc w:val="both"/>
            </w:pPr>
            <w:r w:rsidRPr="00A531DF">
              <w:t>5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FDF00" w14:textId="77777777" w:rsidR="00884F5D" w:rsidRPr="00A531DF" w:rsidRDefault="00884F5D" w:rsidP="00CA093A">
            <w:pPr>
              <w:jc w:val="both"/>
            </w:pPr>
            <w:r w:rsidRPr="00A531DF">
              <w:t>29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AAFE1" w14:textId="77777777" w:rsidR="00884F5D" w:rsidRPr="00A531DF" w:rsidRDefault="00884F5D" w:rsidP="00CA093A">
            <w:pPr>
              <w:jc w:val="both"/>
            </w:pPr>
            <w:r w:rsidRPr="00A531DF">
              <w:t>35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A435F" w14:textId="77777777" w:rsidR="00884F5D" w:rsidRPr="00A531DF" w:rsidRDefault="00884F5D" w:rsidP="00CA093A">
            <w:pPr>
              <w:jc w:val="both"/>
            </w:pPr>
            <w:r w:rsidRPr="00A531DF">
              <w:t>27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477E4A" w14:textId="77777777" w:rsidR="00884F5D" w:rsidRPr="00A531DF" w:rsidRDefault="00884F5D" w:rsidP="00CA093A">
            <w:pPr>
              <w:jc w:val="both"/>
            </w:pPr>
            <w:r w:rsidRPr="00A531DF">
              <w:t>4</w:t>
            </w:r>
          </w:p>
        </w:tc>
      </w:tr>
    </w:tbl>
    <w:p w14:paraId="31F455D4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 целом приведенные в табл. 3 данные соответствуют нормальному распределению показателей и достаточно полно характеризуют координационные способности исследуемого контингента.</w:t>
      </w:r>
    </w:p>
    <w:p w14:paraId="058D7C43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Характерной особенностью использования данного методического приема является сопоставимость по ИПК уровня координационных способностей, так как дальность прыжков требует большей затраты времени, что в определенной мере нивелирует скоростно-силовые возможности более взрослых по отношению к менее взрослым. Кроме того, появляется возможность по соотношению значимых величин и их приоритету выявлять, за счет каких компонентов двигательной деятельности (скоростной силы или быстроты) занимающийся решает координационную задачу. Это позволяет выявить как ведущие, так и лимитирующие факторы, определяющие координационную подготовленность и в соответствии с этим определять наиболее эффективные методические приемы развития данной способности.</w:t>
      </w:r>
    </w:p>
    <w:p w14:paraId="1FE4CC71" w14:textId="77777777" w:rsidR="00884F5D" w:rsidRPr="00A531DF" w:rsidRDefault="00884F5D" w:rsidP="00884F5D">
      <w:pPr>
        <w:spacing w:before="120"/>
        <w:ind w:firstLine="567"/>
        <w:jc w:val="both"/>
      </w:pPr>
      <w:r w:rsidRPr="00A531DF">
        <w:t>Высокий уровень взаимосвязи показателя ИПК с основными компонентами оценки координационных способностей по унифицированной комплексной методике НИИ физической культуры (особенно по параметрам точности воспроизведения темпа, усилия и пространства) позволяет считать, что предложенный тест оценки баллистической координации в достаточно полной мере соответствует выдвинутой гипотезе.</w:t>
      </w:r>
    </w:p>
    <w:p w14:paraId="2783C413" w14:textId="77777777" w:rsidR="00884F5D" w:rsidRPr="003B4EF0" w:rsidRDefault="00884F5D" w:rsidP="00884F5D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0505C926" w14:textId="77777777" w:rsidR="00884F5D" w:rsidRDefault="00884F5D" w:rsidP="00884F5D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6" w:history="1">
        <w:r w:rsidRPr="008A5F24">
          <w:rPr>
            <w:rStyle w:val="a3"/>
          </w:rPr>
          <w:t>http://lib.sportedu.ru</w:t>
        </w:r>
      </w:hyperlink>
    </w:p>
    <w:p w14:paraId="4A026BC7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D"/>
    <w:rsid w:val="00002B5A"/>
    <w:rsid w:val="0010437E"/>
    <w:rsid w:val="00316F32"/>
    <w:rsid w:val="003B4EF0"/>
    <w:rsid w:val="00616072"/>
    <w:rsid w:val="006A5004"/>
    <w:rsid w:val="00710178"/>
    <w:rsid w:val="0081563E"/>
    <w:rsid w:val="00884F5D"/>
    <w:rsid w:val="008A5F24"/>
    <w:rsid w:val="008B35EE"/>
    <w:rsid w:val="00905CC1"/>
    <w:rsid w:val="00A2100D"/>
    <w:rsid w:val="00A531DF"/>
    <w:rsid w:val="00B42C45"/>
    <w:rsid w:val="00B47B6A"/>
    <w:rsid w:val="00C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0DEDC"/>
  <w14:defaultImageDpi w14:val="0"/>
  <w15:docId w15:val="{5515B946-542E-494B-A05E-4024324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F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84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sport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9947</Characters>
  <Application>Microsoft Office Word</Application>
  <DocSecurity>0</DocSecurity>
  <Lines>82</Lines>
  <Paragraphs>23</Paragraphs>
  <ScaleCrop>false</ScaleCrop>
  <Company>Home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для оценки баллистической координации двигательной деятельности</dc:title>
  <dc:subject/>
  <dc:creator>User</dc:creator>
  <cp:keywords/>
  <dc:description/>
  <cp:lastModifiedBy>Igor</cp:lastModifiedBy>
  <cp:revision>2</cp:revision>
  <dcterms:created xsi:type="dcterms:W3CDTF">2025-04-06T22:17:00Z</dcterms:created>
  <dcterms:modified xsi:type="dcterms:W3CDTF">2025-04-06T22:17:00Z</dcterms:modified>
</cp:coreProperties>
</file>